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6BB" w:rsidRPr="00ED2117" w:rsidRDefault="00FE06BB" w:rsidP="00CB2045">
      <w:pPr>
        <w:rPr>
          <w:rFonts w:ascii="ＭＳ ゴシック" w:eastAsia="ＭＳ ゴシック" w:hAnsi="ＭＳ ゴシック"/>
          <w:sz w:val="22"/>
        </w:rPr>
      </w:pPr>
      <w:bookmarkStart w:id="0" w:name="_GoBack"/>
      <w:bookmarkEnd w:id="0"/>
    </w:p>
    <w:p w:rsidR="00FE06BB" w:rsidRDefault="00FE06BB" w:rsidP="00CB2045"/>
    <w:p w:rsidR="00FE06BB" w:rsidRDefault="00FE06BB" w:rsidP="00CB2045"/>
    <w:p w:rsidR="00FE06BB" w:rsidRDefault="00FE06BB" w:rsidP="00CB2045"/>
    <w:p w:rsidR="00FE06BB" w:rsidRDefault="00FE06BB" w:rsidP="00CB2045"/>
    <w:p w:rsidR="00FE06BB" w:rsidRPr="00BE1EB5" w:rsidRDefault="00FE06BB" w:rsidP="00CB2045"/>
    <w:p w:rsidR="00FE06BB" w:rsidRDefault="00FE06BB" w:rsidP="00CB2045"/>
    <w:p w:rsidR="00FE06BB" w:rsidRDefault="00FE06BB" w:rsidP="00CB2045"/>
    <w:p w:rsidR="00FE06BB" w:rsidRDefault="00FE06BB"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FE06BB" w:rsidTr="009A38A1">
        <w:trPr>
          <w:trHeight w:val="1611"/>
          <w:jc w:val="center"/>
        </w:trPr>
        <w:tc>
          <w:tcPr>
            <w:tcW w:w="7229" w:type="dxa"/>
            <w:tcBorders>
              <w:top w:val="single" w:sz="4" w:space="0" w:color="auto"/>
              <w:bottom w:val="single" w:sz="4" w:space="0" w:color="auto"/>
            </w:tcBorders>
            <w:vAlign w:val="center"/>
          </w:tcPr>
          <w:p w:rsidR="00FE06BB" w:rsidRDefault="00FE06BB" w:rsidP="00095DC1">
            <w:pPr>
              <w:jc w:val="center"/>
              <w:rPr>
                <w:b/>
                <w:sz w:val="44"/>
              </w:rPr>
            </w:pPr>
          </w:p>
          <w:p w:rsidR="00FE06BB" w:rsidRPr="00773C78" w:rsidRDefault="00FE06BB" w:rsidP="00095DC1">
            <w:pPr>
              <w:jc w:val="center"/>
              <w:rPr>
                <w:rFonts w:eastAsia="ＭＳ ゴシック" w:cs="ＭＳ ゴシック"/>
                <w:b/>
                <w:spacing w:val="2"/>
                <w:sz w:val="44"/>
                <w:szCs w:val="44"/>
              </w:rPr>
            </w:pPr>
            <w:r>
              <w:rPr>
                <w:rFonts w:eastAsia="ＭＳ ゴシック" w:cs="ＭＳ ゴシック" w:hint="eastAsia"/>
                <w:b/>
                <w:spacing w:val="2"/>
                <w:sz w:val="44"/>
                <w:szCs w:val="44"/>
              </w:rPr>
              <w:t>Ｔ１９</w:t>
            </w:r>
            <w:r w:rsidRPr="00773C78">
              <w:rPr>
                <w:rFonts w:eastAsia="ＭＳ ゴシック" w:cs="ＭＳ ゴシック" w:hint="eastAsia"/>
                <w:b/>
                <w:spacing w:val="2"/>
                <w:sz w:val="44"/>
                <w:szCs w:val="44"/>
              </w:rPr>
              <w:t>．</w:t>
            </w:r>
            <w:r>
              <w:rPr>
                <w:rFonts w:eastAsia="ＭＳ ゴシック" w:cs="ＭＳ ゴシック" w:hint="eastAsia"/>
                <w:b/>
                <w:spacing w:val="2"/>
                <w:sz w:val="44"/>
                <w:szCs w:val="44"/>
              </w:rPr>
              <w:t>航空</w:t>
            </w:r>
            <w:r w:rsidRPr="00773C78">
              <w:rPr>
                <w:rFonts w:eastAsia="ＭＳ ゴシック" w:cs="ＭＳ ゴシック" w:hint="eastAsia"/>
                <w:b/>
                <w:spacing w:val="2"/>
                <w:sz w:val="44"/>
                <w:szCs w:val="44"/>
              </w:rPr>
              <w:t>輸入貨物搬出入データ</w:t>
            </w:r>
          </w:p>
          <w:p w:rsidR="00FE06BB" w:rsidRDefault="00FE06BB" w:rsidP="00095DC1">
            <w:pPr>
              <w:jc w:val="center"/>
              <w:rPr>
                <w:rFonts w:ascii="ＭＳ ゴシック" w:eastAsia="ＭＳ ゴシック"/>
                <w:b/>
                <w:sz w:val="44"/>
              </w:rPr>
            </w:pPr>
          </w:p>
        </w:tc>
      </w:tr>
    </w:tbl>
    <w:p w:rsidR="00FE06BB" w:rsidRDefault="00FE06BB" w:rsidP="00CB2045">
      <w:pPr>
        <w:jc w:val="left"/>
      </w:pPr>
    </w:p>
    <w:p w:rsidR="00FE06BB" w:rsidRDefault="00FE06BB" w:rsidP="00F30533">
      <w:pPr>
        <w:tabs>
          <w:tab w:val="left" w:pos="693"/>
          <w:tab w:val="left" w:pos="891"/>
        </w:tabs>
        <w:jc w:val="left"/>
        <w:rPr>
          <w:rFonts w:ascii="ＭＳ ゴシック" w:eastAsia="ＭＳ ゴシック" w:hAnsi="ＭＳ ゴシック"/>
          <w:sz w:val="22"/>
        </w:rPr>
      </w:pPr>
      <w:r>
        <w:br w:type="page"/>
      </w:r>
      <w:r w:rsidRPr="0099400D">
        <w:rPr>
          <w:rFonts w:ascii="ＭＳ ゴシック" w:eastAsia="ＭＳ ゴシック" w:hAnsi="ＭＳ ゴシック" w:hint="eastAsia"/>
          <w:sz w:val="22"/>
        </w:rPr>
        <w:lastRenderedPageBreak/>
        <w:t>１．業務概要</w:t>
      </w:r>
    </w:p>
    <w:p w:rsidR="00FE06BB" w:rsidRPr="0099400D" w:rsidRDefault="00FE06BB" w:rsidP="00C15918">
      <w:pPr>
        <w:tabs>
          <w:tab w:val="left" w:pos="693"/>
          <w:tab w:val="left" w:pos="891"/>
        </w:tabs>
        <w:ind w:leftChars="210" w:left="417" w:firstLineChars="100" w:firstLine="208"/>
        <w:jc w:val="left"/>
        <w:rPr>
          <w:rFonts w:ascii="ＭＳ ゴシック" w:eastAsia="ＭＳ ゴシック" w:hAnsi="ＭＳ ゴシック"/>
          <w:sz w:val="22"/>
        </w:rPr>
      </w:pPr>
      <w:r w:rsidRPr="0099400D">
        <w:rPr>
          <w:rFonts w:eastAsia="ＭＳ ゴシック" w:hint="eastAsia"/>
          <w:sz w:val="22"/>
        </w:rPr>
        <w:t>前</w:t>
      </w:r>
      <w:r>
        <w:rPr>
          <w:rFonts w:eastAsia="ＭＳ ゴシック" w:hint="eastAsia"/>
          <w:sz w:val="22"/>
        </w:rPr>
        <w:t>日</w:t>
      </w:r>
      <w:r w:rsidRPr="0099400D">
        <w:rPr>
          <w:rFonts w:eastAsia="ＭＳ ゴシック" w:hint="eastAsia"/>
          <w:sz w:val="22"/>
        </w:rPr>
        <w:t>中に保税</w:t>
      </w:r>
      <w:r>
        <w:rPr>
          <w:rFonts w:eastAsia="ＭＳ ゴシック" w:hint="eastAsia"/>
          <w:sz w:val="22"/>
        </w:rPr>
        <w:t>蔵置場</w:t>
      </w:r>
      <w:r w:rsidRPr="0099400D">
        <w:rPr>
          <w:rFonts w:eastAsia="ＭＳ ゴシック" w:hint="eastAsia"/>
          <w:sz w:val="22"/>
        </w:rPr>
        <w:t>より</w:t>
      </w:r>
      <w:r>
        <w:rPr>
          <w:rFonts w:eastAsia="ＭＳ ゴシック" w:hint="eastAsia"/>
          <w:sz w:val="22"/>
        </w:rPr>
        <w:t>搬出入の</w:t>
      </w:r>
      <w:r w:rsidRPr="0099400D">
        <w:rPr>
          <w:rFonts w:eastAsia="ＭＳ ゴシック" w:hint="eastAsia"/>
          <w:sz w:val="22"/>
        </w:rPr>
        <w:t>あった輸入貨物のデータを保税</w:t>
      </w:r>
      <w:r>
        <w:rPr>
          <w:rFonts w:eastAsia="ＭＳ ゴシック" w:hint="eastAsia"/>
          <w:sz w:val="22"/>
        </w:rPr>
        <w:t>蔵置場</w:t>
      </w:r>
      <w:r w:rsidRPr="0099400D">
        <w:rPr>
          <w:rFonts w:eastAsia="ＭＳ ゴシック" w:hint="eastAsia"/>
          <w:sz w:val="22"/>
        </w:rPr>
        <w:t>単位に</w:t>
      </w:r>
      <w:r>
        <w:rPr>
          <w:rFonts w:eastAsia="ＭＳ ゴシック" w:hint="eastAsia"/>
          <w:sz w:val="22"/>
        </w:rPr>
        <w:t>出力</w:t>
      </w:r>
      <w:r w:rsidRPr="0099400D">
        <w:rPr>
          <w:rFonts w:eastAsia="ＭＳ ゴシック" w:hint="eastAsia"/>
          <w:sz w:val="22"/>
        </w:rPr>
        <w:t>する。なお、搬出取消し</w:t>
      </w:r>
      <w:r>
        <w:rPr>
          <w:rFonts w:eastAsia="ＭＳ ゴシック" w:hint="eastAsia"/>
          <w:sz w:val="22"/>
        </w:rPr>
        <w:t>や訂正</w:t>
      </w:r>
      <w:r w:rsidRPr="0099400D">
        <w:rPr>
          <w:rFonts w:eastAsia="ＭＳ ゴシック" w:hint="eastAsia"/>
          <w:sz w:val="22"/>
        </w:rPr>
        <w:t>のあった輸入貨物のデータも</w:t>
      </w:r>
      <w:r>
        <w:rPr>
          <w:rFonts w:eastAsia="ＭＳ ゴシック" w:hint="eastAsia"/>
          <w:sz w:val="22"/>
        </w:rPr>
        <w:t>出力</w:t>
      </w:r>
      <w:r w:rsidRPr="0099400D">
        <w:rPr>
          <w:rFonts w:eastAsia="ＭＳ ゴシック" w:hint="eastAsia"/>
          <w:sz w:val="22"/>
        </w:rPr>
        <w:t>する。</w:t>
      </w:r>
    </w:p>
    <w:p w:rsidR="00FE06BB" w:rsidRPr="0099400D" w:rsidRDefault="00FE06BB" w:rsidP="00B83153">
      <w:pPr>
        <w:tabs>
          <w:tab w:val="left" w:pos="594"/>
          <w:tab w:val="left" w:pos="1089"/>
        </w:tabs>
        <w:rPr>
          <w:rFonts w:ascii="ＭＳ ゴシック" w:eastAsia="ＭＳ ゴシック" w:hAnsi="ＭＳ ゴシック"/>
          <w:sz w:val="22"/>
        </w:rPr>
      </w:pPr>
    </w:p>
    <w:p w:rsidR="00FE06BB" w:rsidRPr="0030746B" w:rsidRDefault="00FE06BB" w:rsidP="00D21492">
      <w:pPr>
        <w:rPr>
          <w:rFonts w:ascii="ＭＳ ゴシック" w:eastAsia="ＭＳ ゴシック" w:hAnsi="ＭＳ ゴシック"/>
          <w:sz w:val="22"/>
        </w:rPr>
      </w:pPr>
      <w:r w:rsidRPr="0030746B">
        <w:rPr>
          <w:rFonts w:ascii="ＭＳ ゴシック" w:eastAsia="ＭＳ ゴシック" w:hAnsi="ＭＳ ゴシック" w:hint="eastAsia"/>
          <w:sz w:val="22"/>
        </w:rPr>
        <w:t>２．提供概要</w:t>
      </w:r>
    </w:p>
    <w:p w:rsidR="00FE06BB" w:rsidRPr="0030746B" w:rsidRDefault="00FE06BB" w:rsidP="00C15918">
      <w:pPr>
        <w:ind w:firstLineChars="100" w:firstLine="208"/>
        <w:rPr>
          <w:rFonts w:eastAsia="ＭＳ ゴシック"/>
          <w:sz w:val="22"/>
        </w:rPr>
      </w:pPr>
      <w:r w:rsidRPr="0030746B">
        <w:rPr>
          <w:rFonts w:ascii="ＭＳ ゴシック" w:eastAsia="ＭＳ ゴシック" w:hAnsi="ＭＳ ゴシック" w:hint="eastAsia"/>
          <w:noProof/>
          <w:sz w:val="22"/>
        </w:rPr>
        <w:t>（１）周期　　：</w:t>
      </w:r>
      <w:r>
        <w:rPr>
          <w:rFonts w:eastAsia="ＭＳ ゴシック" w:hint="eastAsia"/>
          <w:sz w:val="22"/>
        </w:rPr>
        <w:t>日次</w:t>
      </w:r>
    </w:p>
    <w:p w:rsidR="00FE06BB" w:rsidRPr="0030746B" w:rsidRDefault="00FE06BB" w:rsidP="00C15918">
      <w:pPr>
        <w:ind w:firstLineChars="100" w:firstLine="208"/>
        <w:rPr>
          <w:rFonts w:eastAsia="ＭＳ ゴシック"/>
          <w:sz w:val="22"/>
        </w:rPr>
      </w:pPr>
      <w:r w:rsidRPr="0030746B">
        <w:rPr>
          <w:rFonts w:ascii="ＭＳ ゴシック" w:eastAsia="ＭＳ ゴシック" w:hAnsi="ＭＳ ゴシック" w:hint="eastAsia"/>
          <w:noProof/>
          <w:sz w:val="22"/>
        </w:rPr>
        <w:t>（２）出力先　：</w:t>
      </w:r>
      <w:r w:rsidR="00C15918" w:rsidRPr="00C944B2">
        <w:rPr>
          <w:rFonts w:ascii="ＭＳ ゴシック" w:eastAsia="ＭＳ ゴシック" w:hAnsi="ＭＳ ゴシック" w:hint="eastAsia"/>
          <w:sz w:val="22"/>
          <w:szCs w:val="22"/>
        </w:rPr>
        <w:t>航空会社</w:t>
      </w:r>
      <w:r w:rsidR="00C15918" w:rsidRPr="00C944B2">
        <w:rPr>
          <w:rFonts w:ascii="ＭＳ ゴシック" w:eastAsia="ＭＳ ゴシック" w:hAnsi="ＭＳ ゴシック" w:hint="eastAsia"/>
          <w:noProof/>
          <w:sz w:val="22"/>
          <w:szCs w:val="22"/>
        </w:rPr>
        <w:t>、</w:t>
      </w:r>
      <w:r w:rsidR="00C15918" w:rsidRPr="00C944B2">
        <w:rPr>
          <w:rFonts w:eastAsia="ＭＳ ゴシック" w:hint="eastAsia"/>
          <w:sz w:val="22"/>
        </w:rPr>
        <w:t>機用品業、保税蔵置場</w:t>
      </w:r>
    </w:p>
    <w:p w:rsidR="00FE06BB" w:rsidRPr="0030746B" w:rsidRDefault="00FE06BB" w:rsidP="00C15918">
      <w:pPr>
        <w:ind w:firstLineChars="100" w:firstLine="208"/>
        <w:rPr>
          <w:rFonts w:ascii="ＭＳ ゴシック" w:eastAsia="ＭＳ ゴシック" w:hAnsi="ＭＳ ゴシック"/>
          <w:noProof/>
          <w:sz w:val="22"/>
        </w:rPr>
      </w:pPr>
      <w:r w:rsidRPr="0030746B">
        <w:rPr>
          <w:rFonts w:ascii="ＭＳ ゴシック" w:eastAsia="ＭＳ ゴシック" w:hAnsi="ＭＳ ゴシック" w:hint="eastAsia"/>
          <w:noProof/>
          <w:sz w:val="22"/>
        </w:rPr>
        <w:t>（３）出力単位：利用者単位</w:t>
      </w:r>
    </w:p>
    <w:p w:rsidR="00FE06BB" w:rsidRPr="0030746B" w:rsidRDefault="00FE06BB" w:rsidP="00C15918">
      <w:pPr>
        <w:ind w:firstLineChars="100" w:firstLine="208"/>
        <w:rPr>
          <w:rFonts w:ascii="ＭＳ ゴシック" w:eastAsia="ＭＳ ゴシック" w:hAnsi="ＭＳ ゴシック"/>
          <w:noProof/>
          <w:sz w:val="22"/>
        </w:rPr>
      </w:pPr>
      <w:r w:rsidRPr="0030746B">
        <w:rPr>
          <w:rFonts w:ascii="ＭＳ ゴシック" w:eastAsia="ＭＳ ゴシック" w:hAnsi="ＭＳ ゴシック" w:hint="eastAsia"/>
          <w:noProof/>
          <w:sz w:val="22"/>
        </w:rPr>
        <w:t>（４）出力形態：配信</w:t>
      </w:r>
    </w:p>
    <w:p w:rsidR="00FE06BB" w:rsidRPr="00CA2999" w:rsidRDefault="00FE06BB" w:rsidP="00D21492">
      <w:pPr>
        <w:rPr>
          <w:rFonts w:ascii="ＭＳ ゴシック" w:eastAsia="ＭＳ ゴシック" w:hAnsi="ＭＳ ゴシック"/>
          <w:sz w:val="22"/>
        </w:rPr>
      </w:pPr>
    </w:p>
    <w:p w:rsidR="00FE06BB" w:rsidRPr="0099400D" w:rsidRDefault="00FE06BB" w:rsidP="00D21492">
      <w:pPr>
        <w:rPr>
          <w:rFonts w:ascii="ＭＳ ゴシック" w:eastAsia="ＭＳ ゴシック" w:hAnsi="ＭＳ ゴシック"/>
          <w:sz w:val="22"/>
        </w:rPr>
      </w:pPr>
      <w:r w:rsidRPr="0099400D">
        <w:rPr>
          <w:rFonts w:ascii="ＭＳ ゴシック" w:eastAsia="ＭＳ ゴシック" w:hAnsi="ＭＳ ゴシック" w:hint="eastAsia"/>
          <w:sz w:val="22"/>
        </w:rPr>
        <w:t>３．作成</w:t>
      </w:r>
      <w:r>
        <w:rPr>
          <w:rFonts w:ascii="ＭＳ ゴシック" w:eastAsia="ＭＳ ゴシック" w:hAnsi="ＭＳ ゴシック" w:hint="eastAsia"/>
          <w:sz w:val="22"/>
        </w:rPr>
        <w:t>処理</w:t>
      </w:r>
    </w:p>
    <w:p w:rsidR="00FE06BB" w:rsidRPr="0099400D" w:rsidRDefault="00FE06BB" w:rsidP="00C15918">
      <w:pPr>
        <w:ind w:firstLineChars="100" w:firstLine="208"/>
        <w:rPr>
          <w:rFonts w:eastAsia="ＭＳ ゴシック"/>
          <w:sz w:val="22"/>
        </w:rPr>
      </w:pPr>
      <w:r w:rsidRPr="0099400D">
        <w:rPr>
          <w:rFonts w:eastAsia="ＭＳ ゴシック" w:hint="eastAsia"/>
          <w:sz w:val="22"/>
        </w:rPr>
        <w:t>（１）収集</w:t>
      </w:r>
      <w:r>
        <w:rPr>
          <w:rFonts w:eastAsia="ＭＳ ゴシック" w:hint="eastAsia"/>
          <w:sz w:val="22"/>
        </w:rPr>
        <w:t>処理</w:t>
      </w:r>
    </w:p>
    <w:p w:rsidR="00FE06BB" w:rsidRDefault="00FE06BB" w:rsidP="00C15918">
      <w:pPr>
        <w:ind w:leftChars="420" w:left="833" w:firstLineChars="100" w:firstLine="208"/>
        <w:rPr>
          <w:rFonts w:eastAsia="ＭＳ ゴシック"/>
          <w:sz w:val="22"/>
        </w:rPr>
      </w:pPr>
      <w:r>
        <w:rPr>
          <w:rFonts w:eastAsia="ＭＳ ゴシック" w:hint="eastAsia"/>
          <w:sz w:val="22"/>
        </w:rPr>
        <w:t>航空輸入貨物搬出入データＤＢより以下のすべての条件に合致するデータを</w:t>
      </w:r>
      <w:r w:rsidRPr="00F9377F">
        <w:rPr>
          <w:rFonts w:eastAsia="ＭＳ ゴシック" w:hint="eastAsia"/>
          <w:sz w:val="22"/>
        </w:rPr>
        <w:t>収集する</w:t>
      </w:r>
      <w:r>
        <w:rPr>
          <w:rFonts w:eastAsia="ＭＳ ゴシック" w:hint="eastAsia"/>
          <w:sz w:val="22"/>
        </w:rPr>
        <w:t>。（共通条件と収集契機ごとの条件をすべて満たすこと。）</w:t>
      </w:r>
    </w:p>
    <w:p w:rsidR="00FE06BB" w:rsidRDefault="00FE06BB" w:rsidP="00C15918">
      <w:pPr>
        <w:ind w:leftChars="210" w:left="834" w:hangingChars="200" w:hanging="417"/>
        <w:rPr>
          <w:rFonts w:eastAsia="ＭＳ ゴシック"/>
          <w:sz w:val="22"/>
        </w:rPr>
      </w:pPr>
      <w:r>
        <w:rPr>
          <w:rFonts w:eastAsia="ＭＳ ゴシック" w:hint="eastAsia"/>
          <w:sz w:val="22"/>
        </w:rPr>
        <w:t>（Ａ）共通条件</w:t>
      </w:r>
    </w:p>
    <w:p w:rsidR="00FE06BB" w:rsidRPr="009350E0" w:rsidRDefault="00FE06BB" w:rsidP="00C15918">
      <w:pPr>
        <w:ind w:leftChars="420" w:left="833" w:firstLineChars="200" w:firstLine="417"/>
        <w:rPr>
          <w:rFonts w:eastAsia="ＭＳ ゴシック"/>
          <w:sz w:val="22"/>
        </w:rPr>
      </w:pPr>
      <w:r w:rsidRPr="009350E0">
        <w:rPr>
          <w:rFonts w:eastAsia="ＭＳ ゴシック" w:hint="eastAsia"/>
          <w:sz w:val="22"/>
        </w:rPr>
        <w:t>輸入貨物を対象とする。ただし、仮陸揚貨物、機移し貨物及び積戻し貨物は対象としない。</w:t>
      </w:r>
    </w:p>
    <w:p w:rsidR="00FE06BB" w:rsidRPr="009350E0" w:rsidRDefault="00FE06BB" w:rsidP="00C15918">
      <w:pPr>
        <w:ind w:leftChars="210" w:left="834" w:hangingChars="200" w:hanging="417"/>
        <w:rPr>
          <w:rFonts w:eastAsia="ＭＳ ゴシック"/>
          <w:sz w:val="22"/>
        </w:rPr>
      </w:pPr>
      <w:r w:rsidRPr="009350E0">
        <w:rPr>
          <w:rFonts w:eastAsia="ＭＳ ゴシック" w:hint="eastAsia"/>
          <w:sz w:val="22"/>
        </w:rPr>
        <w:t>（Ｂ）収集契機ごとの条件</w:t>
      </w:r>
    </w:p>
    <w:p w:rsidR="00FE06BB" w:rsidRPr="009350E0" w:rsidRDefault="00FE06BB" w:rsidP="00C15918">
      <w:pPr>
        <w:ind w:leftChars="315" w:left="833" w:hangingChars="100" w:hanging="208"/>
        <w:rPr>
          <w:rFonts w:eastAsia="ＭＳ ゴシック"/>
          <w:sz w:val="22"/>
        </w:rPr>
      </w:pPr>
      <w:r w:rsidRPr="009350E0">
        <w:rPr>
          <w:rFonts w:eastAsia="ＭＳ ゴシック" w:hint="eastAsia"/>
          <w:sz w:val="22"/>
        </w:rPr>
        <w:t>（ａ）突合「ＡＲＲＡ」</w:t>
      </w:r>
    </w:p>
    <w:p w:rsidR="00FE06BB" w:rsidRPr="009350E0" w:rsidRDefault="00FE06BB" w:rsidP="00C15918">
      <w:pPr>
        <w:ind w:leftChars="630" w:left="1250" w:firstLineChars="100" w:firstLine="208"/>
        <w:rPr>
          <w:rFonts w:eastAsia="ＭＳ ゴシック"/>
          <w:sz w:val="22"/>
        </w:rPr>
      </w:pPr>
      <w:r w:rsidRPr="009350E0">
        <w:rPr>
          <w:rFonts w:eastAsia="ＭＳ ゴシック" w:hint="eastAsia"/>
          <w:sz w:val="22"/>
        </w:rPr>
        <w:t>混載貨物以外が突合したデータを収集する。ただし、貨物到着前輸入申告扱いまたは到着即時輸入申告扱いで輸入許可となった貨物は除く。</w:t>
      </w:r>
    </w:p>
    <w:p w:rsidR="00FE06BB" w:rsidRPr="009350E0" w:rsidRDefault="00FE06BB" w:rsidP="00C15918">
      <w:pPr>
        <w:ind w:leftChars="315" w:left="833" w:hangingChars="100" w:hanging="208"/>
        <w:rPr>
          <w:rFonts w:eastAsia="ＭＳ ゴシック"/>
          <w:sz w:val="22"/>
        </w:rPr>
      </w:pPr>
      <w:r w:rsidRPr="009350E0">
        <w:rPr>
          <w:rFonts w:eastAsia="ＭＳ ゴシック" w:hint="eastAsia"/>
          <w:sz w:val="22"/>
        </w:rPr>
        <w:t>（ｂ）突合（混載貨物）「ＡＲＲＨ」</w:t>
      </w:r>
    </w:p>
    <w:p w:rsidR="00FE06BB" w:rsidRPr="009350E0" w:rsidRDefault="00FE06BB" w:rsidP="00C15918">
      <w:pPr>
        <w:ind w:leftChars="630" w:left="1250" w:firstLineChars="100" w:firstLine="208"/>
        <w:rPr>
          <w:rFonts w:eastAsia="ＭＳ ゴシック"/>
          <w:sz w:val="22"/>
        </w:rPr>
      </w:pPr>
      <w:r w:rsidRPr="009350E0">
        <w:rPr>
          <w:rFonts w:eastAsia="ＭＳ ゴシック" w:hint="eastAsia"/>
          <w:sz w:val="22"/>
        </w:rPr>
        <w:t>混載貨物が突合したデータを収集する。ただし、貨物到着前輸入申告扱いまたは到着即時輸入申告扱いで輸入許可となった貨物は除く。</w:t>
      </w:r>
    </w:p>
    <w:p w:rsidR="00FE06BB" w:rsidRPr="009350E0" w:rsidRDefault="00FE06BB" w:rsidP="00C15918">
      <w:pPr>
        <w:ind w:leftChars="315" w:left="833" w:hangingChars="100" w:hanging="208"/>
        <w:rPr>
          <w:rFonts w:eastAsia="ＭＳ ゴシック"/>
          <w:sz w:val="22"/>
        </w:rPr>
      </w:pPr>
      <w:r w:rsidRPr="009350E0">
        <w:rPr>
          <w:rFonts w:eastAsia="ＭＳ ゴシック" w:hint="eastAsia"/>
          <w:sz w:val="22"/>
        </w:rPr>
        <w:t>（ｃ）突合（貨物到着前輸入許可または到着即時輸入許可）「ＡＲＲＵ」</w:t>
      </w:r>
    </w:p>
    <w:p w:rsidR="00FE06BB" w:rsidRPr="009350E0" w:rsidRDefault="00FE06BB" w:rsidP="00C15918">
      <w:pPr>
        <w:ind w:leftChars="630" w:left="1250" w:firstLineChars="103" w:firstLine="215"/>
        <w:rPr>
          <w:rFonts w:eastAsia="ＭＳ ゴシック"/>
          <w:sz w:val="22"/>
        </w:rPr>
      </w:pPr>
      <w:r w:rsidRPr="009350E0">
        <w:rPr>
          <w:rFonts w:eastAsia="ＭＳ ゴシック" w:hint="eastAsia"/>
          <w:sz w:val="22"/>
        </w:rPr>
        <w:t>貨物到着前輸入申告扱いまたは到着即時輸入申告扱いで輸入許可となった貨物が突合したデータを収集する。</w:t>
      </w:r>
    </w:p>
    <w:p w:rsidR="00FE06BB" w:rsidRPr="009350E0" w:rsidRDefault="00FE06BB" w:rsidP="00C15918">
      <w:pPr>
        <w:ind w:leftChars="315" w:left="833" w:hangingChars="100" w:hanging="208"/>
        <w:rPr>
          <w:rFonts w:eastAsia="ＭＳ ゴシック"/>
          <w:sz w:val="22"/>
        </w:rPr>
      </w:pPr>
      <w:r w:rsidRPr="009350E0">
        <w:rPr>
          <w:rFonts w:eastAsia="ＭＳ ゴシック" w:hint="eastAsia"/>
          <w:sz w:val="22"/>
        </w:rPr>
        <w:t>（ｄ）搬入確認「ＢＮＤＩ」</w:t>
      </w:r>
    </w:p>
    <w:p w:rsidR="00FE06BB" w:rsidRPr="009350E0" w:rsidRDefault="00FE06BB" w:rsidP="00C15918">
      <w:pPr>
        <w:ind w:leftChars="420" w:left="833" w:firstLineChars="300" w:firstLine="625"/>
        <w:rPr>
          <w:rFonts w:eastAsia="ＭＳ ゴシック"/>
          <w:sz w:val="22"/>
        </w:rPr>
      </w:pPr>
      <w:r w:rsidRPr="009350E0">
        <w:rPr>
          <w:rFonts w:eastAsia="ＭＳ ゴシック" w:hint="eastAsia"/>
          <w:sz w:val="22"/>
        </w:rPr>
        <w:t>搬入したデータを収集する。</w:t>
      </w:r>
    </w:p>
    <w:p w:rsidR="00FE06BB" w:rsidRPr="009350E0" w:rsidRDefault="00FE06BB" w:rsidP="00C15918">
      <w:pPr>
        <w:ind w:leftChars="315" w:left="833" w:hangingChars="100" w:hanging="208"/>
        <w:rPr>
          <w:rFonts w:eastAsia="ＭＳ ゴシック"/>
          <w:sz w:val="22"/>
        </w:rPr>
      </w:pPr>
      <w:r w:rsidRPr="009350E0">
        <w:rPr>
          <w:rFonts w:eastAsia="ＭＳ ゴシック" w:hint="eastAsia"/>
          <w:sz w:val="22"/>
        </w:rPr>
        <w:t>（ｅ）輸入等許可「ＰＥＲＭ」</w:t>
      </w:r>
    </w:p>
    <w:p w:rsidR="00FE06BB" w:rsidRPr="000B6B89" w:rsidRDefault="00FE06BB" w:rsidP="00C15918">
      <w:pPr>
        <w:ind w:leftChars="630" w:left="1250" w:firstLineChars="100" w:firstLine="208"/>
        <w:rPr>
          <w:rFonts w:eastAsia="ＭＳ ゴシック"/>
          <w:sz w:val="22"/>
        </w:rPr>
      </w:pPr>
      <w:r w:rsidRPr="009350E0">
        <w:rPr>
          <w:rFonts w:eastAsia="ＭＳ ゴシック" w:hint="eastAsia"/>
          <w:sz w:val="22"/>
        </w:rPr>
        <w:t>輸入許可、ＢＰ承認及び併せ運送なしの蔵入承認、移入承認、総保入承認、展示等許可となったデータを収集する。ただし、</w:t>
      </w:r>
      <w:r w:rsidRPr="000B6B89">
        <w:rPr>
          <w:rFonts w:eastAsia="ＭＳ ゴシック" w:hint="eastAsia"/>
          <w:sz w:val="22"/>
        </w:rPr>
        <w:t>貨物が突合前に貨物到着前輸入申告扱いまたは到着即時輸入申告扱いで輸入許可となった場合、及び「許可・承認等情報登録（輸入通関）（ＰＡＩ）」業務により輸入許可となった場合を除く。</w:t>
      </w:r>
    </w:p>
    <w:p w:rsidR="00FE06BB" w:rsidRPr="000B6B89" w:rsidRDefault="00FE06BB" w:rsidP="00C15918">
      <w:pPr>
        <w:ind w:leftChars="315" w:left="833" w:hangingChars="100" w:hanging="208"/>
        <w:rPr>
          <w:rFonts w:eastAsia="ＭＳ ゴシック"/>
          <w:sz w:val="22"/>
        </w:rPr>
      </w:pPr>
      <w:r w:rsidRPr="000B6B89">
        <w:rPr>
          <w:rFonts w:eastAsia="ＭＳ ゴシック" w:hint="eastAsia"/>
          <w:sz w:val="22"/>
        </w:rPr>
        <w:t>（ｆ）搬出確認「ＢＮＤＯ」</w:t>
      </w:r>
    </w:p>
    <w:p w:rsidR="00DA5152" w:rsidRPr="00973B48" w:rsidRDefault="00DA5152" w:rsidP="00C15918">
      <w:pPr>
        <w:ind w:leftChars="630" w:left="1250" w:firstLineChars="100" w:firstLine="208"/>
        <w:rPr>
          <w:rFonts w:eastAsia="ＭＳ ゴシック"/>
          <w:sz w:val="22"/>
        </w:rPr>
      </w:pPr>
      <w:r w:rsidRPr="00973B48">
        <w:rPr>
          <w:rFonts w:eastAsia="ＭＳ ゴシック" w:hint="eastAsia"/>
          <w:sz w:val="22"/>
        </w:rPr>
        <w:t>以下のデータを収集する。</w:t>
      </w:r>
    </w:p>
    <w:p w:rsidR="00DA5152" w:rsidRPr="00973B48" w:rsidRDefault="00DA5152" w:rsidP="00DA5152">
      <w:pPr>
        <w:ind w:leftChars="529" w:left="1675" w:hangingChars="300" w:hanging="625"/>
        <w:rPr>
          <w:rFonts w:eastAsia="ＭＳ ゴシック"/>
          <w:sz w:val="22"/>
        </w:rPr>
      </w:pPr>
      <w:r w:rsidRPr="00973B48">
        <w:rPr>
          <w:rFonts w:eastAsia="ＭＳ ゴシック" w:hint="eastAsia"/>
          <w:sz w:val="22"/>
        </w:rPr>
        <w:t>＜Ａ＞搬出または搬出を取消ししたデータ。ただし、システム申告で輸入許可、ＢＰ承認後の搬出または搬出取消しを除く。</w:t>
      </w:r>
    </w:p>
    <w:p w:rsidR="00B17889" w:rsidRPr="00973B48" w:rsidRDefault="00DA5152" w:rsidP="00D71589">
      <w:pPr>
        <w:ind w:leftChars="529" w:left="1675" w:hangingChars="300" w:hanging="625"/>
        <w:rPr>
          <w:rFonts w:eastAsia="ＭＳ ゴシック"/>
          <w:sz w:val="22"/>
        </w:rPr>
      </w:pPr>
      <w:r w:rsidRPr="00973B48">
        <w:rPr>
          <w:rFonts w:eastAsia="ＭＳ ゴシック" w:hint="eastAsia"/>
          <w:sz w:val="22"/>
        </w:rPr>
        <w:t>＜Ｂ＞ＰＡＩ業務</w:t>
      </w:r>
      <w:r w:rsidR="00F34EBF" w:rsidRPr="00973B48">
        <w:rPr>
          <w:rFonts w:eastAsia="ＭＳ ゴシック" w:hint="eastAsia"/>
          <w:sz w:val="22"/>
        </w:rPr>
        <w:t>において、</w:t>
      </w:r>
      <w:r w:rsidRPr="00973B48">
        <w:rPr>
          <w:rFonts w:eastAsia="ＭＳ ゴシック" w:hint="eastAsia"/>
          <w:sz w:val="22"/>
        </w:rPr>
        <w:t>以下の種別コード</w:t>
      </w:r>
      <w:r w:rsidR="005875BE" w:rsidRPr="00973B48">
        <w:rPr>
          <w:rFonts w:eastAsia="ＭＳ ゴシック" w:hint="eastAsia"/>
          <w:sz w:val="22"/>
        </w:rPr>
        <w:t>を</w:t>
      </w:r>
      <w:r w:rsidRPr="00973B48">
        <w:rPr>
          <w:rFonts w:eastAsia="ＭＳ ゴシック" w:hint="eastAsia"/>
          <w:sz w:val="22"/>
        </w:rPr>
        <w:t>登録</w:t>
      </w:r>
      <w:r w:rsidR="005875BE" w:rsidRPr="00973B48">
        <w:rPr>
          <w:rFonts w:eastAsia="ＭＳ ゴシック" w:hint="eastAsia"/>
          <w:sz w:val="22"/>
        </w:rPr>
        <w:t>し、「搬出確認登録（一般）（ＯＵＴ）」業務不要な保税</w:t>
      </w:r>
      <w:r w:rsidR="00F34EBF" w:rsidRPr="00973B48">
        <w:rPr>
          <w:rFonts w:eastAsia="ＭＳ ゴシック" w:hint="eastAsia"/>
          <w:sz w:val="22"/>
        </w:rPr>
        <w:t>蔵置場</w:t>
      </w:r>
      <w:r w:rsidR="005875BE" w:rsidRPr="00973B48">
        <w:rPr>
          <w:rFonts w:eastAsia="ＭＳ ゴシック" w:hint="eastAsia"/>
          <w:sz w:val="22"/>
        </w:rPr>
        <w:t>で</w:t>
      </w:r>
      <w:r w:rsidRPr="00973B48">
        <w:rPr>
          <w:rFonts w:eastAsia="ＭＳ ゴシック" w:hint="eastAsia"/>
          <w:sz w:val="22"/>
        </w:rPr>
        <w:t>マニュアル許可</w:t>
      </w:r>
      <w:r w:rsidR="00E237E0" w:rsidRPr="00973B48">
        <w:rPr>
          <w:rFonts w:eastAsia="ＭＳ ゴシック" w:hint="eastAsia"/>
          <w:sz w:val="22"/>
        </w:rPr>
        <w:t>または解除・取消しした</w:t>
      </w:r>
      <w:r w:rsidRPr="00973B48">
        <w:rPr>
          <w:rFonts w:eastAsia="ＭＳ ゴシック" w:hint="eastAsia"/>
          <w:sz w:val="22"/>
        </w:rPr>
        <w:t>データ</w:t>
      </w:r>
      <w:r w:rsidR="00B17889" w:rsidRPr="00973B48">
        <w:rPr>
          <w:rFonts w:eastAsia="ＭＳ ゴシック" w:hint="eastAsia"/>
          <w:sz w:val="22"/>
        </w:rPr>
        <w:t>。</w:t>
      </w:r>
    </w:p>
    <w:p w:rsidR="00DA5152" w:rsidRPr="00973B48" w:rsidRDefault="00DA5152" w:rsidP="00D71589">
      <w:pPr>
        <w:ind w:leftChars="729" w:left="1654" w:hangingChars="100" w:hanging="208"/>
        <w:rPr>
          <w:rFonts w:eastAsia="ＭＳ ゴシック"/>
          <w:sz w:val="22"/>
        </w:rPr>
      </w:pPr>
      <w:r w:rsidRPr="00973B48">
        <w:rPr>
          <w:rFonts w:eastAsia="ＭＳ ゴシック" w:hint="eastAsia"/>
          <w:sz w:val="22"/>
        </w:rPr>
        <w:t>①輸入許可「ＭＩＣ」</w:t>
      </w:r>
    </w:p>
    <w:p w:rsidR="00DA5152" w:rsidRPr="00973B48" w:rsidRDefault="00DA5152" w:rsidP="00D71589">
      <w:pPr>
        <w:ind w:leftChars="729" w:left="1654" w:hangingChars="100" w:hanging="208"/>
        <w:rPr>
          <w:rFonts w:eastAsia="ＭＳ ゴシック"/>
          <w:sz w:val="22"/>
        </w:rPr>
      </w:pPr>
      <w:r w:rsidRPr="00973B48">
        <w:rPr>
          <w:rFonts w:eastAsia="ＭＳ ゴシック" w:hint="eastAsia"/>
          <w:sz w:val="22"/>
        </w:rPr>
        <w:t>②</w:t>
      </w:r>
      <w:r w:rsidR="00BF3DDF" w:rsidRPr="00973B48">
        <w:rPr>
          <w:rFonts w:eastAsia="ＭＳ ゴシック" w:hint="eastAsia"/>
          <w:sz w:val="22"/>
        </w:rPr>
        <w:t>輸入（引取）許可「ＭＫＣ」</w:t>
      </w:r>
    </w:p>
    <w:p w:rsidR="00DA5152" w:rsidRPr="00973B48" w:rsidRDefault="00DA5152" w:rsidP="00D71589">
      <w:pPr>
        <w:ind w:leftChars="729" w:left="1654" w:hangingChars="100" w:hanging="208"/>
        <w:rPr>
          <w:rFonts w:eastAsia="ＭＳ ゴシック"/>
          <w:sz w:val="22"/>
        </w:rPr>
      </w:pPr>
      <w:r w:rsidRPr="00973B48">
        <w:rPr>
          <w:rFonts w:eastAsia="ＭＳ ゴシック" w:hint="eastAsia"/>
          <w:sz w:val="22"/>
        </w:rPr>
        <w:t>③</w:t>
      </w:r>
      <w:r w:rsidR="00BF3DDF" w:rsidRPr="00973B48">
        <w:rPr>
          <w:rFonts w:eastAsia="ＭＳ ゴシック" w:hint="eastAsia"/>
          <w:sz w:val="22"/>
        </w:rPr>
        <w:t>ＢＰ承認「ＭＢＰ」</w:t>
      </w:r>
    </w:p>
    <w:p w:rsidR="00DA5152" w:rsidRPr="00973B48" w:rsidRDefault="00DA5152" w:rsidP="00D71589">
      <w:pPr>
        <w:ind w:leftChars="729" w:left="1654" w:hangingChars="100" w:hanging="208"/>
        <w:rPr>
          <w:rFonts w:eastAsia="ＭＳ ゴシック"/>
          <w:sz w:val="22"/>
        </w:rPr>
      </w:pPr>
      <w:r w:rsidRPr="00973B48">
        <w:rPr>
          <w:rFonts w:eastAsia="ＭＳ ゴシック" w:hint="eastAsia"/>
          <w:sz w:val="22"/>
        </w:rPr>
        <w:t>④</w:t>
      </w:r>
      <w:r w:rsidR="00BF3DDF" w:rsidRPr="00973B48">
        <w:rPr>
          <w:rFonts w:eastAsia="ＭＳ ゴシック" w:hint="eastAsia"/>
          <w:sz w:val="22"/>
        </w:rPr>
        <w:t>輸入許可（ＡＷＢ）「ＢＩＣ」</w:t>
      </w:r>
    </w:p>
    <w:p w:rsidR="00DA5152" w:rsidRPr="00973B48" w:rsidRDefault="00DA5152" w:rsidP="00C15918">
      <w:pPr>
        <w:ind w:leftChars="630" w:left="1250" w:firstLineChars="100" w:firstLine="208"/>
        <w:rPr>
          <w:rFonts w:eastAsia="ＭＳ ゴシック"/>
          <w:sz w:val="22"/>
        </w:rPr>
      </w:pPr>
      <w:r w:rsidRPr="00973B48">
        <w:rPr>
          <w:rFonts w:eastAsia="ＭＳ ゴシック" w:hint="eastAsia"/>
          <w:sz w:val="22"/>
        </w:rPr>
        <w:t>⑤</w:t>
      </w:r>
      <w:r w:rsidR="00BF3DDF" w:rsidRPr="00973B48">
        <w:rPr>
          <w:rFonts w:eastAsia="ＭＳ ゴシック" w:hint="eastAsia"/>
          <w:sz w:val="22"/>
        </w:rPr>
        <w:t>別送品輸入許可「ＵＢＩ」</w:t>
      </w:r>
    </w:p>
    <w:p w:rsidR="00DA5152" w:rsidRDefault="00DA5152" w:rsidP="00BF3DDF">
      <w:pPr>
        <w:ind w:leftChars="535" w:left="1704" w:hangingChars="308" w:hanging="642"/>
        <w:rPr>
          <w:rFonts w:eastAsia="ＭＳ ゴシック"/>
          <w:sz w:val="22"/>
        </w:rPr>
      </w:pPr>
      <w:r w:rsidRPr="00973B48">
        <w:rPr>
          <w:rFonts w:eastAsia="ＭＳ ゴシック" w:hint="eastAsia"/>
          <w:sz w:val="22"/>
        </w:rPr>
        <w:t>＜Ｃ＞「許可・承認等情報登録（監視）（ＰＡＫ）」業務で別送品輸入許可「ＵＢＩ」が登録され</w:t>
      </w:r>
      <w:r w:rsidR="00264611" w:rsidRPr="00973B48">
        <w:rPr>
          <w:rFonts w:eastAsia="ＭＳ ゴシック" w:hint="eastAsia"/>
          <w:sz w:val="22"/>
        </w:rPr>
        <w:t>、</w:t>
      </w:r>
      <w:r w:rsidR="00264611" w:rsidRPr="00973B48">
        <w:rPr>
          <w:rFonts w:eastAsia="ＭＳ ゴシック" w:hint="eastAsia"/>
          <w:sz w:val="22"/>
        </w:rPr>
        <w:lastRenderedPageBreak/>
        <w:t>ＯＵＴ業務不要な保税蔵置場で</w:t>
      </w:r>
      <w:r w:rsidRPr="00973B48">
        <w:rPr>
          <w:rFonts w:eastAsia="ＭＳ ゴシック" w:hint="eastAsia"/>
          <w:sz w:val="22"/>
        </w:rPr>
        <w:t>マニュアル許可</w:t>
      </w:r>
      <w:r w:rsidR="00625691" w:rsidRPr="00973B48">
        <w:rPr>
          <w:rFonts w:eastAsia="ＭＳ ゴシック" w:hint="eastAsia"/>
          <w:sz w:val="22"/>
        </w:rPr>
        <w:t>または解除・取消しした</w:t>
      </w:r>
      <w:r w:rsidRPr="00973B48">
        <w:rPr>
          <w:rFonts w:eastAsia="ＭＳ ゴシック" w:hint="eastAsia"/>
          <w:sz w:val="22"/>
        </w:rPr>
        <w:t>データ</w:t>
      </w:r>
      <w:r w:rsidR="00B17889" w:rsidRPr="00973B48">
        <w:rPr>
          <w:rFonts w:eastAsia="ＭＳ ゴシック" w:hint="eastAsia"/>
          <w:sz w:val="22"/>
        </w:rPr>
        <w:t>。</w:t>
      </w:r>
    </w:p>
    <w:p w:rsidR="00FE06BB" w:rsidRPr="009350E0" w:rsidRDefault="00FE06BB" w:rsidP="00C15918">
      <w:pPr>
        <w:ind w:leftChars="315" w:left="833" w:hangingChars="100" w:hanging="208"/>
        <w:rPr>
          <w:rFonts w:eastAsia="ＭＳ ゴシック"/>
          <w:sz w:val="22"/>
        </w:rPr>
      </w:pPr>
      <w:r w:rsidRPr="009350E0">
        <w:rPr>
          <w:rFonts w:eastAsia="ＭＳ ゴシック" w:hint="eastAsia"/>
          <w:sz w:val="22"/>
        </w:rPr>
        <w:t>（ｇ）混載仕分け確認済「ＭＥＮＤ」</w:t>
      </w:r>
    </w:p>
    <w:p w:rsidR="00FE06BB" w:rsidRPr="009350E0" w:rsidRDefault="00FE06BB" w:rsidP="00C15918">
      <w:pPr>
        <w:ind w:leftChars="628" w:left="1246" w:firstLineChars="100" w:firstLine="208"/>
        <w:rPr>
          <w:rFonts w:eastAsia="ＭＳ ゴシック"/>
          <w:sz w:val="22"/>
        </w:rPr>
      </w:pPr>
      <w:r w:rsidRPr="009350E0">
        <w:rPr>
          <w:rFonts w:eastAsia="ＭＳ ゴシック" w:hint="eastAsia"/>
          <w:sz w:val="22"/>
        </w:rPr>
        <w:t>全ＨＡＷＢ情報の混載仕分け確認済の旨が登録されたデータを収集する。</w:t>
      </w:r>
    </w:p>
    <w:p w:rsidR="00FE06BB" w:rsidRPr="009350E0" w:rsidRDefault="00FE06BB" w:rsidP="00C15918">
      <w:pPr>
        <w:ind w:firstLineChars="300" w:firstLine="625"/>
        <w:rPr>
          <w:rFonts w:eastAsia="ＭＳ ゴシック"/>
          <w:sz w:val="22"/>
        </w:rPr>
      </w:pPr>
      <w:r w:rsidRPr="009350E0">
        <w:rPr>
          <w:rFonts w:eastAsia="ＭＳ ゴシック" w:hint="eastAsia"/>
          <w:sz w:val="22"/>
        </w:rPr>
        <w:t>（ｈ）貨物取扱確認（仕分け親）「ＳＷＫＢ」</w:t>
      </w:r>
    </w:p>
    <w:p w:rsidR="00FE06BB" w:rsidRPr="005F76D4" w:rsidRDefault="00FE06BB" w:rsidP="00C15918">
      <w:pPr>
        <w:ind w:firstLineChars="701" w:firstLine="1461"/>
        <w:rPr>
          <w:rFonts w:eastAsia="ＭＳ ゴシック"/>
          <w:sz w:val="22"/>
        </w:rPr>
      </w:pPr>
      <w:r w:rsidRPr="009350E0">
        <w:rPr>
          <w:rFonts w:eastAsia="ＭＳ ゴシック" w:hint="eastAsia"/>
          <w:sz w:val="22"/>
        </w:rPr>
        <w:t>改装・仕分け確認された仕分け親のデータを収集する。なお、情報仕分けの仕分け親を含む。</w:t>
      </w:r>
    </w:p>
    <w:p w:rsidR="00FE06BB" w:rsidRDefault="00FE06BB" w:rsidP="00C15918">
      <w:pPr>
        <w:ind w:firstLineChars="300" w:firstLine="625"/>
        <w:rPr>
          <w:rFonts w:eastAsia="ＭＳ ゴシック"/>
          <w:sz w:val="22"/>
        </w:rPr>
      </w:pPr>
      <w:r>
        <w:rPr>
          <w:rFonts w:eastAsia="ＭＳ ゴシック" w:hint="eastAsia"/>
          <w:sz w:val="22"/>
        </w:rPr>
        <w:t>（ｉ）貨物取扱確認（仕分け子）「ＳＷＫＡ」</w:t>
      </w:r>
    </w:p>
    <w:p w:rsidR="00FE06BB" w:rsidRDefault="00FE06BB" w:rsidP="00112E0D">
      <w:pPr>
        <w:ind w:leftChars="300" w:left="595" w:firstLineChars="401" w:firstLine="836"/>
        <w:rPr>
          <w:rFonts w:eastAsia="ＭＳ ゴシック"/>
          <w:sz w:val="22"/>
        </w:rPr>
      </w:pPr>
      <w:r>
        <w:rPr>
          <w:rFonts w:eastAsia="ＭＳ ゴシック" w:hint="eastAsia"/>
          <w:sz w:val="22"/>
        </w:rPr>
        <w:t>改装・仕分け確認された仕分け子のデータを収集する。なお、情報仕分けの仕分け子を含む。（ｊ）訂正「ＣＯＲＲ」</w:t>
      </w:r>
    </w:p>
    <w:p w:rsidR="00FE06BB" w:rsidRDefault="00FE06BB" w:rsidP="00C15918">
      <w:pPr>
        <w:ind w:leftChars="630" w:left="1250" w:firstLineChars="103" w:firstLine="215"/>
        <w:rPr>
          <w:rFonts w:eastAsia="ＭＳ ゴシック"/>
          <w:sz w:val="22"/>
        </w:rPr>
      </w:pPr>
      <w:r>
        <w:rPr>
          <w:rFonts w:eastAsia="ＭＳ ゴシック" w:hint="eastAsia"/>
          <w:sz w:val="22"/>
        </w:rPr>
        <w:t>到着便に対する個数または重量を訂正したデータを収集する。なお、訂正前の情報を搬出、訂正後の情報を搬入として計上する。</w:t>
      </w:r>
    </w:p>
    <w:p w:rsidR="00FE06BB" w:rsidRPr="00104B10" w:rsidRDefault="00FE06BB" w:rsidP="00C15918">
      <w:pPr>
        <w:ind w:firstLineChars="701" w:firstLine="1461"/>
        <w:rPr>
          <w:rFonts w:eastAsia="ＭＳ ゴシック"/>
          <w:sz w:val="22"/>
        </w:rPr>
      </w:pPr>
    </w:p>
    <w:p w:rsidR="00FE06BB" w:rsidRDefault="00FE06BB" w:rsidP="00C15918">
      <w:pPr>
        <w:ind w:firstLineChars="100" w:firstLine="208"/>
        <w:rPr>
          <w:rFonts w:eastAsia="ＭＳ ゴシック"/>
          <w:sz w:val="22"/>
        </w:rPr>
      </w:pPr>
      <w:r w:rsidRPr="0099400D">
        <w:rPr>
          <w:rFonts w:eastAsia="ＭＳ ゴシック" w:hint="eastAsia"/>
          <w:sz w:val="22"/>
        </w:rPr>
        <w:t>（２）</w:t>
      </w:r>
      <w:r>
        <w:rPr>
          <w:rFonts w:eastAsia="ＭＳ ゴシック" w:hint="eastAsia"/>
          <w:sz w:val="22"/>
        </w:rPr>
        <w:t>編集処理</w:t>
      </w:r>
    </w:p>
    <w:p w:rsidR="00FE06BB" w:rsidRPr="0099400D" w:rsidRDefault="00FE06BB" w:rsidP="00C15918">
      <w:pPr>
        <w:tabs>
          <w:tab w:val="left" w:pos="1089"/>
        </w:tabs>
        <w:ind w:firstLineChars="200" w:firstLine="417"/>
        <w:rPr>
          <w:rFonts w:eastAsia="ＭＳ ゴシック"/>
          <w:sz w:val="22"/>
        </w:rPr>
      </w:pPr>
      <w:r w:rsidRPr="0099400D">
        <w:rPr>
          <w:rFonts w:eastAsia="ＭＳ ゴシック" w:hint="eastAsia"/>
          <w:sz w:val="22"/>
        </w:rPr>
        <w:t>（Ａ）システムに出力要として登録されている利用者の場合のみ出力する。</w:t>
      </w:r>
    </w:p>
    <w:p w:rsidR="00FE06BB" w:rsidRPr="0099400D" w:rsidRDefault="00FE06BB" w:rsidP="00C15918">
      <w:pPr>
        <w:ind w:firstLineChars="200" w:firstLine="417"/>
        <w:rPr>
          <w:rFonts w:eastAsia="ＭＳ ゴシック"/>
          <w:sz w:val="22"/>
        </w:rPr>
      </w:pPr>
      <w:r w:rsidRPr="0099400D">
        <w:rPr>
          <w:rFonts w:eastAsia="ＭＳ ゴシック" w:hint="eastAsia"/>
          <w:sz w:val="22"/>
        </w:rPr>
        <w:t>（</w:t>
      </w:r>
      <w:r>
        <w:rPr>
          <w:rFonts w:eastAsia="ＭＳ ゴシック" w:hint="eastAsia"/>
          <w:sz w:val="22"/>
        </w:rPr>
        <w:t>Ｂ</w:t>
      </w:r>
      <w:r w:rsidRPr="0099400D">
        <w:rPr>
          <w:rFonts w:eastAsia="ＭＳ ゴシック" w:hint="eastAsia"/>
          <w:sz w:val="22"/>
        </w:rPr>
        <w:t>）ソート条件は以下の順とする。</w:t>
      </w:r>
    </w:p>
    <w:p w:rsidR="00FE06BB" w:rsidRPr="0099400D" w:rsidRDefault="00FE06BB" w:rsidP="00C15918">
      <w:pPr>
        <w:ind w:firstLineChars="500" w:firstLine="1042"/>
        <w:rPr>
          <w:rFonts w:eastAsia="ＭＳ ゴシック"/>
          <w:sz w:val="22"/>
        </w:rPr>
      </w:pPr>
      <w:r>
        <w:rPr>
          <w:rFonts w:eastAsia="ＭＳ ゴシック" w:hint="eastAsia"/>
          <w:sz w:val="22"/>
        </w:rPr>
        <w:t>①ＡＷＢ</w:t>
      </w:r>
      <w:r w:rsidRPr="0099400D">
        <w:rPr>
          <w:rFonts w:eastAsia="ＭＳ ゴシック" w:hint="eastAsia"/>
          <w:sz w:val="22"/>
        </w:rPr>
        <w:t>番号</w:t>
      </w:r>
    </w:p>
    <w:p w:rsidR="00FE06BB" w:rsidRPr="0099400D" w:rsidRDefault="00FE06BB" w:rsidP="00C15918">
      <w:pPr>
        <w:ind w:firstLineChars="500" w:firstLine="1042"/>
        <w:rPr>
          <w:rFonts w:eastAsia="ＭＳ ゴシック"/>
          <w:sz w:val="22"/>
        </w:rPr>
      </w:pPr>
      <w:r>
        <w:rPr>
          <w:rFonts w:eastAsia="ＭＳ ゴシック" w:hint="eastAsia"/>
          <w:sz w:val="22"/>
        </w:rPr>
        <w:t>②処理</w:t>
      </w:r>
      <w:r w:rsidRPr="0099400D">
        <w:rPr>
          <w:rFonts w:eastAsia="ＭＳ ゴシック" w:hint="eastAsia"/>
          <w:sz w:val="22"/>
        </w:rPr>
        <w:t>年月日</w:t>
      </w:r>
    </w:p>
    <w:p w:rsidR="00FE06BB" w:rsidRPr="0099400D" w:rsidRDefault="00FE06BB" w:rsidP="00C15918">
      <w:pPr>
        <w:ind w:firstLineChars="500" w:firstLine="1042"/>
        <w:rPr>
          <w:rFonts w:eastAsia="ＭＳ ゴシック"/>
          <w:sz w:val="22"/>
        </w:rPr>
      </w:pPr>
      <w:r>
        <w:rPr>
          <w:rFonts w:eastAsia="ＭＳ ゴシック" w:hint="eastAsia"/>
          <w:sz w:val="22"/>
        </w:rPr>
        <w:t>③処理</w:t>
      </w:r>
      <w:r w:rsidRPr="0099400D">
        <w:rPr>
          <w:rFonts w:eastAsia="ＭＳ ゴシック" w:hint="eastAsia"/>
          <w:sz w:val="22"/>
        </w:rPr>
        <w:t>時刻</w:t>
      </w:r>
    </w:p>
    <w:p w:rsidR="00FE06BB" w:rsidRDefault="00FE06BB" w:rsidP="00C15918">
      <w:pPr>
        <w:ind w:firstLineChars="200" w:firstLine="417"/>
        <w:rPr>
          <w:rFonts w:eastAsia="ＭＳ ゴシック"/>
          <w:sz w:val="22"/>
        </w:rPr>
      </w:pPr>
      <w:r>
        <w:rPr>
          <w:rFonts w:eastAsia="ＭＳ ゴシック" w:hint="eastAsia"/>
          <w:sz w:val="22"/>
        </w:rPr>
        <w:t>（Ｃ）データが存在しない場合は、「データ有無識別」に「０」を設定し、その旨を送付する。</w:t>
      </w:r>
    </w:p>
    <w:p w:rsidR="00FE06BB" w:rsidRPr="00107803" w:rsidRDefault="00FE06BB" w:rsidP="00C15918">
      <w:pPr>
        <w:ind w:firstLineChars="200" w:firstLine="417"/>
        <w:rPr>
          <w:rFonts w:eastAsia="ＭＳ ゴシック"/>
          <w:sz w:val="22"/>
        </w:rPr>
      </w:pPr>
      <w:r w:rsidRPr="00107803">
        <w:rPr>
          <w:rFonts w:eastAsia="ＭＳ ゴシック" w:hint="eastAsia"/>
          <w:sz w:val="22"/>
        </w:rPr>
        <w:t>（Ｄ）管理資料情報出力イメージは、「ＣＳＶ電文フォーマット」を参照。</w:t>
      </w:r>
    </w:p>
    <w:p w:rsidR="00FE06BB" w:rsidRPr="00107803" w:rsidRDefault="00FE06BB" w:rsidP="00CD2734">
      <w:pPr>
        <w:ind w:firstLineChars="200" w:firstLine="417"/>
        <w:rPr>
          <w:rFonts w:eastAsia="ＭＳ ゴシック"/>
          <w:sz w:val="22"/>
        </w:rPr>
      </w:pPr>
      <w:r w:rsidRPr="00107803">
        <w:rPr>
          <w:rFonts w:eastAsia="ＭＳ ゴシック" w:hint="eastAsia"/>
          <w:sz w:val="22"/>
        </w:rPr>
        <w:t>（Ｅ）出力項目の詳細は、「出力項目表」を参照。</w:t>
      </w:r>
    </w:p>
    <w:sectPr w:rsidR="00FE06BB" w:rsidRPr="00107803" w:rsidSect="006049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DAD" w:rsidRDefault="00025DAD">
      <w:r>
        <w:separator/>
      </w:r>
    </w:p>
  </w:endnote>
  <w:endnote w:type="continuationSeparator" w:id="0">
    <w:p w:rsidR="00025DAD" w:rsidRDefault="0002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5CF" w:rsidRDefault="004025C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6BB" w:rsidRPr="00190D6E" w:rsidRDefault="00FE06BB" w:rsidP="00D21492">
    <w:pPr>
      <w:pStyle w:val="a6"/>
      <w:jc w:val="center"/>
      <w:rPr>
        <w:rStyle w:val="ae"/>
        <w:rFonts w:ascii="ＭＳ ゴシック" w:eastAsia="ＭＳ ゴシック" w:hAnsi="ＭＳ ゴシック"/>
        <w:sz w:val="22"/>
        <w:szCs w:val="22"/>
      </w:rPr>
    </w:pPr>
    <w:r w:rsidRPr="00190D6E">
      <w:rPr>
        <w:rStyle w:val="ae"/>
        <w:rFonts w:ascii="ＭＳ ゴシック" w:eastAsia="ＭＳ ゴシック"/>
        <w:sz w:val="22"/>
        <w:szCs w:val="22"/>
      </w:rPr>
      <w:t>T19-01-</w:t>
    </w:r>
    <w:r w:rsidRPr="00190D6E">
      <w:rPr>
        <w:rStyle w:val="ae"/>
        <w:rFonts w:ascii="ＭＳ ゴシック" w:eastAsia="ＭＳ ゴシック" w:hAnsi="ＭＳ ゴシック"/>
        <w:sz w:val="22"/>
        <w:szCs w:val="22"/>
      </w:rPr>
      <w:fldChar w:fldCharType="begin"/>
    </w:r>
    <w:r w:rsidRPr="00190D6E">
      <w:rPr>
        <w:rStyle w:val="ae"/>
        <w:rFonts w:ascii="ＭＳ ゴシック" w:eastAsia="ＭＳ ゴシック" w:hAnsi="ＭＳ ゴシック"/>
        <w:sz w:val="22"/>
        <w:szCs w:val="22"/>
      </w:rPr>
      <w:instrText xml:space="preserve"> PAGE </w:instrText>
    </w:r>
    <w:r w:rsidRPr="00190D6E">
      <w:rPr>
        <w:rStyle w:val="ae"/>
        <w:rFonts w:ascii="ＭＳ ゴシック" w:eastAsia="ＭＳ ゴシック" w:hAnsi="ＭＳ ゴシック"/>
        <w:sz w:val="22"/>
        <w:szCs w:val="22"/>
      </w:rPr>
      <w:fldChar w:fldCharType="separate"/>
    </w:r>
    <w:r w:rsidR="004025CF">
      <w:rPr>
        <w:rStyle w:val="ae"/>
        <w:rFonts w:ascii="ＭＳ ゴシック" w:eastAsia="ＭＳ ゴシック" w:hAnsi="ＭＳ ゴシック"/>
        <w:noProof/>
        <w:sz w:val="22"/>
        <w:szCs w:val="22"/>
      </w:rPr>
      <w:t>1</w:t>
    </w:r>
    <w:r w:rsidRPr="00190D6E">
      <w:rPr>
        <w:rStyle w:val="ae"/>
        <w:rFonts w:ascii="ＭＳ ゴシック" w:eastAsia="ＭＳ ゴシック" w:hAnsi="ＭＳ ゴシック"/>
        <w:sz w:val="22"/>
        <w:szCs w:val="22"/>
      </w:rPr>
      <w:fldChar w:fldCharType="end"/>
    </w:r>
  </w:p>
  <w:p w:rsidR="00190D6E" w:rsidRPr="00190D6E" w:rsidRDefault="00190D6E" w:rsidP="00190D6E">
    <w:pPr>
      <w:pStyle w:val="a6"/>
      <w:jc w:val="right"/>
      <w:rPr>
        <w:rStyle w:val="ae"/>
        <w:rFonts w:asciiTheme="majorEastAsia" w:eastAsiaTheme="majorEastAsia" w:hAnsiTheme="majorEastAsia"/>
        <w:sz w:val="22"/>
        <w:szCs w:val="22"/>
      </w:rPr>
    </w:pPr>
    <w:r w:rsidRPr="00190D6E">
      <w:rPr>
        <w:rFonts w:asciiTheme="majorEastAsia" w:eastAsiaTheme="majorEastAsia" w:hAnsiTheme="majorEastAsia" w:cs="ＭＳ ゴシック" w:hint="eastAsia"/>
        <w:sz w:val="22"/>
        <w:szCs w:val="22"/>
        <w:lang w:val="ja-JP"/>
      </w:rPr>
      <w:t>＜</w:t>
    </w:r>
    <w:r w:rsidRPr="00190D6E">
      <w:rPr>
        <w:rFonts w:asciiTheme="majorEastAsia" w:eastAsiaTheme="majorEastAsia" w:hAnsiTheme="majorEastAsia" w:cs="ＭＳ ゴシック"/>
        <w:sz w:val="22"/>
        <w:szCs w:val="22"/>
        <w:lang w:val="ja-JP"/>
      </w:rPr>
      <w:t>20</w:t>
    </w:r>
    <w:r w:rsidRPr="00190D6E">
      <w:rPr>
        <w:rFonts w:asciiTheme="majorEastAsia" w:eastAsiaTheme="majorEastAsia" w:hAnsiTheme="majorEastAsia" w:cs="ＭＳ ゴシック" w:hint="eastAsia"/>
        <w:sz w:val="22"/>
        <w:szCs w:val="22"/>
        <w:lang w:val="ja-JP"/>
      </w:rPr>
      <w:t>20</w:t>
    </w:r>
    <w:r w:rsidRPr="00190D6E">
      <w:rPr>
        <w:rFonts w:asciiTheme="majorEastAsia" w:eastAsiaTheme="majorEastAsia" w:hAnsiTheme="majorEastAsia" w:cs="ＭＳ ゴシック"/>
        <w:sz w:val="22"/>
        <w:szCs w:val="22"/>
        <w:lang w:val="ja-JP"/>
      </w:rPr>
      <w:t>.</w:t>
    </w:r>
    <w:r w:rsidRPr="00190D6E">
      <w:rPr>
        <w:rFonts w:asciiTheme="majorEastAsia" w:eastAsiaTheme="majorEastAsia" w:hAnsiTheme="majorEastAsia" w:cs="ＭＳ ゴシック" w:hint="eastAsia"/>
        <w:sz w:val="22"/>
        <w:szCs w:val="22"/>
        <w:lang w:val="ja-JP"/>
      </w:rPr>
      <w:t>03修正＞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6BB" w:rsidRPr="00320978" w:rsidRDefault="00FE06BB" w:rsidP="00320978">
    <w:pPr>
      <w:pStyle w:val="a6"/>
      <w:tabs>
        <w:tab w:val="clear" w:pos="4252"/>
        <w:tab w:val="clear" w:pos="8504"/>
        <w:tab w:val="left" w:pos="4005"/>
      </w:tabs>
      <w:rPr>
        <w:rFonts w:ascii="ＭＳ ゴシック" w:eastAsia="ＭＳ ゴシック" w:hAnsi="ＭＳ ゴシック"/>
        <w:sz w:val="22"/>
        <w:szCs w:val="22"/>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DAD" w:rsidRDefault="00025DAD">
      <w:r>
        <w:separator/>
      </w:r>
    </w:p>
  </w:footnote>
  <w:footnote w:type="continuationSeparator" w:id="0">
    <w:p w:rsidR="00025DAD" w:rsidRDefault="00025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5CF" w:rsidRDefault="004025C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5CF" w:rsidRDefault="004025CF">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5CF" w:rsidRDefault="004025C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25DAD"/>
    <w:rsid w:val="0003354C"/>
    <w:rsid w:val="00040A64"/>
    <w:rsid w:val="00047DCF"/>
    <w:rsid w:val="00054569"/>
    <w:rsid w:val="00066B7A"/>
    <w:rsid w:val="0007019E"/>
    <w:rsid w:val="00084C82"/>
    <w:rsid w:val="00085DAD"/>
    <w:rsid w:val="00085FB2"/>
    <w:rsid w:val="00094A18"/>
    <w:rsid w:val="00094C89"/>
    <w:rsid w:val="00095DC1"/>
    <w:rsid w:val="000A2D46"/>
    <w:rsid w:val="000A4092"/>
    <w:rsid w:val="000A5408"/>
    <w:rsid w:val="000B6B89"/>
    <w:rsid w:val="000C1044"/>
    <w:rsid w:val="000D5B20"/>
    <w:rsid w:val="000F3CF6"/>
    <w:rsid w:val="000F46B3"/>
    <w:rsid w:val="000F482A"/>
    <w:rsid w:val="00104B10"/>
    <w:rsid w:val="00104BA6"/>
    <w:rsid w:val="00107803"/>
    <w:rsid w:val="00111662"/>
    <w:rsid w:val="00112E0D"/>
    <w:rsid w:val="00115162"/>
    <w:rsid w:val="001168BA"/>
    <w:rsid w:val="00117639"/>
    <w:rsid w:val="00131C4C"/>
    <w:rsid w:val="001338F6"/>
    <w:rsid w:val="00135D9E"/>
    <w:rsid w:val="00137729"/>
    <w:rsid w:val="00140D55"/>
    <w:rsid w:val="001465D2"/>
    <w:rsid w:val="001506F0"/>
    <w:rsid w:val="00150886"/>
    <w:rsid w:val="00156C8B"/>
    <w:rsid w:val="00172715"/>
    <w:rsid w:val="00190D6E"/>
    <w:rsid w:val="00192ADA"/>
    <w:rsid w:val="00194E95"/>
    <w:rsid w:val="001A4A83"/>
    <w:rsid w:val="001A7220"/>
    <w:rsid w:val="001B03F7"/>
    <w:rsid w:val="001B3AF6"/>
    <w:rsid w:val="001B5771"/>
    <w:rsid w:val="001B5EA2"/>
    <w:rsid w:val="001C231A"/>
    <w:rsid w:val="001D0EBF"/>
    <w:rsid w:val="001E12EC"/>
    <w:rsid w:val="001E7789"/>
    <w:rsid w:val="001F2995"/>
    <w:rsid w:val="001F5BFF"/>
    <w:rsid w:val="0020025F"/>
    <w:rsid w:val="0020088B"/>
    <w:rsid w:val="00201B3D"/>
    <w:rsid w:val="002037A7"/>
    <w:rsid w:val="00216612"/>
    <w:rsid w:val="00217704"/>
    <w:rsid w:val="00231DB5"/>
    <w:rsid w:val="002377B8"/>
    <w:rsid w:val="00237E67"/>
    <w:rsid w:val="00243AE3"/>
    <w:rsid w:val="00244C42"/>
    <w:rsid w:val="0025030A"/>
    <w:rsid w:val="002618B0"/>
    <w:rsid w:val="00264611"/>
    <w:rsid w:val="0027188D"/>
    <w:rsid w:val="002738F4"/>
    <w:rsid w:val="00275109"/>
    <w:rsid w:val="002778EC"/>
    <w:rsid w:val="0028354C"/>
    <w:rsid w:val="00284B32"/>
    <w:rsid w:val="002879DC"/>
    <w:rsid w:val="002951C3"/>
    <w:rsid w:val="002B0601"/>
    <w:rsid w:val="002C2ADD"/>
    <w:rsid w:val="002C2B37"/>
    <w:rsid w:val="002C5D0C"/>
    <w:rsid w:val="002C75DA"/>
    <w:rsid w:val="002D1C79"/>
    <w:rsid w:val="002D44CF"/>
    <w:rsid w:val="002E38E6"/>
    <w:rsid w:val="002E602D"/>
    <w:rsid w:val="002E7BF6"/>
    <w:rsid w:val="003002B2"/>
    <w:rsid w:val="0030746B"/>
    <w:rsid w:val="00320978"/>
    <w:rsid w:val="0032531D"/>
    <w:rsid w:val="00336464"/>
    <w:rsid w:val="003412FE"/>
    <w:rsid w:val="00343E33"/>
    <w:rsid w:val="00344D83"/>
    <w:rsid w:val="0034740A"/>
    <w:rsid w:val="00351C4D"/>
    <w:rsid w:val="00352CCD"/>
    <w:rsid w:val="00360927"/>
    <w:rsid w:val="00362388"/>
    <w:rsid w:val="00363961"/>
    <w:rsid w:val="00377B2B"/>
    <w:rsid w:val="00383432"/>
    <w:rsid w:val="00392D45"/>
    <w:rsid w:val="003A1118"/>
    <w:rsid w:val="003B6BE2"/>
    <w:rsid w:val="003C03EA"/>
    <w:rsid w:val="003E7711"/>
    <w:rsid w:val="003F5096"/>
    <w:rsid w:val="003F7EDB"/>
    <w:rsid w:val="004025CF"/>
    <w:rsid w:val="00403B6C"/>
    <w:rsid w:val="00407458"/>
    <w:rsid w:val="00410542"/>
    <w:rsid w:val="004331DE"/>
    <w:rsid w:val="00446F4B"/>
    <w:rsid w:val="00454277"/>
    <w:rsid w:val="00461DA6"/>
    <w:rsid w:val="00466917"/>
    <w:rsid w:val="0047324B"/>
    <w:rsid w:val="0048151C"/>
    <w:rsid w:val="00482111"/>
    <w:rsid w:val="0049080F"/>
    <w:rsid w:val="00495BCE"/>
    <w:rsid w:val="004A7FB6"/>
    <w:rsid w:val="004B49B1"/>
    <w:rsid w:val="004B4B85"/>
    <w:rsid w:val="004B743C"/>
    <w:rsid w:val="004C1199"/>
    <w:rsid w:val="004C48AB"/>
    <w:rsid w:val="004D02BD"/>
    <w:rsid w:val="004D2B6D"/>
    <w:rsid w:val="004D3ACA"/>
    <w:rsid w:val="004E17ED"/>
    <w:rsid w:val="004E29D7"/>
    <w:rsid w:val="004F0506"/>
    <w:rsid w:val="004F1556"/>
    <w:rsid w:val="005230C6"/>
    <w:rsid w:val="00534E8F"/>
    <w:rsid w:val="00553F8D"/>
    <w:rsid w:val="0057041F"/>
    <w:rsid w:val="00575FDC"/>
    <w:rsid w:val="0058427D"/>
    <w:rsid w:val="005867FA"/>
    <w:rsid w:val="005875BE"/>
    <w:rsid w:val="00594917"/>
    <w:rsid w:val="00596342"/>
    <w:rsid w:val="005A2029"/>
    <w:rsid w:val="005B632B"/>
    <w:rsid w:val="005C2BDC"/>
    <w:rsid w:val="005C70A4"/>
    <w:rsid w:val="005D506D"/>
    <w:rsid w:val="005D6BB6"/>
    <w:rsid w:val="005E27C4"/>
    <w:rsid w:val="005F3FF7"/>
    <w:rsid w:val="005F76D4"/>
    <w:rsid w:val="006049C6"/>
    <w:rsid w:val="00620A7B"/>
    <w:rsid w:val="00625691"/>
    <w:rsid w:val="0063253D"/>
    <w:rsid w:val="00636256"/>
    <w:rsid w:val="00636424"/>
    <w:rsid w:val="00636A18"/>
    <w:rsid w:val="006427D3"/>
    <w:rsid w:val="00644363"/>
    <w:rsid w:val="00656BDC"/>
    <w:rsid w:val="00663711"/>
    <w:rsid w:val="00667DA1"/>
    <w:rsid w:val="006744B6"/>
    <w:rsid w:val="00676405"/>
    <w:rsid w:val="006768C3"/>
    <w:rsid w:val="00685D0A"/>
    <w:rsid w:val="00691506"/>
    <w:rsid w:val="0069282B"/>
    <w:rsid w:val="0069665C"/>
    <w:rsid w:val="006A5D51"/>
    <w:rsid w:val="006B208E"/>
    <w:rsid w:val="006B25EC"/>
    <w:rsid w:val="006B6CDE"/>
    <w:rsid w:val="006C44AE"/>
    <w:rsid w:val="00705290"/>
    <w:rsid w:val="00710062"/>
    <w:rsid w:val="00727474"/>
    <w:rsid w:val="00735299"/>
    <w:rsid w:val="00735AE7"/>
    <w:rsid w:val="00742AB1"/>
    <w:rsid w:val="0074329C"/>
    <w:rsid w:val="00761425"/>
    <w:rsid w:val="00773C78"/>
    <w:rsid w:val="0077799D"/>
    <w:rsid w:val="00777BAF"/>
    <w:rsid w:val="00781DCD"/>
    <w:rsid w:val="00785049"/>
    <w:rsid w:val="00785985"/>
    <w:rsid w:val="007878EA"/>
    <w:rsid w:val="007911BF"/>
    <w:rsid w:val="00792227"/>
    <w:rsid w:val="007A2020"/>
    <w:rsid w:val="007A2FFF"/>
    <w:rsid w:val="007A3652"/>
    <w:rsid w:val="007B45F0"/>
    <w:rsid w:val="007C1373"/>
    <w:rsid w:val="007D17F5"/>
    <w:rsid w:val="007E614F"/>
    <w:rsid w:val="007F2392"/>
    <w:rsid w:val="007F3B88"/>
    <w:rsid w:val="00805FB1"/>
    <w:rsid w:val="00810723"/>
    <w:rsid w:val="008139CA"/>
    <w:rsid w:val="008244E3"/>
    <w:rsid w:val="0082785E"/>
    <w:rsid w:val="00831865"/>
    <w:rsid w:val="008333C1"/>
    <w:rsid w:val="00833E28"/>
    <w:rsid w:val="00845376"/>
    <w:rsid w:val="00851B16"/>
    <w:rsid w:val="008537F1"/>
    <w:rsid w:val="00855F98"/>
    <w:rsid w:val="008631D7"/>
    <w:rsid w:val="00873EE7"/>
    <w:rsid w:val="00874FA1"/>
    <w:rsid w:val="00875C69"/>
    <w:rsid w:val="00876A08"/>
    <w:rsid w:val="00880778"/>
    <w:rsid w:val="008943A6"/>
    <w:rsid w:val="008B24EB"/>
    <w:rsid w:val="008B441B"/>
    <w:rsid w:val="008B4A33"/>
    <w:rsid w:val="008B7CE1"/>
    <w:rsid w:val="008C118E"/>
    <w:rsid w:val="008C2A46"/>
    <w:rsid w:val="008C60EF"/>
    <w:rsid w:val="008C6A92"/>
    <w:rsid w:val="008C6E7A"/>
    <w:rsid w:val="008D2C5F"/>
    <w:rsid w:val="008D7493"/>
    <w:rsid w:val="008E2524"/>
    <w:rsid w:val="008E4EFE"/>
    <w:rsid w:val="008E7742"/>
    <w:rsid w:val="008F5E9E"/>
    <w:rsid w:val="009002DD"/>
    <w:rsid w:val="00907138"/>
    <w:rsid w:val="009128CB"/>
    <w:rsid w:val="00921FF4"/>
    <w:rsid w:val="00925502"/>
    <w:rsid w:val="009350E0"/>
    <w:rsid w:val="0093738B"/>
    <w:rsid w:val="00941BD4"/>
    <w:rsid w:val="009435EB"/>
    <w:rsid w:val="00947841"/>
    <w:rsid w:val="00955CF2"/>
    <w:rsid w:val="0096749A"/>
    <w:rsid w:val="0097349E"/>
    <w:rsid w:val="00973B48"/>
    <w:rsid w:val="00973C63"/>
    <w:rsid w:val="00984125"/>
    <w:rsid w:val="00992F12"/>
    <w:rsid w:val="0099400D"/>
    <w:rsid w:val="00994F09"/>
    <w:rsid w:val="009A38A1"/>
    <w:rsid w:val="009B3DBA"/>
    <w:rsid w:val="009B7700"/>
    <w:rsid w:val="009D0250"/>
    <w:rsid w:val="009D17BE"/>
    <w:rsid w:val="009E37DE"/>
    <w:rsid w:val="009F5426"/>
    <w:rsid w:val="00A113AE"/>
    <w:rsid w:val="00A13AB0"/>
    <w:rsid w:val="00A17CCF"/>
    <w:rsid w:val="00A17F4D"/>
    <w:rsid w:val="00A333CE"/>
    <w:rsid w:val="00A35E4D"/>
    <w:rsid w:val="00A36D08"/>
    <w:rsid w:val="00A45E7B"/>
    <w:rsid w:val="00A5212A"/>
    <w:rsid w:val="00A5599B"/>
    <w:rsid w:val="00A6277E"/>
    <w:rsid w:val="00A71C52"/>
    <w:rsid w:val="00A7476A"/>
    <w:rsid w:val="00A80EA8"/>
    <w:rsid w:val="00A827DA"/>
    <w:rsid w:val="00A90FA4"/>
    <w:rsid w:val="00A926AA"/>
    <w:rsid w:val="00AB1720"/>
    <w:rsid w:val="00AB1CA4"/>
    <w:rsid w:val="00AB415E"/>
    <w:rsid w:val="00AB4FE8"/>
    <w:rsid w:val="00AC5527"/>
    <w:rsid w:val="00AD4558"/>
    <w:rsid w:val="00AF0313"/>
    <w:rsid w:val="00AF2CD8"/>
    <w:rsid w:val="00AF5D11"/>
    <w:rsid w:val="00AF6155"/>
    <w:rsid w:val="00B049AD"/>
    <w:rsid w:val="00B123A5"/>
    <w:rsid w:val="00B17889"/>
    <w:rsid w:val="00B35198"/>
    <w:rsid w:val="00B45D93"/>
    <w:rsid w:val="00B572FD"/>
    <w:rsid w:val="00B5739D"/>
    <w:rsid w:val="00B62EE6"/>
    <w:rsid w:val="00B66569"/>
    <w:rsid w:val="00B71DCC"/>
    <w:rsid w:val="00B81353"/>
    <w:rsid w:val="00B83153"/>
    <w:rsid w:val="00B85D4C"/>
    <w:rsid w:val="00B86489"/>
    <w:rsid w:val="00B91A20"/>
    <w:rsid w:val="00B93370"/>
    <w:rsid w:val="00B9422F"/>
    <w:rsid w:val="00BB56DF"/>
    <w:rsid w:val="00BB7F6D"/>
    <w:rsid w:val="00BC6F7E"/>
    <w:rsid w:val="00BC79F2"/>
    <w:rsid w:val="00BE1EB5"/>
    <w:rsid w:val="00BE7F26"/>
    <w:rsid w:val="00BF3DDF"/>
    <w:rsid w:val="00C019C6"/>
    <w:rsid w:val="00C06978"/>
    <w:rsid w:val="00C07B21"/>
    <w:rsid w:val="00C129A2"/>
    <w:rsid w:val="00C15918"/>
    <w:rsid w:val="00C2786B"/>
    <w:rsid w:val="00C30EA1"/>
    <w:rsid w:val="00C312D8"/>
    <w:rsid w:val="00C356A5"/>
    <w:rsid w:val="00C54689"/>
    <w:rsid w:val="00C57FF1"/>
    <w:rsid w:val="00C721D7"/>
    <w:rsid w:val="00C80330"/>
    <w:rsid w:val="00C822EC"/>
    <w:rsid w:val="00C935C9"/>
    <w:rsid w:val="00C944B2"/>
    <w:rsid w:val="00CA0ADD"/>
    <w:rsid w:val="00CA2999"/>
    <w:rsid w:val="00CA3F5E"/>
    <w:rsid w:val="00CA43D0"/>
    <w:rsid w:val="00CB0BEF"/>
    <w:rsid w:val="00CB2045"/>
    <w:rsid w:val="00CB39AD"/>
    <w:rsid w:val="00CD1706"/>
    <w:rsid w:val="00CD2734"/>
    <w:rsid w:val="00CD48E9"/>
    <w:rsid w:val="00CE3A4C"/>
    <w:rsid w:val="00CF4772"/>
    <w:rsid w:val="00CF6D5F"/>
    <w:rsid w:val="00D0500D"/>
    <w:rsid w:val="00D20AD9"/>
    <w:rsid w:val="00D21492"/>
    <w:rsid w:val="00D22CEE"/>
    <w:rsid w:val="00D332D3"/>
    <w:rsid w:val="00D33AA1"/>
    <w:rsid w:val="00D3654B"/>
    <w:rsid w:val="00D479EF"/>
    <w:rsid w:val="00D56144"/>
    <w:rsid w:val="00D632F6"/>
    <w:rsid w:val="00D71589"/>
    <w:rsid w:val="00D80D2F"/>
    <w:rsid w:val="00D80F43"/>
    <w:rsid w:val="00DA5152"/>
    <w:rsid w:val="00DA6ECF"/>
    <w:rsid w:val="00DB2293"/>
    <w:rsid w:val="00DC5875"/>
    <w:rsid w:val="00DC6E03"/>
    <w:rsid w:val="00DF5EE6"/>
    <w:rsid w:val="00E059BC"/>
    <w:rsid w:val="00E103CA"/>
    <w:rsid w:val="00E15C76"/>
    <w:rsid w:val="00E16E82"/>
    <w:rsid w:val="00E237E0"/>
    <w:rsid w:val="00E3128A"/>
    <w:rsid w:val="00E54F5A"/>
    <w:rsid w:val="00E5528C"/>
    <w:rsid w:val="00E66F18"/>
    <w:rsid w:val="00E671E9"/>
    <w:rsid w:val="00E8307E"/>
    <w:rsid w:val="00E86797"/>
    <w:rsid w:val="00E911B2"/>
    <w:rsid w:val="00E93F4A"/>
    <w:rsid w:val="00E965DF"/>
    <w:rsid w:val="00EA519E"/>
    <w:rsid w:val="00EB013B"/>
    <w:rsid w:val="00EB1A98"/>
    <w:rsid w:val="00EB203C"/>
    <w:rsid w:val="00EB36D8"/>
    <w:rsid w:val="00EB6C5F"/>
    <w:rsid w:val="00EC3212"/>
    <w:rsid w:val="00EC3C0D"/>
    <w:rsid w:val="00ED2117"/>
    <w:rsid w:val="00EE4F09"/>
    <w:rsid w:val="00EF0AB7"/>
    <w:rsid w:val="00EF30A1"/>
    <w:rsid w:val="00F01772"/>
    <w:rsid w:val="00F065E6"/>
    <w:rsid w:val="00F06DB5"/>
    <w:rsid w:val="00F20A73"/>
    <w:rsid w:val="00F30533"/>
    <w:rsid w:val="00F34EBF"/>
    <w:rsid w:val="00F36C44"/>
    <w:rsid w:val="00F462F1"/>
    <w:rsid w:val="00F46B2F"/>
    <w:rsid w:val="00F77437"/>
    <w:rsid w:val="00F8345A"/>
    <w:rsid w:val="00F8416A"/>
    <w:rsid w:val="00F86F83"/>
    <w:rsid w:val="00F9064D"/>
    <w:rsid w:val="00F92166"/>
    <w:rsid w:val="00F9377F"/>
    <w:rsid w:val="00FA0565"/>
    <w:rsid w:val="00FA65EB"/>
    <w:rsid w:val="00FC33C6"/>
    <w:rsid w:val="00FD6848"/>
    <w:rsid w:val="00FE00EF"/>
    <w:rsid w:val="00FE06BB"/>
    <w:rsid w:val="00FE3E67"/>
    <w:rsid w:val="00FE6A07"/>
    <w:rsid w:val="00FE7A7B"/>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9D2E98"/>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9D2E98"/>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9D2E98"/>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9D2E98"/>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648879">
      <w:marLeft w:val="0"/>
      <w:marRight w:val="0"/>
      <w:marTop w:val="0"/>
      <w:marBottom w:val="0"/>
      <w:divBdr>
        <w:top w:val="none" w:sz="0" w:space="0" w:color="auto"/>
        <w:left w:val="none" w:sz="0" w:space="0" w:color="auto"/>
        <w:bottom w:val="none" w:sz="0" w:space="0" w:color="auto"/>
        <w:right w:val="none" w:sz="0" w:space="0" w:color="auto"/>
      </w:divBdr>
    </w:div>
    <w:div w:id="690648880">
      <w:marLeft w:val="0"/>
      <w:marRight w:val="0"/>
      <w:marTop w:val="0"/>
      <w:marBottom w:val="0"/>
      <w:divBdr>
        <w:top w:val="none" w:sz="0" w:space="0" w:color="auto"/>
        <w:left w:val="none" w:sz="0" w:space="0" w:color="auto"/>
        <w:bottom w:val="none" w:sz="0" w:space="0" w:color="auto"/>
        <w:right w:val="none" w:sz="0" w:space="0" w:color="auto"/>
      </w:divBdr>
    </w:div>
    <w:div w:id="690648881">
      <w:marLeft w:val="0"/>
      <w:marRight w:val="0"/>
      <w:marTop w:val="0"/>
      <w:marBottom w:val="0"/>
      <w:divBdr>
        <w:top w:val="none" w:sz="0" w:space="0" w:color="auto"/>
        <w:left w:val="none" w:sz="0" w:space="0" w:color="auto"/>
        <w:bottom w:val="none" w:sz="0" w:space="0" w:color="auto"/>
        <w:right w:val="none" w:sz="0" w:space="0" w:color="auto"/>
      </w:divBdr>
    </w:div>
    <w:div w:id="690648882">
      <w:marLeft w:val="0"/>
      <w:marRight w:val="0"/>
      <w:marTop w:val="0"/>
      <w:marBottom w:val="0"/>
      <w:divBdr>
        <w:top w:val="none" w:sz="0" w:space="0" w:color="auto"/>
        <w:left w:val="none" w:sz="0" w:space="0" w:color="auto"/>
        <w:bottom w:val="none" w:sz="0" w:space="0" w:color="auto"/>
        <w:right w:val="none" w:sz="0" w:space="0" w:color="auto"/>
      </w:divBdr>
    </w:div>
    <w:div w:id="690648883">
      <w:marLeft w:val="0"/>
      <w:marRight w:val="0"/>
      <w:marTop w:val="0"/>
      <w:marBottom w:val="0"/>
      <w:divBdr>
        <w:top w:val="none" w:sz="0" w:space="0" w:color="auto"/>
        <w:left w:val="none" w:sz="0" w:space="0" w:color="auto"/>
        <w:bottom w:val="none" w:sz="0" w:space="0" w:color="auto"/>
        <w:right w:val="none" w:sz="0" w:space="0" w:color="auto"/>
      </w:divBdr>
    </w:div>
    <w:div w:id="690648884">
      <w:marLeft w:val="0"/>
      <w:marRight w:val="0"/>
      <w:marTop w:val="0"/>
      <w:marBottom w:val="0"/>
      <w:divBdr>
        <w:top w:val="none" w:sz="0" w:space="0" w:color="auto"/>
        <w:left w:val="none" w:sz="0" w:space="0" w:color="auto"/>
        <w:bottom w:val="none" w:sz="0" w:space="0" w:color="auto"/>
        <w:right w:val="none" w:sz="0" w:space="0" w:color="auto"/>
      </w:divBdr>
    </w:div>
    <w:div w:id="690648885">
      <w:marLeft w:val="0"/>
      <w:marRight w:val="0"/>
      <w:marTop w:val="0"/>
      <w:marBottom w:val="0"/>
      <w:divBdr>
        <w:top w:val="none" w:sz="0" w:space="0" w:color="auto"/>
        <w:left w:val="none" w:sz="0" w:space="0" w:color="auto"/>
        <w:bottom w:val="none" w:sz="0" w:space="0" w:color="auto"/>
        <w:right w:val="none" w:sz="0" w:space="0" w:color="auto"/>
      </w:divBdr>
    </w:div>
    <w:div w:id="690648886">
      <w:marLeft w:val="0"/>
      <w:marRight w:val="0"/>
      <w:marTop w:val="0"/>
      <w:marBottom w:val="0"/>
      <w:divBdr>
        <w:top w:val="none" w:sz="0" w:space="0" w:color="auto"/>
        <w:left w:val="none" w:sz="0" w:space="0" w:color="auto"/>
        <w:bottom w:val="none" w:sz="0" w:space="0" w:color="auto"/>
        <w:right w:val="none" w:sz="0" w:space="0" w:color="auto"/>
      </w:divBdr>
    </w:div>
    <w:div w:id="690648887">
      <w:marLeft w:val="0"/>
      <w:marRight w:val="0"/>
      <w:marTop w:val="0"/>
      <w:marBottom w:val="0"/>
      <w:divBdr>
        <w:top w:val="none" w:sz="0" w:space="0" w:color="auto"/>
        <w:left w:val="none" w:sz="0" w:space="0" w:color="auto"/>
        <w:bottom w:val="none" w:sz="0" w:space="0" w:color="auto"/>
        <w:right w:val="none" w:sz="0" w:space="0" w:color="auto"/>
      </w:divBdr>
    </w:div>
    <w:div w:id="6906488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B4858F-6691-4DE3-8FEC-13E073B5B6D1}"/>
</file>

<file path=customXml/itemProps2.xml><?xml version="1.0" encoding="utf-8"?>
<ds:datastoreItem xmlns:ds="http://schemas.openxmlformats.org/officeDocument/2006/customXml" ds:itemID="{07BFFD86-F7CD-4974-9C2E-328FF6FD666F}"/>
</file>

<file path=customXml/itemProps3.xml><?xml version="1.0" encoding="utf-8"?>
<ds:datastoreItem xmlns:ds="http://schemas.openxmlformats.org/officeDocument/2006/customXml" ds:itemID="{3685805A-BDE0-406E-996E-B068775EF8B3}"/>
</file>

<file path=docProps/app.xml><?xml version="1.0" encoding="utf-8"?>
<Properties xmlns="http://schemas.openxmlformats.org/officeDocument/2006/extended-properties" xmlns:vt="http://schemas.openxmlformats.org/officeDocument/2006/docPropsVTypes">
  <Template>Normal.dotm</Template>
  <TotalTime>0</TotalTime>
  <Pages>3</Pages>
  <Words>223</Words>
  <Characters>1272</Characters>
  <Application>Microsoft Office Word</Application>
  <DocSecurity>0</DocSecurity>
  <Lines>10</Lines>
  <Paragraphs>2</Paragraphs>
  <ScaleCrop>false</ScaleCrop>
  <Manager/>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2020-02-10T09:00:00Z</dcterms:created>
  <dcterms:modified xsi:type="dcterms:W3CDTF">2020-02-10T09:00:00Z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