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203" w:rsidRPr="00ED2117" w:rsidRDefault="00947203" w:rsidP="00CB2045">
      <w:pPr>
        <w:rPr>
          <w:rFonts w:ascii="ＭＳ ゴシック" w:eastAsia="ＭＳ ゴシック" w:hAnsi="ＭＳ ゴシック"/>
          <w:sz w:val="22"/>
        </w:rPr>
      </w:pPr>
    </w:p>
    <w:p w:rsidR="00947203" w:rsidRDefault="00947203" w:rsidP="00CB2045"/>
    <w:p w:rsidR="00947203" w:rsidRDefault="00947203" w:rsidP="00CB2045"/>
    <w:p w:rsidR="00947203" w:rsidRDefault="00947203" w:rsidP="00CB2045"/>
    <w:p w:rsidR="00947203" w:rsidRDefault="00947203" w:rsidP="00CB2045"/>
    <w:p w:rsidR="00947203" w:rsidRPr="00BE1EB5" w:rsidRDefault="00947203" w:rsidP="00CB2045"/>
    <w:p w:rsidR="00947203" w:rsidRDefault="00947203" w:rsidP="00CB2045"/>
    <w:p w:rsidR="00947203" w:rsidRDefault="00947203" w:rsidP="00CB2045"/>
    <w:p w:rsidR="00947203" w:rsidRDefault="00947203"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229"/>
      </w:tblGrid>
      <w:tr w:rsidR="00947203" w:rsidTr="009A38A1">
        <w:trPr>
          <w:trHeight w:val="1611"/>
          <w:jc w:val="center"/>
        </w:trPr>
        <w:tc>
          <w:tcPr>
            <w:tcW w:w="7229" w:type="dxa"/>
            <w:tcBorders>
              <w:top w:val="single" w:sz="4" w:space="0" w:color="auto"/>
              <w:bottom w:val="single" w:sz="4" w:space="0" w:color="auto"/>
            </w:tcBorders>
            <w:vAlign w:val="center"/>
          </w:tcPr>
          <w:p w:rsidR="00947203" w:rsidRDefault="00947203" w:rsidP="00095DC1">
            <w:pPr>
              <w:jc w:val="center"/>
              <w:rPr>
                <w:b/>
                <w:sz w:val="44"/>
              </w:rPr>
            </w:pPr>
          </w:p>
          <w:p w:rsidR="00947203" w:rsidRPr="00773C78" w:rsidRDefault="00947203" w:rsidP="00095DC1">
            <w:pPr>
              <w:jc w:val="center"/>
              <w:rPr>
                <w:rFonts w:eastAsia="ＭＳ ゴシック" w:cs="ＭＳ ゴシック"/>
                <w:b/>
                <w:spacing w:val="2"/>
                <w:sz w:val="44"/>
                <w:szCs w:val="44"/>
              </w:rPr>
            </w:pPr>
            <w:r>
              <w:rPr>
                <w:rFonts w:eastAsia="ＭＳ ゴシック" w:cs="ＭＳ ゴシック" w:hint="eastAsia"/>
                <w:b/>
                <w:spacing w:val="2"/>
                <w:sz w:val="44"/>
                <w:szCs w:val="44"/>
              </w:rPr>
              <w:t>Ｓ１４</w:t>
            </w:r>
            <w:r w:rsidRPr="00773C78">
              <w:rPr>
                <w:rFonts w:eastAsia="ＭＳ ゴシック" w:cs="ＭＳ ゴシック" w:hint="eastAsia"/>
                <w:b/>
                <w:spacing w:val="2"/>
                <w:sz w:val="44"/>
                <w:szCs w:val="44"/>
              </w:rPr>
              <w:t>．</w:t>
            </w:r>
            <w:r>
              <w:rPr>
                <w:rFonts w:eastAsia="ＭＳ ゴシック" w:cs="ＭＳ ゴシック" w:hint="eastAsia"/>
                <w:b/>
                <w:spacing w:val="2"/>
                <w:sz w:val="44"/>
                <w:szCs w:val="44"/>
              </w:rPr>
              <w:t>航空</w:t>
            </w:r>
            <w:r w:rsidRPr="00773C78">
              <w:rPr>
                <w:rFonts w:eastAsia="ＭＳ ゴシック" w:cs="ＭＳ ゴシック" w:hint="eastAsia"/>
                <w:b/>
                <w:spacing w:val="2"/>
                <w:sz w:val="44"/>
                <w:szCs w:val="44"/>
              </w:rPr>
              <w:t>輸</w:t>
            </w:r>
            <w:r>
              <w:rPr>
                <w:rFonts w:eastAsia="ＭＳ ゴシック" w:cs="ＭＳ ゴシック" w:hint="eastAsia"/>
                <w:b/>
                <w:spacing w:val="2"/>
                <w:sz w:val="44"/>
                <w:szCs w:val="44"/>
              </w:rPr>
              <w:t>出</w:t>
            </w:r>
            <w:r w:rsidRPr="00773C78">
              <w:rPr>
                <w:rFonts w:eastAsia="ＭＳ ゴシック" w:cs="ＭＳ ゴシック" w:hint="eastAsia"/>
                <w:b/>
                <w:spacing w:val="2"/>
                <w:sz w:val="44"/>
                <w:szCs w:val="44"/>
              </w:rPr>
              <w:t>貨物搬出入データ</w:t>
            </w:r>
          </w:p>
          <w:p w:rsidR="00947203" w:rsidRDefault="00947203" w:rsidP="00095DC1">
            <w:pPr>
              <w:jc w:val="center"/>
              <w:rPr>
                <w:rFonts w:ascii="ＭＳ ゴシック" w:eastAsia="ＭＳ ゴシック"/>
                <w:b/>
                <w:sz w:val="44"/>
              </w:rPr>
            </w:pPr>
          </w:p>
        </w:tc>
      </w:tr>
    </w:tbl>
    <w:p w:rsidR="00947203" w:rsidRDefault="00947203" w:rsidP="00CB2045">
      <w:pPr>
        <w:jc w:val="left"/>
      </w:pPr>
    </w:p>
    <w:p w:rsidR="00947203" w:rsidRDefault="00947203" w:rsidP="00F30533">
      <w:pPr>
        <w:tabs>
          <w:tab w:val="left" w:pos="693"/>
          <w:tab w:val="left" w:pos="891"/>
        </w:tabs>
        <w:jc w:val="left"/>
        <w:rPr>
          <w:rFonts w:ascii="ＭＳ ゴシック" w:eastAsia="ＭＳ ゴシック" w:hAnsi="ＭＳ ゴシック"/>
          <w:sz w:val="22"/>
        </w:rPr>
      </w:pPr>
      <w:r>
        <w:br w:type="page"/>
      </w:r>
      <w:r w:rsidRPr="0099400D">
        <w:rPr>
          <w:rFonts w:ascii="ＭＳ ゴシック" w:eastAsia="ＭＳ ゴシック" w:hAnsi="ＭＳ ゴシック" w:hint="eastAsia"/>
          <w:sz w:val="22"/>
        </w:rPr>
        <w:lastRenderedPageBreak/>
        <w:t>１．業務概要</w:t>
      </w:r>
    </w:p>
    <w:p w:rsidR="00947203" w:rsidRPr="0099400D" w:rsidRDefault="00947203" w:rsidP="00BC796C">
      <w:pPr>
        <w:tabs>
          <w:tab w:val="left" w:pos="693"/>
          <w:tab w:val="left" w:pos="891"/>
        </w:tabs>
        <w:ind w:leftChars="210" w:left="417" w:firstLineChars="100" w:firstLine="208"/>
        <w:jc w:val="left"/>
        <w:rPr>
          <w:rFonts w:ascii="ＭＳ ゴシック" w:eastAsia="ＭＳ ゴシック" w:hAnsi="ＭＳ ゴシック"/>
          <w:sz w:val="22"/>
        </w:rPr>
      </w:pPr>
      <w:r w:rsidRPr="0099400D">
        <w:rPr>
          <w:rFonts w:eastAsia="ＭＳ ゴシック" w:hint="eastAsia"/>
          <w:sz w:val="22"/>
        </w:rPr>
        <w:t>前</w:t>
      </w:r>
      <w:r>
        <w:rPr>
          <w:rFonts w:eastAsia="ＭＳ ゴシック" w:hint="eastAsia"/>
          <w:sz w:val="22"/>
        </w:rPr>
        <w:t>日</w:t>
      </w:r>
      <w:r w:rsidRPr="0099400D">
        <w:rPr>
          <w:rFonts w:eastAsia="ＭＳ ゴシック" w:hint="eastAsia"/>
          <w:sz w:val="22"/>
        </w:rPr>
        <w:t>中に保税</w:t>
      </w:r>
      <w:r>
        <w:rPr>
          <w:rFonts w:eastAsia="ＭＳ ゴシック" w:hint="eastAsia"/>
          <w:sz w:val="22"/>
        </w:rPr>
        <w:t>蔵置場</w:t>
      </w:r>
      <w:r w:rsidRPr="0099400D">
        <w:rPr>
          <w:rFonts w:eastAsia="ＭＳ ゴシック" w:hint="eastAsia"/>
          <w:sz w:val="22"/>
        </w:rPr>
        <w:t>より</w:t>
      </w:r>
      <w:r>
        <w:rPr>
          <w:rFonts w:eastAsia="ＭＳ ゴシック" w:hint="eastAsia"/>
          <w:sz w:val="22"/>
        </w:rPr>
        <w:t>搬出入のあった輸出</w:t>
      </w:r>
      <w:r w:rsidRPr="0099400D">
        <w:rPr>
          <w:rFonts w:eastAsia="ＭＳ ゴシック" w:hint="eastAsia"/>
          <w:sz w:val="22"/>
        </w:rPr>
        <w:t>貨物のデータを保税</w:t>
      </w:r>
      <w:r>
        <w:rPr>
          <w:rFonts w:eastAsia="ＭＳ ゴシック" w:hint="eastAsia"/>
          <w:sz w:val="22"/>
        </w:rPr>
        <w:t>蔵置場</w:t>
      </w:r>
      <w:r w:rsidRPr="0099400D">
        <w:rPr>
          <w:rFonts w:eastAsia="ＭＳ ゴシック" w:hint="eastAsia"/>
          <w:sz w:val="22"/>
        </w:rPr>
        <w:t>単位に</w:t>
      </w:r>
      <w:r>
        <w:rPr>
          <w:rFonts w:eastAsia="ＭＳ ゴシック" w:hint="eastAsia"/>
          <w:sz w:val="22"/>
        </w:rPr>
        <w:t>出力</w:t>
      </w:r>
      <w:r w:rsidRPr="0099400D">
        <w:rPr>
          <w:rFonts w:eastAsia="ＭＳ ゴシック" w:hint="eastAsia"/>
          <w:sz w:val="22"/>
        </w:rPr>
        <w:t>する。なお、搬出取消し</w:t>
      </w:r>
      <w:r>
        <w:rPr>
          <w:rFonts w:eastAsia="ＭＳ ゴシック" w:hint="eastAsia"/>
          <w:sz w:val="22"/>
        </w:rPr>
        <w:t>や訂正</w:t>
      </w:r>
      <w:r w:rsidRPr="0099400D">
        <w:rPr>
          <w:rFonts w:eastAsia="ＭＳ ゴシック" w:hint="eastAsia"/>
          <w:sz w:val="22"/>
        </w:rPr>
        <w:t>のあった輸</w:t>
      </w:r>
      <w:r>
        <w:rPr>
          <w:rFonts w:eastAsia="ＭＳ ゴシック" w:hint="eastAsia"/>
          <w:sz w:val="22"/>
        </w:rPr>
        <w:t>出</w:t>
      </w:r>
      <w:r w:rsidRPr="0099400D">
        <w:rPr>
          <w:rFonts w:eastAsia="ＭＳ ゴシック" w:hint="eastAsia"/>
          <w:sz w:val="22"/>
        </w:rPr>
        <w:t>貨物のデータも</w:t>
      </w:r>
      <w:r>
        <w:rPr>
          <w:rFonts w:eastAsia="ＭＳ ゴシック" w:hint="eastAsia"/>
          <w:sz w:val="22"/>
        </w:rPr>
        <w:t>出力</w:t>
      </w:r>
      <w:r w:rsidRPr="0099400D">
        <w:rPr>
          <w:rFonts w:eastAsia="ＭＳ ゴシック" w:hint="eastAsia"/>
          <w:sz w:val="22"/>
        </w:rPr>
        <w:t>する。</w:t>
      </w:r>
    </w:p>
    <w:p w:rsidR="00947203" w:rsidRPr="001D37E0" w:rsidRDefault="00947203" w:rsidP="00B83153">
      <w:pPr>
        <w:tabs>
          <w:tab w:val="left" w:pos="594"/>
          <w:tab w:val="left" w:pos="1089"/>
        </w:tabs>
        <w:rPr>
          <w:rFonts w:ascii="ＭＳ ゴシック" w:eastAsia="ＭＳ ゴシック" w:hAnsi="ＭＳ ゴシック"/>
          <w:sz w:val="22"/>
        </w:rPr>
      </w:pPr>
    </w:p>
    <w:p w:rsidR="00947203" w:rsidRPr="0030746B" w:rsidRDefault="00947203" w:rsidP="00D21492">
      <w:pPr>
        <w:rPr>
          <w:rFonts w:ascii="ＭＳ ゴシック" w:eastAsia="ＭＳ ゴシック" w:hAnsi="ＭＳ ゴシック"/>
          <w:sz w:val="22"/>
        </w:rPr>
      </w:pPr>
      <w:r w:rsidRPr="0030746B">
        <w:rPr>
          <w:rFonts w:ascii="ＭＳ ゴシック" w:eastAsia="ＭＳ ゴシック" w:hAnsi="ＭＳ ゴシック" w:hint="eastAsia"/>
          <w:sz w:val="22"/>
        </w:rPr>
        <w:t>２．提供概要</w:t>
      </w:r>
    </w:p>
    <w:p w:rsidR="00947203" w:rsidRPr="0030746B" w:rsidRDefault="00947203" w:rsidP="00BC796C">
      <w:pPr>
        <w:ind w:firstLineChars="100" w:firstLine="208"/>
        <w:rPr>
          <w:rFonts w:eastAsia="ＭＳ ゴシック"/>
          <w:sz w:val="22"/>
        </w:rPr>
      </w:pPr>
      <w:r w:rsidRPr="0030746B">
        <w:rPr>
          <w:rFonts w:ascii="ＭＳ ゴシック" w:eastAsia="ＭＳ ゴシック" w:hAnsi="ＭＳ ゴシック" w:hint="eastAsia"/>
          <w:noProof/>
          <w:sz w:val="22"/>
        </w:rPr>
        <w:t>（１）周期　　：</w:t>
      </w:r>
      <w:r>
        <w:rPr>
          <w:rFonts w:eastAsia="ＭＳ ゴシック" w:hint="eastAsia"/>
          <w:sz w:val="22"/>
        </w:rPr>
        <w:t>日</w:t>
      </w:r>
      <w:r w:rsidRPr="0030746B">
        <w:rPr>
          <w:rFonts w:eastAsia="ＭＳ ゴシック" w:hint="eastAsia"/>
          <w:sz w:val="22"/>
        </w:rPr>
        <w:t>次</w:t>
      </w:r>
    </w:p>
    <w:p w:rsidR="00947203" w:rsidRPr="0030746B" w:rsidRDefault="00947203" w:rsidP="00BC796C">
      <w:pPr>
        <w:ind w:firstLineChars="100" w:firstLine="208"/>
        <w:rPr>
          <w:rFonts w:eastAsia="ＭＳ ゴシック"/>
          <w:sz w:val="22"/>
        </w:rPr>
      </w:pPr>
      <w:r w:rsidRPr="0030746B">
        <w:rPr>
          <w:rFonts w:ascii="ＭＳ ゴシック" w:eastAsia="ＭＳ ゴシック" w:hAnsi="ＭＳ ゴシック" w:hint="eastAsia"/>
          <w:noProof/>
          <w:sz w:val="22"/>
        </w:rPr>
        <w:t>（２）出力先　：</w:t>
      </w:r>
      <w:r w:rsidR="005451CC">
        <w:rPr>
          <w:rFonts w:eastAsia="ＭＳ ゴシック" w:hint="eastAsia"/>
          <w:sz w:val="22"/>
        </w:rPr>
        <w:t>航空会社、</w:t>
      </w:r>
      <w:r w:rsidRPr="0030746B">
        <w:rPr>
          <w:rFonts w:eastAsia="ＭＳ ゴシック" w:hint="eastAsia"/>
          <w:sz w:val="22"/>
        </w:rPr>
        <w:t>保税蔵置場</w:t>
      </w:r>
    </w:p>
    <w:p w:rsidR="00947203" w:rsidRPr="0030746B" w:rsidRDefault="00947203" w:rsidP="00BC796C">
      <w:pPr>
        <w:ind w:firstLineChars="100" w:firstLine="208"/>
        <w:rPr>
          <w:rFonts w:ascii="ＭＳ ゴシック" w:eastAsia="ＭＳ ゴシック" w:hAnsi="ＭＳ ゴシック"/>
          <w:noProof/>
          <w:sz w:val="22"/>
        </w:rPr>
      </w:pPr>
      <w:r w:rsidRPr="0030746B">
        <w:rPr>
          <w:rFonts w:ascii="ＭＳ ゴシック" w:eastAsia="ＭＳ ゴシック" w:hAnsi="ＭＳ ゴシック" w:hint="eastAsia"/>
          <w:noProof/>
          <w:sz w:val="22"/>
        </w:rPr>
        <w:t>（３）出力単位：利用者単位</w:t>
      </w:r>
    </w:p>
    <w:p w:rsidR="00947203" w:rsidRPr="009A2D21" w:rsidRDefault="00947203" w:rsidP="00BC796C">
      <w:pPr>
        <w:ind w:firstLineChars="100" w:firstLine="208"/>
        <w:rPr>
          <w:rFonts w:ascii="ＭＳ ゴシック" w:eastAsia="ＭＳ ゴシック" w:hAnsi="ＭＳ ゴシック"/>
          <w:noProof/>
          <w:sz w:val="22"/>
        </w:rPr>
      </w:pPr>
      <w:r w:rsidRPr="0030746B">
        <w:rPr>
          <w:rFonts w:ascii="ＭＳ ゴシック" w:eastAsia="ＭＳ ゴシック" w:hAnsi="ＭＳ ゴシック" w:hint="eastAsia"/>
          <w:noProof/>
          <w:sz w:val="22"/>
        </w:rPr>
        <w:t>（４）出力形</w:t>
      </w:r>
      <w:r w:rsidRPr="009A2D21">
        <w:rPr>
          <w:rFonts w:ascii="ＭＳ ゴシック" w:eastAsia="ＭＳ ゴシック" w:hAnsi="ＭＳ ゴシック" w:hint="eastAsia"/>
          <w:noProof/>
          <w:sz w:val="22"/>
        </w:rPr>
        <w:t>態：配信</w:t>
      </w:r>
    </w:p>
    <w:p w:rsidR="00947203" w:rsidRPr="009A2D21" w:rsidRDefault="00947203" w:rsidP="00D21492">
      <w:pPr>
        <w:rPr>
          <w:rFonts w:ascii="ＭＳ ゴシック" w:eastAsia="ＭＳ ゴシック" w:hAnsi="ＭＳ ゴシック"/>
          <w:sz w:val="22"/>
        </w:rPr>
      </w:pPr>
    </w:p>
    <w:p w:rsidR="00947203" w:rsidRPr="009A2D21" w:rsidRDefault="00947203" w:rsidP="00D21492">
      <w:pPr>
        <w:rPr>
          <w:rFonts w:ascii="ＭＳ ゴシック" w:eastAsia="ＭＳ ゴシック" w:hAnsi="ＭＳ ゴシック"/>
          <w:sz w:val="22"/>
        </w:rPr>
      </w:pPr>
      <w:r w:rsidRPr="009A2D21">
        <w:rPr>
          <w:rFonts w:ascii="ＭＳ ゴシック" w:eastAsia="ＭＳ ゴシック" w:hAnsi="ＭＳ ゴシック" w:hint="eastAsia"/>
          <w:sz w:val="22"/>
        </w:rPr>
        <w:t>３．作成処理</w:t>
      </w:r>
    </w:p>
    <w:p w:rsidR="00947203" w:rsidRPr="009A2D21" w:rsidRDefault="00947203" w:rsidP="00BC796C">
      <w:pPr>
        <w:ind w:firstLineChars="100" w:firstLine="208"/>
        <w:rPr>
          <w:rFonts w:eastAsia="ＭＳ ゴシック"/>
          <w:sz w:val="22"/>
        </w:rPr>
      </w:pPr>
      <w:r w:rsidRPr="009A2D21">
        <w:rPr>
          <w:rFonts w:eastAsia="ＭＳ ゴシック" w:hint="eastAsia"/>
          <w:sz w:val="22"/>
        </w:rPr>
        <w:t>（１）収集処理</w:t>
      </w:r>
    </w:p>
    <w:p w:rsidR="00947203" w:rsidRPr="009A2D21" w:rsidRDefault="00947203" w:rsidP="00BC796C">
      <w:pPr>
        <w:ind w:leftChars="420" w:left="833" w:firstLineChars="100" w:firstLine="208"/>
        <w:rPr>
          <w:rFonts w:eastAsia="ＭＳ ゴシック"/>
          <w:sz w:val="22"/>
        </w:rPr>
      </w:pPr>
      <w:r w:rsidRPr="009A2D21">
        <w:rPr>
          <w:rFonts w:eastAsia="ＭＳ ゴシック" w:hint="eastAsia"/>
          <w:sz w:val="22"/>
        </w:rPr>
        <w:t>輸出貨物情報ＤＢより以下のすべての条件に合致するデータを収集する。（共通条件と収集契機ごとの条件をすべて満たすこと）</w:t>
      </w:r>
    </w:p>
    <w:p w:rsidR="00947203" w:rsidRPr="009A2D21" w:rsidRDefault="00947203" w:rsidP="00BC796C">
      <w:pPr>
        <w:ind w:leftChars="210" w:left="834" w:hangingChars="200" w:hanging="417"/>
        <w:rPr>
          <w:rFonts w:eastAsia="ＭＳ ゴシック"/>
          <w:sz w:val="22"/>
        </w:rPr>
      </w:pPr>
      <w:r w:rsidRPr="009A2D21">
        <w:rPr>
          <w:rFonts w:eastAsia="ＭＳ ゴシック" w:hint="eastAsia"/>
          <w:sz w:val="22"/>
        </w:rPr>
        <w:t>（Ａ）共通条件</w:t>
      </w:r>
    </w:p>
    <w:p w:rsidR="00947203" w:rsidRPr="009A2D21" w:rsidRDefault="00947203" w:rsidP="00BC796C">
      <w:pPr>
        <w:ind w:leftChars="420" w:left="833" w:firstLineChars="200" w:firstLine="417"/>
        <w:rPr>
          <w:rFonts w:eastAsia="ＭＳ ゴシック"/>
          <w:sz w:val="22"/>
        </w:rPr>
      </w:pPr>
      <w:r w:rsidRPr="009A2D21">
        <w:rPr>
          <w:rFonts w:eastAsia="ＭＳ ゴシック" w:hint="eastAsia"/>
          <w:sz w:val="22"/>
        </w:rPr>
        <w:t>輸出貨物を対象とする。</w:t>
      </w:r>
    </w:p>
    <w:p w:rsidR="00947203" w:rsidRPr="009A2D21" w:rsidRDefault="00947203" w:rsidP="00BC796C">
      <w:pPr>
        <w:ind w:leftChars="210" w:left="834" w:hangingChars="200" w:hanging="417"/>
        <w:rPr>
          <w:rFonts w:eastAsia="ＭＳ ゴシック"/>
          <w:sz w:val="22"/>
        </w:rPr>
      </w:pPr>
      <w:r w:rsidRPr="009A2D21">
        <w:rPr>
          <w:rFonts w:eastAsia="ＭＳ ゴシック" w:hint="eastAsia"/>
          <w:sz w:val="22"/>
        </w:rPr>
        <w:t>（Ｂ）収集契機ごとの条件</w:t>
      </w:r>
    </w:p>
    <w:p w:rsidR="00947203" w:rsidRPr="009A2D21" w:rsidRDefault="00947203" w:rsidP="00BC796C">
      <w:pPr>
        <w:ind w:leftChars="315" w:left="833" w:hangingChars="100" w:hanging="208"/>
        <w:rPr>
          <w:rFonts w:eastAsia="ＭＳ ゴシック"/>
          <w:sz w:val="22"/>
        </w:rPr>
      </w:pPr>
      <w:r w:rsidRPr="009A2D21">
        <w:rPr>
          <w:rFonts w:eastAsia="ＭＳ ゴシック" w:hint="eastAsia"/>
          <w:sz w:val="22"/>
        </w:rPr>
        <w:t>（ａ）搬入確認「ＢＮＤＩ」</w:t>
      </w:r>
    </w:p>
    <w:p w:rsidR="00BC796C" w:rsidRPr="009A2D21" w:rsidRDefault="00947203" w:rsidP="00BC796C">
      <w:pPr>
        <w:ind w:leftChars="630" w:left="1250" w:firstLineChars="100" w:firstLine="208"/>
        <w:rPr>
          <w:rFonts w:eastAsia="ＭＳ ゴシック"/>
          <w:sz w:val="22"/>
        </w:rPr>
      </w:pPr>
      <w:r w:rsidRPr="009A2D21">
        <w:rPr>
          <w:rFonts w:eastAsia="ＭＳ ゴシック" w:hint="eastAsia"/>
          <w:sz w:val="22"/>
        </w:rPr>
        <w:t>未許可貨物を搬入したデータを収集する。なお、保税運送された貨物の搬入を含む。</w:t>
      </w:r>
    </w:p>
    <w:p w:rsidR="00947203" w:rsidRPr="009A2D21" w:rsidRDefault="00947203" w:rsidP="00BC796C">
      <w:pPr>
        <w:ind w:leftChars="315" w:left="833" w:hangingChars="100" w:hanging="208"/>
        <w:rPr>
          <w:rFonts w:eastAsia="ＭＳ ゴシック"/>
          <w:sz w:val="22"/>
        </w:rPr>
      </w:pPr>
      <w:r w:rsidRPr="009A2D21">
        <w:rPr>
          <w:rFonts w:eastAsia="ＭＳ ゴシック" w:hint="eastAsia"/>
          <w:sz w:val="22"/>
        </w:rPr>
        <w:t>（ｂ）搬入確認（許可済）「ＢＮＤＰ」</w:t>
      </w:r>
    </w:p>
    <w:p w:rsidR="00947203" w:rsidRPr="009A2D21" w:rsidRDefault="002B4331" w:rsidP="002B4331">
      <w:pPr>
        <w:ind w:leftChars="630" w:left="1250" w:firstLineChars="100" w:firstLine="208"/>
        <w:rPr>
          <w:rFonts w:eastAsia="ＭＳ ゴシック"/>
          <w:sz w:val="22"/>
        </w:rPr>
      </w:pPr>
      <w:r w:rsidRPr="009A2D21">
        <w:rPr>
          <w:rFonts w:eastAsia="ＭＳ ゴシック" w:hint="eastAsia"/>
          <w:sz w:val="22"/>
        </w:rPr>
        <w:t>輸出等許可済貨物を搬入したデータを収集する。なお、税関が認めた保税蔵置場間について、「航空会社向貨物引渡し登録（ＲＶＡ）」業務等</w:t>
      </w:r>
      <w:r w:rsidR="007764BC" w:rsidRPr="009A2D21">
        <w:rPr>
          <w:rFonts w:eastAsia="ＭＳ ゴシック" w:hint="eastAsia"/>
          <w:sz w:val="22"/>
        </w:rPr>
        <w:t>により</w:t>
      </w:r>
      <w:r w:rsidRPr="009A2D21">
        <w:rPr>
          <w:rFonts w:eastAsia="ＭＳ ゴシック" w:hint="eastAsia"/>
          <w:sz w:val="22"/>
        </w:rPr>
        <w:t>貨物引渡しが行われた</w:t>
      </w:r>
      <w:r w:rsidR="007764BC" w:rsidRPr="009A2D21">
        <w:rPr>
          <w:rFonts w:eastAsia="ＭＳ ゴシック" w:hint="eastAsia"/>
          <w:sz w:val="22"/>
        </w:rPr>
        <w:t>データ</w:t>
      </w:r>
      <w:r w:rsidRPr="009A2D21">
        <w:rPr>
          <w:rFonts w:eastAsia="ＭＳ ゴシック" w:hint="eastAsia"/>
          <w:sz w:val="22"/>
        </w:rPr>
        <w:t>も、引渡先保税蔵置</w:t>
      </w:r>
      <w:bookmarkStart w:id="0" w:name="_GoBack"/>
      <w:bookmarkEnd w:id="0"/>
      <w:r w:rsidRPr="009A2D21">
        <w:rPr>
          <w:rFonts w:eastAsia="ＭＳ ゴシック" w:hint="eastAsia"/>
          <w:sz w:val="22"/>
        </w:rPr>
        <w:t>場への搬入情報として収集する。</w:t>
      </w:r>
    </w:p>
    <w:p w:rsidR="00947203" w:rsidRPr="009A2D21" w:rsidRDefault="00947203" w:rsidP="00BC796C">
      <w:pPr>
        <w:ind w:leftChars="315" w:left="833" w:hangingChars="100" w:hanging="208"/>
        <w:rPr>
          <w:rFonts w:eastAsia="ＭＳ ゴシック"/>
          <w:sz w:val="22"/>
        </w:rPr>
      </w:pPr>
      <w:r w:rsidRPr="009A2D21">
        <w:rPr>
          <w:rFonts w:eastAsia="ＭＳ ゴシック" w:hint="eastAsia"/>
          <w:sz w:val="22"/>
        </w:rPr>
        <w:t>（ｃ）搬入確認（仮陸揚）「ＴＲＳＩ」</w:t>
      </w:r>
    </w:p>
    <w:p w:rsidR="00947203" w:rsidRPr="009A2D21" w:rsidRDefault="00947203" w:rsidP="00BC796C">
      <w:pPr>
        <w:ind w:leftChars="420" w:left="833" w:firstLineChars="300" w:firstLine="625"/>
        <w:rPr>
          <w:rFonts w:eastAsia="ＭＳ ゴシック"/>
          <w:sz w:val="22"/>
        </w:rPr>
      </w:pPr>
      <w:r w:rsidRPr="009A2D21">
        <w:rPr>
          <w:rFonts w:eastAsia="ＭＳ ゴシック" w:hint="eastAsia"/>
          <w:sz w:val="22"/>
        </w:rPr>
        <w:t>仮陸揚貨物または機移し貨物が突合したデータを収集する。</w:t>
      </w:r>
    </w:p>
    <w:p w:rsidR="00947203" w:rsidRPr="009A2D21" w:rsidRDefault="00947203" w:rsidP="00BC796C">
      <w:pPr>
        <w:ind w:leftChars="315" w:left="833" w:hangingChars="100" w:hanging="208"/>
        <w:rPr>
          <w:rFonts w:eastAsia="ＭＳ ゴシック"/>
          <w:sz w:val="22"/>
        </w:rPr>
      </w:pPr>
      <w:r w:rsidRPr="009A2D21">
        <w:rPr>
          <w:rFonts w:eastAsia="ＭＳ ゴシック" w:hint="eastAsia"/>
          <w:sz w:val="22"/>
        </w:rPr>
        <w:t>（ｄ）輸出等許可「ＰＥＲＭ」</w:t>
      </w:r>
    </w:p>
    <w:p w:rsidR="002F312B" w:rsidRPr="00A13FFE" w:rsidRDefault="002F312B" w:rsidP="002F312B">
      <w:pPr>
        <w:ind w:leftChars="630" w:left="1250" w:firstLineChars="100" w:firstLine="208"/>
        <w:rPr>
          <w:rFonts w:eastAsia="ＭＳ ゴシック"/>
          <w:sz w:val="22"/>
        </w:rPr>
      </w:pPr>
      <w:r w:rsidRPr="00A13FFE">
        <w:rPr>
          <w:rFonts w:eastAsia="ＭＳ ゴシック" w:hint="eastAsia"/>
          <w:sz w:val="22"/>
        </w:rPr>
        <w:t>以下の輸出等許可となったデータを収集する。</w:t>
      </w:r>
    </w:p>
    <w:p w:rsidR="002F312B" w:rsidRPr="00A13FFE" w:rsidRDefault="002F312B" w:rsidP="002F312B">
      <w:pPr>
        <w:ind w:leftChars="429" w:left="851" w:firstLineChars="100" w:firstLine="208"/>
        <w:rPr>
          <w:rFonts w:eastAsia="ＭＳ ゴシック"/>
          <w:sz w:val="22"/>
        </w:rPr>
      </w:pPr>
      <w:r w:rsidRPr="00A13FFE">
        <w:rPr>
          <w:rFonts w:eastAsia="ＭＳ ゴシック" w:hint="eastAsia"/>
          <w:sz w:val="22"/>
        </w:rPr>
        <w:t>＜Ａ＞システム申告で輸出等許可となったデータ</w:t>
      </w:r>
    </w:p>
    <w:p w:rsidR="002F312B" w:rsidRPr="00A13FFE" w:rsidRDefault="002F312B" w:rsidP="002F312B">
      <w:pPr>
        <w:ind w:leftChars="535" w:left="1704" w:hangingChars="308" w:hanging="642"/>
        <w:rPr>
          <w:rFonts w:eastAsia="ＭＳ ゴシック"/>
          <w:sz w:val="22"/>
        </w:rPr>
      </w:pPr>
      <w:r w:rsidRPr="00A13FFE">
        <w:rPr>
          <w:rFonts w:eastAsia="ＭＳ ゴシック" w:hint="eastAsia"/>
          <w:sz w:val="22"/>
        </w:rPr>
        <w:t>＜Ｂ＞「許可・承認等情報登録（輸出通関）（ＰＡＥ）」業務で以下の種別コードが登録されマニュアル許可となったデータ</w:t>
      </w:r>
    </w:p>
    <w:p w:rsidR="002F312B" w:rsidRPr="00A13FFE" w:rsidRDefault="002F312B" w:rsidP="002F312B">
      <w:pPr>
        <w:ind w:leftChars="644" w:left="1278" w:firstLineChars="100" w:firstLine="208"/>
        <w:rPr>
          <w:rFonts w:eastAsia="ＭＳ ゴシック"/>
          <w:sz w:val="22"/>
        </w:rPr>
      </w:pPr>
      <w:r w:rsidRPr="00A13FFE">
        <w:rPr>
          <w:rFonts w:eastAsia="ＭＳ ゴシック" w:hint="eastAsia"/>
          <w:sz w:val="22"/>
        </w:rPr>
        <w:t>①輸出許可（保税運送兼用）「ＭＥＣ」</w:t>
      </w:r>
    </w:p>
    <w:p w:rsidR="002F312B" w:rsidRPr="00A13FFE" w:rsidRDefault="002F312B" w:rsidP="002F312B">
      <w:pPr>
        <w:ind w:leftChars="644" w:left="1278" w:firstLineChars="100" w:firstLine="208"/>
        <w:rPr>
          <w:rFonts w:eastAsia="ＭＳ ゴシック"/>
          <w:sz w:val="22"/>
        </w:rPr>
      </w:pPr>
      <w:r w:rsidRPr="00A13FFE">
        <w:rPr>
          <w:rFonts w:eastAsia="ＭＳ ゴシック" w:hint="eastAsia"/>
          <w:sz w:val="22"/>
        </w:rPr>
        <w:t>②積戻し許可（保税運送兼用）「ＭＲＣ」</w:t>
      </w:r>
    </w:p>
    <w:p w:rsidR="002F312B" w:rsidRPr="00A13FFE" w:rsidRDefault="002F312B" w:rsidP="002F312B">
      <w:pPr>
        <w:ind w:leftChars="644" w:left="1278" w:firstLineChars="100" w:firstLine="208"/>
        <w:rPr>
          <w:rFonts w:eastAsia="ＭＳ ゴシック"/>
          <w:sz w:val="22"/>
        </w:rPr>
      </w:pPr>
      <w:r w:rsidRPr="00A13FFE">
        <w:rPr>
          <w:rFonts w:eastAsia="ＭＳ ゴシック" w:hint="eastAsia"/>
          <w:sz w:val="22"/>
        </w:rPr>
        <w:t>③カルネ許可（保税運送兼用）「ＣＲＮ」</w:t>
      </w:r>
    </w:p>
    <w:p w:rsidR="002F312B" w:rsidRPr="00A13FFE" w:rsidRDefault="002F312B" w:rsidP="002F312B">
      <w:pPr>
        <w:ind w:leftChars="644" w:left="1278" w:firstLineChars="100" w:firstLine="208"/>
        <w:rPr>
          <w:rFonts w:eastAsia="ＭＳ ゴシック"/>
          <w:sz w:val="22"/>
        </w:rPr>
      </w:pPr>
      <w:r w:rsidRPr="00A13FFE">
        <w:rPr>
          <w:rFonts w:eastAsia="ＭＳ ゴシック" w:hint="eastAsia"/>
          <w:sz w:val="22"/>
        </w:rPr>
        <w:t>④３８０許可（保税運送兼用）「３８０」</w:t>
      </w:r>
    </w:p>
    <w:p w:rsidR="002F312B" w:rsidRPr="00A13FFE" w:rsidRDefault="002F312B" w:rsidP="002F312B">
      <w:pPr>
        <w:ind w:leftChars="644" w:left="1278" w:firstLineChars="100" w:firstLine="208"/>
        <w:rPr>
          <w:rFonts w:eastAsia="ＭＳ ゴシック"/>
          <w:sz w:val="22"/>
        </w:rPr>
      </w:pPr>
      <w:r w:rsidRPr="00A13FFE">
        <w:rPr>
          <w:rFonts w:eastAsia="ＭＳ ゴシック" w:hint="eastAsia"/>
          <w:sz w:val="22"/>
        </w:rPr>
        <w:t>⑤ＵＬＣ許可（保税運送兼用）「ＵＬＣ」</w:t>
      </w:r>
    </w:p>
    <w:p w:rsidR="002F312B" w:rsidRPr="00A13FFE" w:rsidRDefault="002F312B" w:rsidP="002F312B">
      <w:pPr>
        <w:ind w:leftChars="644" w:left="1278" w:firstLineChars="100" w:firstLine="208"/>
        <w:rPr>
          <w:rFonts w:eastAsia="ＭＳ ゴシック"/>
          <w:sz w:val="22"/>
        </w:rPr>
      </w:pPr>
      <w:r w:rsidRPr="00A13FFE">
        <w:rPr>
          <w:rFonts w:eastAsia="ＭＳ ゴシック" w:hint="eastAsia"/>
          <w:sz w:val="22"/>
        </w:rPr>
        <w:t>⑥一括許可（保税運送兼用）「ＤＮＧ」</w:t>
      </w:r>
    </w:p>
    <w:p w:rsidR="002F312B" w:rsidRPr="00A13FFE" w:rsidRDefault="002F312B" w:rsidP="002F312B">
      <w:pPr>
        <w:ind w:leftChars="644" w:left="1278" w:firstLineChars="100" w:firstLine="208"/>
        <w:rPr>
          <w:rFonts w:eastAsia="ＭＳ ゴシック"/>
          <w:sz w:val="22"/>
        </w:rPr>
      </w:pPr>
      <w:r w:rsidRPr="00A13FFE">
        <w:rPr>
          <w:rFonts w:eastAsia="ＭＳ ゴシック" w:hint="eastAsia"/>
          <w:sz w:val="22"/>
        </w:rPr>
        <w:t>⑦別送品輸出許可（保税運送兼用）「ＵＢＥ」</w:t>
      </w:r>
    </w:p>
    <w:p w:rsidR="002F312B" w:rsidRPr="002F312B" w:rsidRDefault="002F312B" w:rsidP="002F312B">
      <w:pPr>
        <w:ind w:leftChars="535" w:left="1704" w:hangingChars="308" w:hanging="642"/>
        <w:rPr>
          <w:rFonts w:eastAsia="ＭＳ ゴシック"/>
          <w:sz w:val="22"/>
        </w:rPr>
      </w:pPr>
      <w:r w:rsidRPr="00A13FFE">
        <w:rPr>
          <w:rFonts w:eastAsia="ＭＳ ゴシック" w:hint="eastAsia"/>
          <w:sz w:val="22"/>
        </w:rPr>
        <w:t>＜Ｃ＞「許可・承認等情報登録（監視）（ＰＡＫ）」業務で別送品輸出許可「ＵＢＥ」が登録されマニュアル許可となったデータ</w:t>
      </w:r>
    </w:p>
    <w:p w:rsidR="00947203" w:rsidRPr="009A2D21" w:rsidRDefault="00947203" w:rsidP="00BC796C">
      <w:pPr>
        <w:ind w:leftChars="315" w:left="833" w:hangingChars="100" w:hanging="208"/>
        <w:rPr>
          <w:rFonts w:eastAsia="ＭＳ ゴシック"/>
          <w:sz w:val="22"/>
        </w:rPr>
      </w:pPr>
      <w:r w:rsidRPr="009A2D21">
        <w:rPr>
          <w:rFonts w:eastAsia="ＭＳ ゴシック" w:hint="eastAsia"/>
          <w:sz w:val="22"/>
        </w:rPr>
        <w:t>（ｅ）許可後変更「ＥＡＣＮ」</w:t>
      </w:r>
    </w:p>
    <w:p w:rsidR="000474DF" w:rsidRPr="009A2D21" w:rsidRDefault="00947203" w:rsidP="00BC796C">
      <w:pPr>
        <w:ind w:leftChars="630" w:left="1250" w:firstLineChars="100" w:firstLine="208"/>
        <w:rPr>
          <w:rFonts w:eastAsia="ＭＳ ゴシック"/>
          <w:sz w:val="22"/>
        </w:rPr>
      </w:pPr>
      <w:r w:rsidRPr="009A2D21">
        <w:rPr>
          <w:rFonts w:eastAsia="ＭＳ ゴシック" w:hint="eastAsia"/>
          <w:sz w:val="22"/>
        </w:rPr>
        <w:t>輸出等許可後に変更したデータを収集する。</w:t>
      </w:r>
    </w:p>
    <w:p w:rsidR="00947203" w:rsidRPr="009A2D21" w:rsidRDefault="00947203" w:rsidP="00BC796C">
      <w:pPr>
        <w:ind w:leftChars="315" w:left="833" w:hangingChars="100" w:hanging="208"/>
        <w:rPr>
          <w:rFonts w:eastAsia="ＭＳ ゴシック"/>
          <w:sz w:val="22"/>
        </w:rPr>
      </w:pPr>
      <w:r w:rsidRPr="009A2D21">
        <w:rPr>
          <w:rFonts w:eastAsia="ＭＳ ゴシック" w:hint="eastAsia"/>
          <w:sz w:val="22"/>
        </w:rPr>
        <w:lastRenderedPageBreak/>
        <w:t>（ｆ）搬出確認「ＢＮＤＯ」</w:t>
      </w:r>
    </w:p>
    <w:p w:rsidR="00947203" w:rsidRPr="009A2D21" w:rsidRDefault="00947203" w:rsidP="00BC796C">
      <w:pPr>
        <w:ind w:leftChars="630" w:left="1250" w:firstLineChars="100" w:firstLine="208"/>
        <w:rPr>
          <w:rFonts w:eastAsia="ＭＳ ゴシック"/>
          <w:sz w:val="22"/>
        </w:rPr>
      </w:pPr>
      <w:r w:rsidRPr="009A2D21">
        <w:rPr>
          <w:rFonts w:eastAsia="ＭＳ ゴシック" w:hint="eastAsia"/>
          <w:sz w:val="22"/>
        </w:rPr>
        <w:t>搬出または搬出を取消ししたデータを収集する。</w:t>
      </w:r>
      <w:r w:rsidR="007B7652" w:rsidRPr="009A2D21">
        <w:rPr>
          <w:rFonts w:eastAsia="ＭＳ ゴシック" w:hint="eastAsia"/>
          <w:sz w:val="22"/>
        </w:rPr>
        <w:t>なお</w:t>
      </w:r>
      <w:r w:rsidR="00BC796C" w:rsidRPr="009A2D21">
        <w:rPr>
          <w:rFonts w:eastAsia="ＭＳ ゴシック" w:hint="eastAsia"/>
          <w:sz w:val="22"/>
        </w:rPr>
        <w:t>、税関が認めた保税蔵置場間について、ＲＶＡ業務等</w:t>
      </w:r>
      <w:r w:rsidR="007764BC" w:rsidRPr="009A2D21">
        <w:rPr>
          <w:rFonts w:eastAsia="ＭＳ ゴシック" w:hint="eastAsia"/>
          <w:sz w:val="22"/>
        </w:rPr>
        <w:t>により貨物引渡しが行われたデータも</w:t>
      </w:r>
      <w:r w:rsidR="007B7652" w:rsidRPr="009A2D21">
        <w:rPr>
          <w:rFonts w:eastAsia="ＭＳ ゴシック" w:hint="eastAsia"/>
          <w:sz w:val="22"/>
        </w:rPr>
        <w:t>、引渡元保税蔵置場からの搬出情報として</w:t>
      </w:r>
      <w:r w:rsidR="00BC796C" w:rsidRPr="009A2D21">
        <w:rPr>
          <w:rFonts w:eastAsia="ＭＳ ゴシック" w:hint="eastAsia"/>
          <w:sz w:val="22"/>
        </w:rPr>
        <w:t>収集する。</w:t>
      </w:r>
    </w:p>
    <w:p w:rsidR="00947203" w:rsidRDefault="00947203" w:rsidP="00BC796C">
      <w:pPr>
        <w:ind w:leftChars="315" w:left="833" w:hangingChars="100" w:hanging="208"/>
        <w:rPr>
          <w:rFonts w:eastAsia="ＭＳ ゴシック"/>
          <w:sz w:val="22"/>
        </w:rPr>
      </w:pPr>
      <w:r w:rsidRPr="009A2D21">
        <w:rPr>
          <w:rFonts w:eastAsia="ＭＳ ゴシック" w:hint="eastAsia"/>
          <w:sz w:val="22"/>
        </w:rPr>
        <w:t>（ｇ）搭載確認「ＬＯＡＤ」</w:t>
      </w:r>
    </w:p>
    <w:p w:rsidR="00947203" w:rsidRDefault="00947203" w:rsidP="00BC796C">
      <w:pPr>
        <w:ind w:leftChars="628" w:left="1246" w:firstLineChars="100" w:firstLine="208"/>
        <w:rPr>
          <w:rFonts w:eastAsia="ＭＳ ゴシック"/>
          <w:sz w:val="22"/>
        </w:rPr>
      </w:pPr>
      <w:r>
        <w:rPr>
          <w:rFonts w:eastAsia="ＭＳ ゴシック" w:hint="eastAsia"/>
          <w:sz w:val="22"/>
        </w:rPr>
        <w:t>搭載確認したデータを収集</w:t>
      </w:r>
      <w:r w:rsidRPr="00F9377F">
        <w:rPr>
          <w:rFonts w:eastAsia="ＭＳ ゴシック" w:hint="eastAsia"/>
          <w:sz w:val="22"/>
        </w:rPr>
        <w:t>する</w:t>
      </w:r>
      <w:r w:rsidRPr="007C1373">
        <w:rPr>
          <w:rFonts w:eastAsia="ＭＳ ゴシック" w:hint="eastAsia"/>
          <w:sz w:val="22"/>
        </w:rPr>
        <w:t>。</w:t>
      </w:r>
      <w:r>
        <w:rPr>
          <w:rFonts w:eastAsia="ＭＳ ゴシック" w:hint="eastAsia"/>
          <w:sz w:val="22"/>
        </w:rPr>
        <w:t>なお、ＭＡＷＢの分割搭載の場合で、搭載されたＨＡＷＢが特定できない場合は、ＭＡＷＢのみ計上する。</w:t>
      </w:r>
    </w:p>
    <w:p w:rsidR="00947203" w:rsidRDefault="00947203" w:rsidP="00BC796C">
      <w:pPr>
        <w:ind w:firstLineChars="300" w:firstLine="625"/>
        <w:rPr>
          <w:rFonts w:eastAsia="ＭＳ ゴシック"/>
          <w:sz w:val="22"/>
        </w:rPr>
      </w:pPr>
      <w:r>
        <w:rPr>
          <w:rFonts w:eastAsia="ＭＳ ゴシック" w:hint="eastAsia"/>
          <w:sz w:val="22"/>
        </w:rPr>
        <w:t>（ｈ）貨物取扱確認（仕分け親、仕合せ親）「ＳＷＫＢ」</w:t>
      </w:r>
    </w:p>
    <w:p w:rsidR="00947203" w:rsidRPr="005F76D4" w:rsidRDefault="00947203" w:rsidP="00BC796C">
      <w:pPr>
        <w:ind w:leftChars="630" w:left="1250" w:firstLineChars="103" w:firstLine="215"/>
        <w:rPr>
          <w:rFonts w:eastAsia="ＭＳ ゴシック"/>
          <w:sz w:val="22"/>
        </w:rPr>
      </w:pPr>
      <w:r>
        <w:rPr>
          <w:rFonts w:eastAsia="ＭＳ ゴシック" w:hint="eastAsia"/>
          <w:sz w:val="22"/>
        </w:rPr>
        <w:t>改装・仕分け確認された仕分け親または仕合せ確認された仕合せ親のデータを収集する。ただし、情報仕分けの仕分け親及び情報仕合せの仕合せ親を除く。</w:t>
      </w:r>
    </w:p>
    <w:p w:rsidR="00947203" w:rsidRDefault="00947203" w:rsidP="00BC796C">
      <w:pPr>
        <w:ind w:firstLineChars="300" w:firstLine="625"/>
        <w:rPr>
          <w:rFonts w:eastAsia="ＭＳ ゴシック"/>
          <w:sz w:val="22"/>
        </w:rPr>
      </w:pPr>
      <w:r>
        <w:rPr>
          <w:rFonts w:eastAsia="ＭＳ ゴシック" w:hint="eastAsia"/>
          <w:sz w:val="22"/>
        </w:rPr>
        <w:t>（ｉ）貨物取扱確認（仕分け子、仕合せ子）「ＳＷＫＡ」</w:t>
      </w:r>
    </w:p>
    <w:p w:rsidR="000474DF" w:rsidRDefault="00947203" w:rsidP="000474DF">
      <w:pPr>
        <w:ind w:leftChars="630" w:left="1250" w:firstLineChars="103" w:firstLine="215"/>
        <w:rPr>
          <w:rFonts w:eastAsia="ＭＳ ゴシック"/>
          <w:sz w:val="22"/>
        </w:rPr>
      </w:pPr>
      <w:r>
        <w:rPr>
          <w:rFonts w:eastAsia="ＭＳ ゴシック" w:hint="eastAsia"/>
          <w:sz w:val="22"/>
        </w:rPr>
        <w:t>改装・仕分け確認された仕分け子または仕合せ確認された仕合せ子のデータを収集する。ただし、情報仕分けの仕分け子及び情報仕合せの仕合せ子を除く。</w:t>
      </w:r>
    </w:p>
    <w:p w:rsidR="00947203" w:rsidRDefault="00947203" w:rsidP="000474DF">
      <w:pPr>
        <w:ind w:leftChars="215" w:left="427" w:firstLineChars="103" w:firstLine="215"/>
        <w:rPr>
          <w:rFonts w:eastAsia="ＭＳ ゴシック"/>
          <w:sz w:val="22"/>
        </w:rPr>
      </w:pPr>
      <w:r>
        <w:rPr>
          <w:rFonts w:eastAsia="ＭＳ ゴシック" w:hint="eastAsia"/>
          <w:sz w:val="22"/>
        </w:rPr>
        <w:t>（ｊ）訂正「ＣＯＲＲ」</w:t>
      </w:r>
    </w:p>
    <w:p w:rsidR="00947203" w:rsidRDefault="00947203" w:rsidP="00BC796C">
      <w:pPr>
        <w:ind w:leftChars="630" w:left="1250" w:firstLineChars="103" w:firstLine="215"/>
        <w:rPr>
          <w:rFonts w:eastAsia="ＭＳ ゴシック"/>
          <w:sz w:val="22"/>
        </w:rPr>
      </w:pPr>
      <w:r>
        <w:rPr>
          <w:rFonts w:eastAsia="ＭＳ ゴシック" w:hint="eastAsia"/>
          <w:sz w:val="22"/>
        </w:rPr>
        <w:t>個数または重量を訂正したデータを収集する。なお、訂正前の情報を搬出、訂正後の情報を搬入として計上する。</w:t>
      </w:r>
    </w:p>
    <w:p w:rsidR="00947203" w:rsidRDefault="00947203" w:rsidP="00BC796C">
      <w:pPr>
        <w:ind w:leftChars="630" w:left="1250" w:firstLineChars="103" w:firstLine="215"/>
        <w:rPr>
          <w:rFonts w:eastAsia="ＭＳ ゴシック"/>
          <w:sz w:val="22"/>
        </w:rPr>
      </w:pPr>
    </w:p>
    <w:p w:rsidR="00947203" w:rsidRDefault="00947203" w:rsidP="00BC796C">
      <w:pPr>
        <w:ind w:firstLineChars="100" w:firstLine="208"/>
        <w:rPr>
          <w:rFonts w:eastAsia="ＭＳ ゴシック"/>
          <w:sz w:val="22"/>
        </w:rPr>
      </w:pPr>
      <w:r w:rsidRPr="0099400D">
        <w:rPr>
          <w:rFonts w:eastAsia="ＭＳ ゴシック" w:hint="eastAsia"/>
          <w:sz w:val="22"/>
        </w:rPr>
        <w:t>（２）</w:t>
      </w:r>
      <w:r>
        <w:rPr>
          <w:rFonts w:eastAsia="ＭＳ ゴシック" w:hint="eastAsia"/>
          <w:sz w:val="22"/>
        </w:rPr>
        <w:t>編集処理</w:t>
      </w:r>
    </w:p>
    <w:p w:rsidR="00947203" w:rsidRPr="0099400D" w:rsidRDefault="00947203" w:rsidP="00BC796C">
      <w:pPr>
        <w:tabs>
          <w:tab w:val="left" w:pos="1089"/>
        </w:tabs>
        <w:ind w:firstLineChars="200" w:firstLine="417"/>
        <w:rPr>
          <w:rFonts w:eastAsia="ＭＳ ゴシック"/>
          <w:sz w:val="22"/>
        </w:rPr>
      </w:pPr>
      <w:r w:rsidRPr="0099400D">
        <w:rPr>
          <w:rFonts w:eastAsia="ＭＳ ゴシック" w:hint="eastAsia"/>
          <w:sz w:val="22"/>
        </w:rPr>
        <w:t>（Ａ）システムに出力要として登録されている利用者の場合のみ出力する。</w:t>
      </w:r>
    </w:p>
    <w:p w:rsidR="00947203" w:rsidRPr="0099400D" w:rsidRDefault="00947203" w:rsidP="00BC796C">
      <w:pPr>
        <w:ind w:firstLineChars="200" w:firstLine="417"/>
        <w:rPr>
          <w:rFonts w:eastAsia="ＭＳ ゴシック"/>
          <w:sz w:val="22"/>
        </w:rPr>
      </w:pPr>
      <w:r w:rsidRPr="0099400D">
        <w:rPr>
          <w:rFonts w:eastAsia="ＭＳ ゴシック" w:hint="eastAsia"/>
          <w:sz w:val="22"/>
        </w:rPr>
        <w:t>（</w:t>
      </w:r>
      <w:r>
        <w:rPr>
          <w:rFonts w:eastAsia="ＭＳ ゴシック" w:hint="eastAsia"/>
          <w:sz w:val="22"/>
        </w:rPr>
        <w:t>Ｂ</w:t>
      </w:r>
      <w:r w:rsidRPr="0099400D">
        <w:rPr>
          <w:rFonts w:eastAsia="ＭＳ ゴシック" w:hint="eastAsia"/>
          <w:sz w:val="22"/>
        </w:rPr>
        <w:t>）ソート条件は以下の順とする。</w:t>
      </w:r>
    </w:p>
    <w:p w:rsidR="00947203" w:rsidRPr="0099400D" w:rsidRDefault="00947203" w:rsidP="00BC796C">
      <w:pPr>
        <w:ind w:firstLineChars="500" w:firstLine="1042"/>
        <w:rPr>
          <w:rFonts w:eastAsia="ＭＳ ゴシック"/>
          <w:sz w:val="22"/>
        </w:rPr>
      </w:pPr>
      <w:r>
        <w:rPr>
          <w:rFonts w:eastAsia="ＭＳ ゴシック" w:hint="eastAsia"/>
          <w:sz w:val="22"/>
        </w:rPr>
        <w:t>①ＡＷＢ</w:t>
      </w:r>
      <w:r w:rsidRPr="0099400D">
        <w:rPr>
          <w:rFonts w:eastAsia="ＭＳ ゴシック" w:hint="eastAsia"/>
          <w:sz w:val="22"/>
        </w:rPr>
        <w:t>番号</w:t>
      </w:r>
    </w:p>
    <w:p w:rsidR="00947203" w:rsidRPr="0099400D" w:rsidRDefault="00947203" w:rsidP="00BC796C">
      <w:pPr>
        <w:ind w:firstLineChars="500" w:firstLine="1042"/>
        <w:rPr>
          <w:rFonts w:eastAsia="ＭＳ ゴシック"/>
          <w:sz w:val="22"/>
        </w:rPr>
      </w:pPr>
      <w:r>
        <w:rPr>
          <w:rFonts w:eastAsia="ＭＳ ゴシック" w:hint="eastAsia"/>
          <w:sz w:val="22"/>
        </w:rPr>
        <w:t>②処理</w:t>
      </w:r>
      <w:r w:rsidRPr="0099400D">
        <w:rPr>
          <w:rFonts w:eastAsia="ＭＳ ゴシック" w:hint="eastAsia"/>
          <w:sz w:val="22"/>
        </w:rPr>
        <w:t>年月日</w:t>
      </w:r>
    </w:p>
    <w:p w:rsidR="00947203" w:rsidRPr="0099400D" w:rsidRDefault="00947203" w:rsidP="00BC796C">
      <w:pPr>
        <w:ind w:firstLineChars="500" w:firstLine="1042"/>
        <w:rPr>
          <w:rFonts w:eastAsia="ＭＳ ゴシック"/>
          <w:sz w:val="22"/>
        </w:rPr>
      </w:pPr>
      <w:r>
        <w:rPr>
          <w:rFonts w:eastAsia="ＭＳ ゴシック" w:hint="eastAsia"/>
          <w:sz w:val="22"/>
        </w:rPr>
        <w:t>③処理</w:t>
      </w:r>
      <w:r w:rsidRPr="0099400D">
        <w:rPr>
          <w:rFonts w:eastAsia="ＭＳ ゴシック" w:hint="eastAsia"/>
          <w:sz w:val="22"/>
        </w:rPr>
        <w:t>時刻</w:t>
      </w:r>
    </w:p>
    <w:p w:rsidR="00947203" w:rsidRDefault="00947203" w:rsidP="00BC796C">
      <w:pPr>
        <w:ind w:firstLineChars="200" w:firstLine="417"/>
        <w:rPr>
          <w:rFonts w:eastAsia="ＭＳ ゴシック"/>
          <w:sz w:val="22"/>
        </w:rPr>
      </w:pPr>
      <w:r>
        <w:rPr>
          <w:rFonts w:eastAsia="ＭＳ ゴシック" w:hint="eastAsia"/>
          <w:sz w:val="22"/>
        </w:rPr>
        <w:t>（Ｃ）データが存在しない場合は、「データ有無識別」に「０」を設定し、その旨を送付する。</w:t>
      </w:r>
    </w:p>
    <w:p w:rsidR="00947203" w:rsidRPr="00107803" w:rsidRDefault="00947203" w:rsidP="00BC796C">
      <w:pPr>
        <w:ind w:firstLineChars="200" w:firstLine="417"/>
        <w:rPr>
          <w:rFonts w:eastAsia="ＭＳ ゴシック"/>
          <w:sz w:val="22"/>
        </w:rPr>
      </w:pPr>
      <w:r w:rsidRPr="00107803">
        <w:rPr>
          <w:rFonts w:eastAsia="ＭＳ ゴシック" w:hint="eastAsia"/>
          <w:sz w:val="22"/>
        </w:rPr>
        <w:t>（Ｄ）管理資料情報出力イメージは、「ＣＳＶ電文フォーマット」を参照。</w:t>
      </w:r>
    </w:p>
    <w:p w:rsidR="00947203" w:rsidRPr="00107803" w:rsidRDefault="00947203" w:rsidP="00AE71C9">
      <w:pPr>
        <w:ind w:firstLineChars="200" w:firstLine="417"/>
        <w:rPr>
          <w:rFonts w:eastAsia="ＭＳ ゴシック"/>
          <w:sz w:val="22"/>
        </w:rPr>
      </w:pPr>
      <w:r w:rsidRPr="00107803">
        <w:rPr>
          <w:rFonts w:eastAsia="ＭＳ ゴシック" w:hint="eastAsia"/>
          <w:sz w:val="22"/>
        </w:rPr>
        <w:t>（Ｅ）出力項目の詳細は、「出力項目表」を参照。</w:t>
      </w:r>
    </w:p>
    <w:sectPr w:rsidR="00947203" w:rsidRPr="00107803" w:rsidSect="006049C6">
      <w:footerReference w:type="default" r:id="rId7"/>
      <w:footerReference w:type="first" r:id="rId8"/>
      <w:pgSz w:w="11906" w:h="16838" w:code="9"/>
      <w:pgMar w:top="851" w:right="851" w:bottom="851" w:left="1134" w:header="284" w:footer="284" w:gutter="0"/>
      <w:pgNumType w:start="0" w:chapStyle="1"/>
      <w:cols w:space="425"/>
      <w:titlePg/>
      <w:docGrid w:type="linesAndChars" w:linePitch="336" w:charSpace="-23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752" w:rsidRDefault="009C5752">
      <w:r>
        <w:separator/>
      </w:r>
    </w:p>
  </w:endnote>
  <w:endnote w:type="continuationSeparator" w:id="0">
    <w:p w:rsidR="009C5752" w:rsidRDefault="009C5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95D" w:rsidRDefault="00947203" w:rsidP="0032095D">
    <w:pPr>
      <w:pStyle w:val="a6"/>
      <w:jc w:val="center"/>
      <w:rPr>
        <w:rStyle w:val="ae"/>
        <w:rFonts w:ascii="ＭＳ ゴシック" w:eastAsia="ＭＳ ゴシック" w:hAnsi="ＭＳ ゴシック"/>
        <w:sz w:val="22"/>
        <w:szCs w:val="22"/>
      </w:rPr>
    </w:pPr>
    <w:r w:rsidRPr="00FE6908">
      <w:rPr>
        <w:rStyle w:val="ae"/>
        <w:rFonts w:ascii="ＭＳ ゴシック" w:eastAsia="ＭＳ ゴシック" w:hAnsi="ＭＳ ゴシック"/>
        <w:sz w:val="22"/>
        <w:szCs w:val="22"/>
      </w:rPr>
      <w:t>S14-01-</w:t>
    </w:r>
    <w:r w:rsidRPr="00FE6908">
      <w:rPr>
        <w:rStyle w:val="ae"/>
        <w:rFonts w:ascii="ＭＳ ゴシック" w:eastAsia="ＭＳ ゴシック" w:hAnsi="ＭＳ ゴシック"/>
        <w:sz w:val="22"/>
        <w:szCs w:val="22"/>
      </w:rPr>
      <w:fldChar w:fldCharType="begin"/>
    </w:r>
    <w:r w:rsidRPr="00FE6908">
      <w:rPr>
        <w:rStyle w:val="ae"/>
        <w:rFonts w:ascii="ＭＳ ゴシック" w:eastAsia="ＭＳ ゴシック" w:hAnsi="ＭＳ ゴシック"/>
        <w:sz w:val="22"/>
        <w:szCs w:val="22"/>
      </w:rPr>
      <w:instrText xml:space="preserve"> PAGE </w:instrText>
    </w:r>
    <w:r w:rsidRPr="00FE6908">
      <w:rPr>
        <w:rStyle w:val="ae"/>
        <w:rFonts w:ascii="ＭＳ ゴシック" w:eastAsia="ＭＳ ゴシック" w:hAnsi="ＭＳ ゴシック"/>
        <w:sz w:val="22"/>
        <w:szCs w:val="22"/>
      </w:rPr>
      <w:fldChar w:fldCharType="separate"/>
    </w:r>
    <w:r w:rsidR="00A13FFE">
      <w:rPr>
        <w:rStyle w:val="ae"/>
        <w:rFonts w:ascii="ＭＳ ゴシック" w:eastAsia="ＭＳ ゴシック" w:hAnsi="ＭＳ ゴシック"/>
        <w:noProof/>
        <w:sz w:val="22"/>
        <w:szCs w:val="22"/>
      </w:rPr>
      <w:t>1</w:t>
    </w:r>
    <w:r w:rsidRPr="00FE6908">
      <w:rPr>
        <w:rStyle w:val="ae"/>
        <w:rFonts w:ascii="ＭＳ ゴシック" w:eastAsia="ＭＳ ゴシック" w:hAnsi="ＭＳ ゴシック"/>
        <w:sz w:val="22"/>
        <w:szCs w:val="22"/>
      </w:rPr>
      <w:fldChar w:fldCharType="end"/>
    </w:r>
  </w:p>
  <w:p w:rsidR="00A968AE" w:rsidRPr="00A968AE" w:rsidRDefault="00A968AE" w:rsidP="00A968AE">
    <w:pPr>
      <w:pStyle w:val="a6"/>
      <w:jc w:val="right"/>
      <w:rPr>
        <w:rStyle w:val="ae"/>
        <w:rFonts w:asciiTheme="majorEastAsia" w:eastAsiaTheme="majorEastAsia" w:hAnsiTheme="majorEastAsia"/>
        <w:sz w:val="22"/>
        <w:szCs w:val="22"/>
      </w:rPr>
    </w:pPr>
    <w:r w:rsidRPr="00A968AE">
      <w:rPr>
        <w:rStyle w:val="ae"/>
        <w:rFonts w:asciiTheme="majorEastAsia" w:eastAsiaTheme="majorEastAsia" w:hAnsiTheme="majorEastAsia" w:hint="eastAsia"/>
        <w:sz w:val="22"/>
        <w:szCs w:val="22"/>
      </w:rPr>
      <w:t>＜</w:t>
    </w:r>
    <w:r w:rsidR="0026207D">
      <w:rPr>
        <w:rStyle w:val="ae"/>
        <w:rFonts w:asciiTheme="majorEastAsia" w:eastAsiaTheme="majorEastAsia" w:hAnsiTheme="majorEastAsia" w:hint="eastAsia"/>
        <w:sz w:val="22"/>
        <w:szCs w:val="22"/>
      </w:rPr>
      <w:t>2018.12</w:t>
    </w:r>
    <w:r w:rsidRPr="00A968AE">
      <w:rPr>
        <w:rStyle w:val="ae"/>
        <w:rFonts w:asciiTheme="majorEastAsia" w:eastAsiaTheme="majorEastAsia" w:hAnsiTheme="majorEastAsia" w:hint="eastAsia"/>
        <w:sz w:val="22"/>
        <w:szCs w:val="22"/>
      </w:rPr>
      <w:t>修正＞</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203" w:rsidRPr="00320978" w:rsidRDefault="00947203" w:rsidP="00320978">
    <w:pPr>
      <w:pStyle w:val="a6"/>
      <w:tabs>
        <w:tab w:val="clear" w:pos="4252"/>
        <w:tab w:val="clear" w:pos="8504"/>
        <w:tab w:val="left" w:pos="4005"/>
      </w:tabs>
      <w:rPr>
        <w:rFonts w:ascii="ＭＳ ゴシック" w:eastAsia="ＭＳ ゴシック" w:hAnsi="ＭＳ ゴシック"/>
        <w:sz w:val="22"/>
        <w:szCs w:val="22"/>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752" w:rsidRDefault="009C5752">
      <w:r>
        <w:separator/>
      </w:r>
    </w:p>
  </w:footnote>
  <w:footnote w:type="continuationSeparator" w:id="0">
    <w:p w:rsidR="009C5752" w:rsidRDefault="009C57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1A56"/>
    <w:rsid w:val="00015A44"/>
    <w:rsid w:val="00032D49"/>
    <w:rsid w:val="0003354C"/>
    <w:rsid w:val="00040A64"/>
    <w:rsid w:val="000474DF"/>
    <w:rsid w:val="00047DCF"/>
    <w:rsid w:val="00054569"/>
    <w:rsid w:val="00075E0F"/>
    <w:rsid w:val="00084C82"/>
    <w:rsid w:val="00085FB2"/>
    <w:rsid w:val="00092832"/>
    <w:rsid w:val="00094A18"/>
    <w:rsid w:val="00094C89"/>
    <w:rsid w:val="00095DC1"/>
    <w:rsid w:val="000A0216"/>
    <w:rsid w:val="000A5408"/>
    <w:rsid w:val="000B3C0D"/>
    <w:rsid w:val="000C1044"/>
    <w:rsid w:val="000D5B20"/>
    <w:rsid w:val="000F3CF6"/>
    <w:rsid w:val="000F46B3"/>
    <w:rsid w:val="000F482A"/>
    <w:rsid w:val="00104B10"/>
    <w:rsid w:val="00104BA6"/>
    <w:rsid w:val="00107803"/>
    <w:rsid w:val="00111662"/>
    <w:rsid w:val="00113E56"/>
    <w:rsid w:val="00114402"/>
    <w:rsid w:val="00115162"/>
    <w:rsid w:val="00117639"/>
    <w:rsid w:val="001338F6"/>
    <w:rsid w:val="00135D9E"/>
    <w:rsid w:val="00137729"/>
    <w:rsid w:val="00140D55"/>
    <w:rsid w:val="001465D2"/>
    <w:rsid w:val="001506F0"/>
    <w:rsid w:val="00150886"/>
    <w:rsid w:val="00156C8B"/>
    <w:rsid w:val="00172715"/>
    <w:rsid w:val="00192ADA"/>
    <w:rsid w:val="00194E94"/>
    <w:rsid w:val="00194E95"/>
    <w:rsid w:val="001A4A83"/>
    <w:rsid w:val="001A7220"/>
    <w:rsid w:val="001B03F7"/>
    <w:rsid w:val="001B3AF6"/>
    <w:rsid w:val="001B7030"/>
    <w:rsid w:val="001C231A"/>
    <w:rsid w:val="001D37E0"/>
    <w:rsid w:val="001D5D4B"/>
    <w:rsid w:val="001E12EC"/>
    <w:rsid w:val="001F2995"/>
    <w:rsid w:val="0020025F"/>
    <w:rsid w:val="0020088B"/>
    <w:rsid w:val="00201B3D"/>
    <w:rsid w:val="002037A7"/>
    <w:rsid w:val="00216612"/>
    <w:rsid w:val="00217704"/>
    <w:rsid w:val="00231DB5"/>
    <w:rsid w:val="00237E67"/>
    <w:rsid w:val="00243AE3"/>
    <w:rsid w:val="00244C42"/>
    <w:rsid w:val="0025030A"/>
    <w:rsid w:val="002618B0"/>
    <w:rsid w:val="0026207D"/>
    <w:rsid w:val="0027188D"/>
    <w:rsid w:val="002738F4"/>
    <w:rsid w:val="00275109"/>
    <w:rsid w:val="0028478D"/>
    <w:rsid w:val="002879DC"/>
    <w:rsid w:val="002951C3"/>
    <w:rsid w:val="002B0601"/>
    <w:rsid w:val="002B40FB"/>
    <w:rsid w:val="002B4331"/>
    <w:rsid w:val="002C2ADD"/>
    <w:rsid w:val="002D1C79"/>
    <w:rsid w:val="002D44CF"/>
    <w:rsid w:val="002E38E6"/>
    <w:rsid w:val="002E602D"/>
    <w:rsid w:val="002E7BF6"/>
    <w:rsid w:val="002F312B"/>
    <w:rsid w:val="003002B2"/>
    <w:rsid w:val="0030746B"/>
    <w:rsid w:val="00312A76"/>
    <w:rsid w:val="0032095D"/>
    <w:rsid w:val="00320978"/>
    <w:rsid w:val="0032531D"/>
    <w:rsid w:val="00336464"/>
    <w:rsid w:val="00343E33"/>
    <w:rsid w:val="00344D83"/>
    <w:rsid w:val="0034740A"/>
    <w:rsid w:val="00351C4D"/>
    <w:rsid w:val="00352CCD"/>
    <w:rsid w:val="00360927"/>
    <w:rsid w:val="00362388"/>
    <w:rsid w:val="00363961"/>
    <w:rsid w:val="00383432"/>
    <w:rsid w:val="00392D45"/>
    <w:rsid w:val="003B6BE2"/>
    <w:rsid w:val="003C03EA"/>
    <w:rsid w:val="003E7711"/>
    <w:rsid w:val="003F5096"/>
    <w:rsid w:val="003F7EDB"/>
    <w:rsid w:val="00403B6C"/>
    <w:rsid w:val="00407458"/>
    <w:rsid w:val="00410542"/>
    <w:rsid w:val="004331DE"/>
    <w:rsid w:val="00446F4B"/>
    <w:rsid w:val="00454277"/>
    <w:rsid w:val="00461DA6"/>
    <w:rsid w:val="004647E5"/>
    <w:rsid w:val="00466917"/>
    <w:rsid w:val="0047324B"/>
    <w:rsid w:val="0048151C"/>
    <w:rsid w:val="00482111"/>
    <w:rsid w:val="00495BCE"/>
    <w:rsid w:val="004A7FB6"/>
    <w:rsid w:val="004B49B1"/>
    <w:rsid w:val="004B4B85"/>
    <w:rsid w:val="004B743C"/>
    <w:rsid w:val="004C48AB"/>
    <w:rsid w:val="004D02BD"/>
    <w:rsid w:val="004D2B6D"/>
    <w:rsid w:val="004D3ACA"/>
    <w:rsid w:val="004E17ED"/>
    <w:rsid w:val="004E29D7"/>
    <w:rsid w:val="004F0506"/>
    <w:rsid w:val="005230C6"/>
    <w:rsid w:val="0052618A"/>
    <w:rsid w:val="00534E8F"/>
    <w:rsid w:val="005451CC"/>
    <w:rsid w:val="00553F8D"/>
    <w:rsid w:val="0057041F"/>
    <w:rsid w:val="005716D3"/>
    <w:rsid w:val="00575FDC"/>
    <w:rsid w:val="0058427D"/>
    <w:rsid w:val="005867FA"/>
    <w:rsid w:val="00594917"/>
    <w:rsid w:val="00596342"/>
    <w:rsid w:val="0059701D"/>
    <w:rsid w:val="005A2029"/>
    <w:rsid w:val="005C2BDC"/>
    <w:rsid w:val="005D6BB6"/>
    <w:rsid w:val="005E27C4"/>
    <w:rsid w:val="005F3FF7"/>
    <w:rsid w:val="005F76D4"/>
    <w:rsid w:val="006049C6"/>
    <w:rsid w:val="00620A7B"/>
    <w:rsid w:val="0063253D"/>
    <w:rsid w:val="0063425B"/>
    <w:rsid w:val="00636256"/>
    <w:rsid w:val="00636424"/>
    <w:rsid w:val="00636A18"/>
    <w:rsid w:val="006427D3"/>
    <w:rsid w:val="00644363"/>
    <w:rsid w:val="00656BDC"/>
    <w:rsid w:val="00663711"/>
    <w:rsid w:val="00667DA1"/>
    <w:rsid w:val="00677E8E"/>
    <w:rsid w:val="00685D0A"/>
    <w:rsid w:val="00691506"/>
    <w:rsid w:val="0069282B"/>
    <w:rsid w:val="0069665C"/>
    <w:rsid w:val="006B20A0"/>
    <w:rsid w:val="006B6CDE"/>
    <w:rsid w:val="006C44AE"/>
    <w:rsid w:val="006F5954"/>
    <w:rsid w:val="0070045B"/>
    <w:rsid w:val="00705290"/>
    <w:rsid w:val="00710062"/>
    <w:rsid w:val="00727474"/>
    <w:rsid w:val="007349C5"/>
    <w:rsid w:val="00735AE7"/>
    <w:rsid w:val="00742AB1"/>
    <w:rsid w:val="0074329C"/>
    <w:rsid w:val="00761425"/>
    <w:rsid w:val="00773C78"/>
    <w:rsid w:val="007764BC"/>
    <w:rsid w:val="0077799D"/>
    <w:rsid w:val="00777BAF"/>
    <w:rsid w:val="00781DCD"/>
    <w:rsid w:val="00785049"/>
    <w:rsid w:val="00785985"/>
    <w:rsid w:val="007878EA"/>
    <w:rsid w:val="007911BF"/>
    <w:rsid w:val="007A2020"/>
    <w:rsid w:val="007A2FFF"/>
    <w:rsid w:val="007A3652"/>
    <w:rsid w:val="007B502A"/>
    <w:rsid w:val="007B7652"/>
    <w:rsid w:val="007B7DC9"/>
    <w:rsid w:val="007C1373"/>
    <w:rsid w:val="007C1DBD"/>
    <w:rsid w:val="007D17F5"/>
    <w:rsid w:val="007D4AA9"/>
    <w:rsid w:val="007E614F"/>
    <w:rsid w:val="007E7AE3"/>
    <w:rsid w:val="00805FB1"/>
    <w:rsid w:val="00810723"/>
    <w:rsid w:val="008139CA"/>
    <w:rsid w:val="008244E3"/>
    <w:rsid w:val="0082785E"/>
    <w:rsid w:val="00831865"/>
    <w:rsid w:val="008333C1"/>
    <w:rsid w:val="00833E28"/>
    <w:rsid w:val="00845376"/>
    <w:rsid w:val="00851B16"/>
    <w:rsid w:val="00851CD3"/>
    <w:rsid w:val="00855F98"/>
    <w:rsid w:val="00873EE7"/>
    <w:rsid w:val="00875C69"/>
    <w:rsid w:val="00876A08"/>
    <w:rsid w:val="00880778"/>
    <w:rsid w:val="008822ED"/>
    <w:rsid w:val="0089239D"/>
    <w:rsid w:val="008943A6"/>
    <w:rsid w:val="008B24EB"/>
    <w:rsid w:val="008B441B"/>
    <w:rsid w:val="008B7CE1"/>
    <w:rsid w:val="008C118E"/>
    <w:rsid w:val="008C2A46"/>
    <w:rsid w:val="008C60EF"/>
    <w:rsid w:val="008C6A92"/>
    <w:rsid w:val="008C6E7A"/>
    <w:rsid w:val="008D2C5F"/>
    <w:rsid w:val="008D7493"/>
    <w:rsid w:val="008E2524"/>
    <w:rsid w:val="008E4EFE"/>
    <w:rsid w:val="008E7742"/>
    <w:rsid w:val="008F5E9E"/>
    <w:rsid w:val="00907138"/>
    <w:rsid w:val="009128CB"/>
    <w:rsid w:val="00921FF4"/>
    <w:rsid w:val="00925502"/>
    <w:rsid w:val="0093738B"/>
    <w:rsid w:val="009413CC"/>
    <w:rsid w:val="00941BD4"/>
    <w:rsid w:val="0094236D"/>
    <w:rsid w:val="009435EB"/>
    <w:rsid w:val="009452A3"/>
    <w:rsid w:val="00947203"/>
    <w:rsid w:val="00951CDE"/>
    <w:rsid w:val="00955CF2"/>
    <w:rsid w:val="0097349E"/>
    <w:rsid w:val="00973C63"/>
    <w:rsid w:val="00984125"/>
    <w:rsid w:val="00992F12"/>
    <w:rsid w:val="0099400D"/>
    <w:rsid w:val="009A1DE7"/>
    <w:rsid w:val="009A2D21"/>
    <w:rsid w:val="009A38A1"/>
    <w:rsid w:val="009B3DBA"/>
    <w:rsid w:val="009C5752"/>
    <w:rsid w:val="009D0250"/>
    <w:rsid w:val="009D17BE"/>
    <w:rsid w:val="009E37DE"/>
    <w:rsid w:val="009F53A0"/>
    <w:rsid w:val="00A113AE"/>
    <w:rsid w:val="00A13AB0"/>
    <w:rsid w:val="00A13FFE"/>
    <w:rsid w:val="00A17CCF"/>
    <w:rsid w:val="00A17F4D"/>
    <w:rsid w:val="00A32202"/>
    <w:rsid w:val="00A333CE"/>
    <w:rsid w:val="00A45E7B"/>
    <w:rsid w:val="00A5212A"/>
    <w:rsid w:val="00A5599B"/>
    <w:rsid w:val="00A6277E"/>
    <w:rsid w:val="00A7255C"/>
    <w:rsid w:val="00A7476A"/>
    <w:rsid w:val="00A827DA"/>
    <w:rsid w:val="00A926AA"/>
    <w:rsid w:val="00A968AE"/>
    <w:rsid w:val="00AB1720"/>
    <w:rsid w:val="00AB4FE8"/>
    <w:rsid w:val="00AC5527"/>
    <w:rsid w:val="00AD4558"/>
    <w:rsid w:val="00AD6844"/>
    <w:rsid w:val="00AE71C9"/>
    <w:rsid w:val="00AF0313"/>
    <w:rsid w:val="00AF2CD8"/>
    <w:rsid w:val="00AF5D11"/>
    <w:rsid w:val="00AF6155"/>
    <w:rsid w:val="00B123A5"/>
    <w:rsid w:val="00B35198"/>
    <w:rsid w:val="00B45D93"/>
    <w:rsid w:val="00B5739D"/>
    <w:rsid w:val="00B62EE6"/>
    <w:rsid w:val="00B66569"/>
    <w:rsid w:val="00B71DCC"/>
    <w:rsid w:val="00B81353"/>
    <w:rsid w:val="00B83153"/>
    <w:rsid w:val="00B85D4C"/>
    <w:rsid w:val="00B93370"/>
    <w:rsid w:val="00BB10D6"/>
    <w:rsid w:val="00BB56DF"/>
    <w:rsid w:val="00BB7F6D"/>
    <w:rsid w:val="00BC6F7E"/>
    <w:rsid w:val="00BC796C"/>
    <w:rsid w:val="00BC79F2"/>
    <w:rsid w:val="00BE1EB5"/>
    <w:rsid w:val="00BE7F26"/>
    <w:rsid w:val="00BF5620"/>
    <w:rsid w:val="00C019C6"/>
    <w:rsid w:val="00C06978"/>
    <w:rsid w:val="00C07B21"/>
    <w:rsid w:val="00C129A2"/>
    <w:rsid w:val="00C24B82"/>
    <w:rsid w:val="00C251FF"/>
    <w:rsid w:val="00C2786B"/>
    <w:rsid w:val="00C3022D"/>
    <w:rsid w:val="00C30EA1"/>
    <w:rsid w:val="00C356A5"/>
    <w:rsid w:val="00C57FF1"/>
    <w:rsid w:val="00C721D7"/>
    <w:rsid w:val="00C80330"/>
    <w:rsid w:val="00C935C9"/>
    <w:rsid w:val="00CA0ADD"/>
    <w:rsid w:val="00CA3F5E"/>
    <w:rsid w:val="00CB0BEF"/>
    <w:rsid w:val="00CB2045"/>
    <w:rsid w:val="00CB39AD"/>
    <w:rsid w:val="00CD1706"/>
    <w:rsid w:val="00CD358F"/>
    <w:rsid w:val="00CD48E9"/>
    <w:rsid w:val="00CE3A4C"/>
    <w:rsid w:val="00CF20B0"/>
    <w:rsid w:val="00CF4772"/>
    <w:rsid w:val="00CF6D5F"/>
    <w:rsid w:val="00D0500D"/>
    <w:rsid w:val="00D20AD9"/>
    <w:rsid w:val="00D21492"/>
    <w:rsid w:val="00D22CEE"/>
    <w:rsid w:val="00D56144"/>
    <w:rsid w:val="00D632F6"/>
    <w:rsid w:val="00D80D2F"/>
    <w:rsid w:val="00D80F43"/>
    <w:rsid w:val="00DB2293"/>
    <w:rsid w:val="00DC5875"/>
    <w:rsid w:val="00DC6E03"/>
    <w:rsid w:val="00DF5EE6"/>
    <w:rsid w:val="00E059BC"/>
    <w:rsid w:val="00E103CA"/>
    <w:rsid w:val="00E16E82"/>
    <w:rsid w:val="00E3128A"/>
    <w:rsid w:val="00E46338"/>
    <w:rsid w:val="00E5528C"/>
    <w:rsid w:val="00E6204D"/>
    <w:rsid w:val="00E66F18"/>
    <w:rsid w:val="00E86797"/>
    <w:rsid w:val="00E93F4A"/>
    <w:rsid w:val="00E965DF"/>
    <w:rsid w:val="00EA519E"/>
    <w:rsid w:val="00EB013B"/>
    <w:rsid w:val="00EB1A98"/>
    <w:rsid w:val="00EB203C"/>
    <w:rsid w:val="00EB6C5F"/>
    <w:rsid w:val="00EC3212"/>
    <w:rsid w:val="00EC3966"/>
    <w:rsid w:val="00EC3C0D"/>
    <w:rsid w:val="00ED2117"/>
    <w:rsid w:val="00EE4F09"/>
    <w:rsid w:val="00EF0AB7"/>
    <w:rsid w:val="00F01772"/>
    <w:rsid w:val="00F065E6"/>
    <w:rsid w:val="00F06DB5"/>
    <w:rsid w:val="00F20A73"/>
    <w:rsid w:val="00F30533"/>
    <w:rsid w:val="00F46B2F"/>
    <w:rsid w:val="00F53A20"/>
    <w:rsid w:val="00F8345A"/>
    <w:rsid w:val="00F8416A"/>
    <w:rsid w:val="00F86F83"/>
    <w:rsid w:val="00F9064D"/>
    <w:rsid w:val="00F92166"/>
    <w:rsid w:val="00F9377F"/>
    <w:rsid w:val="00FA0565"/>
    <w:rsid w:val="00FA65EB"/>
    <w:rsid w:val="00FC21CD"/>
    <w:rsid w:val="00FC33C6"/>
    <w:rsid w:val="00FD6848"/>
    <w:rsid w:val="00FE00EF"/>
    <w:rsid w:val="00FE3E67"/>
    <w:rsid w:val="00FE6908"/>
    <w:rsid w:val="00FE6A07"/>
    <w:rsid w:val="00FE7A7B"/>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efaultImageDpi w14:val="0"/>
  <w15:docId w15:val="{85E16E5A-9CDF-457E-837F-CF9A00598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95BCE"/>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636D6C"/>
    <w:rPr>
      <w:kern w:val="2"/>
      <w:sz w:val="21"/>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636D6C"/>
    <w:rPr>
      <w:kern w:val="2"/>
      <w:sz w:val="21"/>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636D6C"/>
    <w:rPr>
      <w:kern w:val="2"/>
      <w:sz w:val="21"/>
      <w:szCs w:val="24"/>
    </w:rPr>
  </w:style>
  <w:style w:type="paragraph" w:styleId="ac">
    <w:name w:val="Balloon Text"/>
    <w:basedOn w:val="a0"/>
    <w:link w:val="ad"/>
    <w:uiPriority w:val="99"/>
    <w:semiHidden/>
    <w:rsid w:val="00A17CCF"/>
    <w:rPr>
      <w:rFonts w:ascii="Arial" w:eastAsia="ＭＳ ゴシック" w:hAnsi="Arial"/>
      <w:sz w:val="18"/>
      <w:szCs w:val="18"/>
    </w:rPr>
  </w:style>
  <w:style w:type="character" w:customStyle="1" w:styleId="ad">
    <w:name w:val="吹き出し (文字)"/>
    <w:link w:val="ac"/>
    <w:uiPriority w:val="99"/>
    <w:semiHidden/>
    <w:rsid w:val="00636D6C"/>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351891">
      <w:marLeft w:val="0"/>
      <w:marRight w:val="0"/>
      <w:marTop w:val="0"/>
      <w:marBottom w:val="0"/>
      <w:divBdr>
        <w:top w:val="none" w:sz="0" w:space="0" w:color="auto"/>
        <w:left w:val="none" w:sz="0" w:space="0" w:color="auto"/>
        <w:bottom w:val="none" w:sz="0" w:space="0" w:color="auto"/>
        <w:right w:val="none" w:sz="0" w:space="0" w:color="auto"/>
      </w:divBdr>
    </w:div>
    <w:div w:id="158351892">
      <w:marLeft w:val="0"/>
      <w:marRight w:val="0"/>
      <w:marTop w:val="0"/>
      <w:marBottom w:val="0"/>
      <w:divBdr>
        <w:top w:val="none" w:sz="0" w:space="0" w:color="auto"/>
        <w:left w:val="none" w:sz="0" w:space="0" w:color="auto"/>
        <w:bottom w:val="none" w:sz="0" w:space="0" w:color="auto"/>
        <w:right w:val="none" w:sz="0" w:space="0" w:color="auto"/>
      </w:divBdr>
    </w:div>
    <w:div w:id="158351893">
      <w:marLeft w:val="0"/>
      <w:marRight w:val="0"/>
      <w:marTop w:val="0"/>
      <w:marBottom w:val="0"/>
      <w:divBdr>
        <w:top w:val="none" w:sz="0" w:space="0" w:color="auto"/>
        <w:left w:val="none" w:sz="0" w:space="0" w:color="auto"/>
        <w:bottom w:val="none" w:sz="0" w:space="0" w:color="auto"/>
        <w:right w:val="none" w:sz="0" w:space="0" w:color="auto"/>
      </w:divBdr>
    </w:div>
    <w:div w:id="158351894">
      <w:marLeft w:val="0"/>
      <w:marRight w:val="0"/>
      <w:marTop w:val="0"/>
      <w:marBottom w:val="0"/>
      <w:divBdr>
        <w:top w:val="none" w:sz="0" w:space="0" w:color="auto"/>
        <w:left w:val="none" w:sz="0" w:space="0" w:color="auto"/>
        <w:bottom w:val="none" w:sz="0" w:space="0" w:color="auto"/>
        <w:right w:val="none" w:sz="0" w:space="0" w:color="auto"/>
      </w:divBdr>
    </w:div>
    <w:div w:id="158351895">
      <w:marLeft w:val="0"/>
      <w:marRight w:val="0"/>
      <w:marTop w:val="0"/>
      <w:marBottom w:val="0"/>
      <w:divBdr>
        <w:top w:val="none" w:sz="0" w:space="0" w:color="auto"/>
        <w:left w:val="none" w:sz="0" w:space="0" w:color="auto"/>
        <w:bottom w:val="none" w:sz="0" w:space="0" w:color="auto"/>
        <w:right w:val="none" w:sz="0" w:space="0" w:color="auto"/>
      </w:divBdr>
    </w:div>
    <w:div w:id="158351896">
      <w:marLeft w:val="0"/>
      <w:marRight w:val="0"/>
      <w:marTop w:val="0"/>
      <w:marBottom w:val="0"/>
      <w:divBdr>
        <w:top w:val="none" w:sz="0" w:space="0" w:color="auto"/>
        <w:left w:val="none" w:sz="0" w:space="0" w:color="auto"/>
        <w:bottom w:val="none" w:sz="0" w:space="0" w:color="auto"/>
        <w:right w:val="none" w:sz="0" w:space="0" w:color="auto"/>
      </w:divBdr>
    </w:div>
    <w:div w:id="158351897">
      <w:marLeft w:val="0"/>
      <w:marRight w:val="0"/>
      <w:marTop w:val="0"/>
      <w:marBottom w:val="0"/>
      <w:divBdr>
        <w:top w:val="none" w:sz="0" w:space="0" w:color="auto"/>
        <w:left w:val="none" w:sz="0" w:space="0" w:color="auto"/>
        <w:bottom w:val="none" w:sz="0" w:space="0" w:color="auto"/>
        <w:right w:val="none" w:sz="0" w:space="0" w:color="auto"/>
      </w:divBdr>
    </w:div>
    <w:div w:id="158351898">
      <w:marLeft w:val="0"/>
      <w:marRight w:val="0"/>
      <w:marTop w:val="0"/>
      <w:marBottom w:val="0"/>
      <w:divBdr>
        <w:top w:val="none" w:sz="0" w:space="0" w:color="auto"/>
        <w:left w:val="none" w:sz="0" w:space="0" w:color="auto"/>
        <w:bottom w:val="none" w:sz="0" w:space="0" w:color="auto"/>
        <w:right w:val="none" w:sz="0" w:space="0" w:color="auto"/>
      </w:divBdr>
    </w:div>
    <w:div w:id="158351899">
      <w:marLeft w:val="0"/>
      <w:marRight w:val="0"/>
      <w:marTop w:val="0"/>
      <w:marBottom w:val="0"/>
      <w:divBdr>
        <w:top w:val="none" w:sz="0" w:space="0" w:color="auto"/>
        <w:left w:val="none" w:sz="0" w:space="0" w:color="auto"/>
        <w:bottom w:val="none" w:sz="0" w:space="0" w:color="auto"/>
        <w:right w:val="none" w:sz="0" w:space="0" w:color="auto"/>
      </w:divBdr>
    </w:div>
    <w:div w:id="158351900">
      <w:marLeft w:val="0"/>
      <w:marRight w:val="0"/>
      <w:marTop w:val="0"/>
      <w:marBottom w:val="0"/>
      <w:divBdr>
        <w:top w:val="none" w:sz="0" w:space="0" w:color="auto"/>
        <w:left w:val="none" w:sz="0" w:space="0" w:color="auto"/>
        <w:bottom w:val="none" w:sz="0" w:space="0" w:color="auto"/>
        <w:right w:val="none" w:sz="0" w:space="0" w:color="auto"/>
      </w:divBdr>
    </w:div>
    <w:div w:id="86887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3B9B13-2433-458B-839D-652438B51383}"/>
</file>

<file path=customXml/itemProps2.xml><?xml version="1.0" encoding="utf-8"?>
<ds:datastoreItem xmlns:ds="http://schemas.openxmlformats.org/officeDocument/2006/customXml" ds:itemID="{B4E3F1DF-FDA0-4EC4-B60E-638DA3567614}"/>
</file>

<file path=customXml/itemProps3.xml><?xml version="1.0" encoding="utf-8"?>
<ds:datastoreItem xmlns:ds="http://schemas.openxmlformats.org/officeDocument/2006/customXml" ds:itemID="{9EE9021D-8C01-4E0E-A084-85B47CEC5959}"/>
</file>

<file path=docProps/app.xml><?xml version="1.0" encoding="utf-8"?>
<Properties xmlns="http://schemas.openxmlformats.org/officeDocument/2006/extended-properties" xmlns:vt="http://schemas.openxmlformats.org/officeDocument/2006/docPropsVTypes">
  <Template>Normal.dotm</Template>
  <TotalTime>165</TotalTime>
  <Pages>3</Pages>
  <Words>221</Words>
  <Characters>1261</Characters>
  <Application>Microsoft Office Word</Application>
  <DocSecurity>0</DocSecurity>
  <Lines>10</Lines>
  <Paragraphs>2</Paragraphs>
  <ScaleCrop>false</ScaleCrop>
  <Manager/>
  <Company/>
  <LinksUpToDate>false</LinksUpToDate>
  <CharactersWithSpaces>1480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加藤　啓介</cp:lastModifiedBy>
  <cp:revision/>
  <cp:lastPrinted>2015-06-04T12:05:00Z</cp:lastPrinted>
  <dcterms:created xsi:type="dcterms:W3CDTF">2010-03-17T08:20:00Z</dcterms:created>
  <dcterms:modified xsi:type="dcterms:W3CDTF">2018-08-09T04:34:00Z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