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4F6" w:rsidRDefault="00A724F6" w:rsidP="00CB2045"/>
    <w:p w:rsidR="00A724F6" w:rsidRPr="003C7524" w:rsidRDefault="00A724F6" w:rsidP="00CB2045"/>
    <w:p w:rsidR="00A724F6" w:rsidRDefault="00A724F6" w:rsidP="00CB2045"/>
    <w:p w:rsidR="00A724F6" w:rsidRDefault="00A724F6" w:rsidP="00CB2045"/>
    <w:p w:rsidR="00A724F6" w:rsidRDefault="00A724F6" w:rsidP="00CB2045"/>
    <w:p w:rsidR="00A724F6" w:rsidRPr="00BE1EB5" w:rsidRDefault="00A724F6" w:rsidP="00CB2045"/>
    <w:p w:rsidR="00A724F6" w:rsidRDefault="00A724F6" w:rsidP="00CB2045"/>
    <w:p w:rsidR="00A724F6" w:rsidRDefault="00A724F6" w:rsidP="00CB2045"/>
    <w:p w:rsidR="00A724F6" w:rsidRDefault="00A724F6"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385"/>
      </w:tblGrid>
      <w:tr w:rsidR="00A724F6" w:rsidRPr="00612BB8" w:rsidTr="008804B1">
        <w:trPr>
          <w:trHeight w:val="1611"/>
          <w:jc w:val="center"/>
        </w:trPr>
        <w:tc>
          <w:tcPr>
            <w:tcW w:w="9385" w:type="dxa"/>
            <w:tcBorders>
              <w:top w:val="single" w:sz="4" w:space="0" w:color="auto"/>
              <w:bottom w:val="single" w:sz="4" w:space="0" w:color="auto"/>
            </w:tcBorders>
            <w:vAlign w:val="center"/>
          </w:tcPr>
          <w:p w:rsidR="00A724F6" w:rsidRDefault="00A724F6" w:rsidP="00AD560F">
            <w:pPr>
              <w:jc w:val="center"/>
              <w:rPr>
                <w:b/>
                <w:sz w:val="44"/>
              </w:rPr>
            </w:pPr>
          </w:p>
          <w:p w:rsidR="00A724F6" w:rsidRPr="00612BB8" w:rsidRDefault="00A724F6" w:rsidP="008804B1">
            <w:pPr>
              <w:jc w:val="center"/>
              <w:rPr>
                <w:rFonts w:ascii="ＭＳ ゴシック"/>
                <w:b/>
                <w:sz w:val="44"/>
              </w:rPr>
            </w:pPr>
            <w:r w:rsidRPr="00612BB8">
              <w:rPr>
                <w:rFonts w:ascii="ＭＳ ゴシック" w:hint="eastAsia"/>
                <w:b/>
                <w:sz w:val="44"/>
              </w:rPr>
              <w:t>Ｈ０５．品目別許可貨物実績データ（通関業用）</w:t>
            </w:r>
          </w:p>
          <w:p w:rsidR="00A724F6" w:rsidRPr="00612BB8" w:rsidRDefault="00A724F6" w:rsidP="004A2738">
            <w:pPr>
              <w:jc w:val="center"/>
              <w:rPr>
                <w:rFonts w:ascii="ＭＳ ゴシック"/>
                <w:b/>
                <w:sz w:val="44"/>
              </w:rPr>
            </w:pPr>
          </w:p>
        </w:tc>
      </w:tr>
    </w:tbl>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CB2045">
      <w:pPr>
        <w:jc w:val="left"/>
      </w:pPr>
    </w:p>
    <w:p w:rsidR="00A724F6" w:rsidRPr="00612BB8" w:rsidRDefault="00A724F6" w:rsidP="00B676A5">
      <w:pPr>
        <w:jc w:val="left"/>
        <w:rPr>
          <w:rFonts w:ascii="ＭＳ ゴシック"/>
        </w:rPr>
      </w:pPr>
    </w:p>
    <w:p w:rsidR="00A724F6" w:rsidRPr="00612BB8" w:rsidRDefault="00A724F6" w:rsidP="008804B1">
      <w:r w:rsidRPr="00612BB8">
        <w:rPr>
          <w:rFonts w:hint="eastAsia"/>
        </w:rPr>
        <w:lastRenderedPageBreak/>
        <w:t>１．業務概要</w:t>
      </w:r>
    </w:p>
    <w:p w:rsidR="00A724F6" w:rsidRPr="00612BB8" w:rsidRDefault="00A724F6" w:rsidP="000F6B1A">
      <w:pPr>
        <w:ind w:leftChars="200" w:left="397" w:firstLineChars="100" w:firstLine="198"/>
      </w:pPr>
      <w:r w:rsidRPr="00612BB8">
        <w:rPr>
          <w:rFonts w:hint="eastAsia"/>
        </w:rPr>
        <w:t>当月中に輸出許可となった貨物のＡＷＢ及びＨＡＷＢ件数、個数、重量等を通関業別、仕向地域別及び品目別に出力する。</w:t>
      </w:r>
    </w:p>
    <w:p w:rsidR="00A724F6" w:rsidRPr="00612BB8" w:rsidRDefault="00A724F6" w:rsidP="008804B1"/>
    <w:p w:rsidR="00A724F6" w:rsidRPr="00612BB8" w:rsidRDefault="00A724F6" w:rsidP="008804B1">
      <w:r w:rsidRPr="00612BB8">
        <w:rPr>
          <w:rFonts w:hint="eastAsia"/>
        </w:rPr>
        <w:t>２．提供概要</w:t>
      </w:r>
    </w:p>
    <w:p w:rsidR="00A724F6" w:rsidRPr="00612BB8" w:rsidRDefault="00A724F6" w:rsidP="000F6B1A">
      <w:pPr>
        <w:ind w:firstLineChars="100" w:firstLine="198"/>
      </w:pPr>
      <w:r w:rsidRPr="00612BB8">
        <w:rPr>
          <w:rFonts w:hint="eastAsia"/>
        </w:rPr>
        <w:t>（１）周期　　：月次</w:t>
      </w:r>
      <w:r w:rsidR="00C114F5" w:rsidRPr="00612BB8">
        <w:rPr>
          <w:rFonts w:hAnsi="ＭＳ ゴシック" w:hint="eastAsia"/>
          <w:noProof/>
          <w:kern w:val="0"/>
          <w:szCs w:val="22"/>
        </w:rPr>
        <w:t>（毎月１日）</w:t>
      </w:r>
    </w:p>
    <w:p w:rsidR="00A724F6" w:rsidRPr="00612BB8" w:rsidRDefault="00A724F6" w:rsidP="000F6B1A">
      <w:pPr>
        <w:ind w:firstLineChars="100" w:firstLine="198"/>
      </w:pPr>
      <w:r w:rsidRPr="00612BB8">
        <w:rPr>
          <w:rFonts w:hint="eastAsia"/>
        </w:rPr>
        <w:t>（２）出力先　：通関業</w:t>
      </w:r>
    </w:p>
    <w:p w:rsidR="00A724F6" w:rsidRPr="00612BB8" w:rsidRDefault="00A724F6" w:rsidP="000F6B1A">
      <w:pPr>
        <w:ind w:firstLineChars="100" w:firstLine="198"/>
      </w:pPr>
      <w:r w:rsidRPr="00612BB8">
        <w:rPr>
          <w:rFonts w:hint="eastAsia"/>
        </w:rPr>
        <w:t>（３）出力単位：利用者単位</w:t>
      </w:r>
    </w:p>
    <w:p w:rsidR="00A724F6" w:rsidRPr="00612BB8" w:rsidRDefault="00A724F6" w:rsidP="000F6B1A">
      <w:pPr>
        <w:ind w:firstLineChars="100" w:firstLine="198"/>
      </w:pPr>
      <w:r w:rsidRPr="00612BB8">
        <w:rPr>
          <w:rFonts w:hint="eastAsia"/>
        </w:rPr>
        <w:t>（４）出力形態：配信</w:t>
      </w:r>
    </w:p>
    <w:p w:rsidR="00A724F6" w:rsidRPr="00612BB8" w:rsidRDefault="00A724F6" w:rsidP="008804B1"/>
    <w:p w:rsidR="00A724F6" w:rsidRPr="00612BB8" w:rsidRDefault="00A724F6" w:rsidP="008804B1">
      <w:r w:rsidRPr="00612BB8">
        <w:rPr>
          <w:rFonts w:hint="eastAsia"/>
        </w:rPr>
        <w:t>３．作成処理</w:t>
      </w:r>
    </w:p>
    <w:p w:rsidR="00A724F6" w:rsidRPr="00612BB8" w:rsidRDefault="00A724F6" w:rsidP="000F6B1A">
      <w:pPr>
        <w:ind w:firstLineChars="100" w:firstLine="198"/>
      </w:pPr>
      <w:r w:rsidRPr="00612BB8">
        <w:rPr>
          <w:rFonts w:hint="eastAsia"/>
        </w:rPr>
        <w:t>（１）収集処理</w:t>
      </w:r>
    </w:p>
    <w:p w:rsidR="00A724F6" w:rsidRPr="00612BB8" w:rsidRDefault="00A724F6" w:rsidP="006D0871">
      <w:pPr>
        <w:ind w:leftChars="400" w:left="794" w:firstLineChars="100" w:firstLine="198"/>
      </w:pPr>
      <w:r w:rsidRPr="00612BB8">
        <w:rPr>
          <w:rFonts w:hint="eastAsia"/>
        </w:rPr>
        <w:t>当月システムにより輸出許可された貨物（大額）のＡＷＢ及びＨＡＷＢのデータを収集する。</w:t>
      </w:r>
      <w:r w:rsidR="006D0871" w:rsidRPr="00612BB8">
        <w:rPr>
          <w:rFonts w:ascii="ＭＳ ゴシック" w:hAnsi="ＭＳ ゴシック" w:hint="eastAsia"/>
          <w:vertAlign w:val="superscript"/>
        </w:rPr>
        <w:t>＊１</w:t>
      </w:r>
    </w:p>
    <w:p w:rsidR="006D0871" w:rsidRPr="00612BB8" w:rsidRDefault="006D0871" w:rsidP="00C10A0C">
      <w:pPr>
        <w:ind w:leftChars="501" w:left="1788" w:hangingChars="400" w:hanging="794"/>
        <w:rPr>
          <w:rFonts w:ascii="ＭＳ ゴシック" w:hAnsi="ＭＳ ゴシック"/>
        </w:rPr>
      </w:pPr>
      <w:r w:rsidRPr="00612BB8">
        <w:rPr>
          <w:rFonts w:ascii="ＭＳ ゴシック" w:hAnsi="ＭＳ ゴシック" w:hint="eastAsia"/>
        </w:rPr>
        <w:t>（＊１）輸出取止め再輸入申告</w:t>
      </w:r>
      <w:r w:rsidR="005B21DA" w:rsidRPr="00612BB8">
        <w:rPr>
          <w:rFonts w:ascii="ＭＳ ゴシック" w:hAnsi="ＭＳ ゴシック" w:hint="eastAsia"/>
        </w:rPr>
        <w:t>・</w:t>
      </w:r>
      <w:r w:rsidR="005B21DA" w:rsidRPr="00612BB8">
        <w:rPr>
          <w:rFonts w:hint="eastAsia"/>
        </w:rPr>
        <w:t>特例輸出貨物の輸出許可取消申請</w:t>
      </w:r>
      <w:r w:rsidRPr="00612BB8">
        <w:rPr>
          <w:rFonts w:ascii="ＭＳ ゴシック" w:hAnsi="ＭＳ ゴシック" w:hint="eastAsia"/>
        </w:rPr>
        <w:t>事項登録中のデータ及び輸出取止め再輸入申告</w:t>
      </w:r>
      <w:r w:rsidR="005B21DA" w:rsidRPr="00612BB8">
        <w:rPr>
          <w:rFonts w:ascii="ＭＳ ゴシック" w:hAnsi="ＭＳ ゴシック" w:hint="eastAsia"/>
        </w:rPr>
        <w:t>・</w:t>
      </w:r>
      <w:r w:rsidR="005B21DA" w:rsidRPr="00612BB8">
        <w:rPr>
          <w:rFonts w:hint="eastAsia"/>
        </w:rPr>
        <w:t>特例輸出貨物の輸出許可取消申請</w:t>
      </w:r>
      <w:r w:rsidRPr="00612BB8">
        <w:rPr>
          <w:rFonts w:ascii="ＭＳ ゴシック" w:hAnsi="ＭＳ ゴシック" w:hint="eastAsia"/>
        </w:rPr>
        <w:t>中のデータを含む。</w:t>
      </w:r>
      <w:r w:rsidR="00415723" w:rsidRPr="00612BB8">
        <w:rPr>
          <w:rFonts w:ascii="ＭＳ ゴシック" w:hAnsi="ＭＳ ゴシック" w:hint="eastAsia"/>
        </w:rPr>
        <w:t>輸出取止め再輸入許可</w:t>
      </w:r>
      <w:r w:rsidR="005B21DA" w:rsidRPr="00612BB8">
        <w:rPr>
          <w:rFonts w:ascii="ＭＳ ゴシック" w:hAnsi="ＭＳ ゴシック" w:hint="eastAsia"/>
        </w:rPr>
        <w:t>または特例輸出貨物の輸出許可取消</w:t>
      </w:r>
      <w:r w:rsidR="00415723" w:rsidRPr="00612BB8">
        <w:rPr>
          <w:rFonts w:ascii="ＭＳ ゴシック" w:hAnsi="ＭＳ ゴシック" w:hint="eastAsia"/>
        </w:rPr>
        <w:t>された場合は収集対象外となる。</w:t>
      </w:r>
    </w:p>
    <w:p w:rsidR="00A724F6" w:rsidRPr="00612BB8" w:rsidRDefault="00A724F6" w:rsidP="000F6B1A">
      <w:pPr>
        <w:ind w:firstLineChars="100" w:firstLine="198"/>
      </w:pPr>
      <w:r w:rsidRPr="00612BB8">
        <w:rPr>
          <w:rFonts w:hint="eastAsia"/>
        </w:rPr>
        <w:t>（２）編集処理</w:t>
      </w:r>
    </w:p>
    <w:p w:rsidR="00A724F6" w:rsidRPr="00612BB8" w:rsidRDefault="00A724F6" w:rsidP="000F6B1A">
      <w:pPr>
        <w:ind w:firstLineChars="200" w:firstLine="397"/>
      </w:pPr>
      <w:r w:rsidRPr="00612BB8">
        <w:rPr>
          <w:rFonts w:hint="eastAsia"/>
        </w:rPr>
        <w:t>（Ａ）システムに出力要として登録されている利用者の場合のみ出力する。</w:t>
      </w:r>
    </w:p>
    <w:p w:rsidR="00A724F6" w:rsidRPr="00612BB8" w:rsidRDefault="00A724F6" w:rsidP="000F6B1A">
      <w:pPr>
        <w:ind w:firstLineChars="200" w:firstLine="397"/>
      </w:pPr>
      <w:r w:rsidRPr="00612BB8">
        <w:rPr>
          <w:rFonts w:hint="eastAsia"/>
        </w:rPr>
        <w:t>（Ｂ）ソート条件は以下の順とする。</w:t>
      </w:r>
    </w:p>
    <w:p w:rsidR="00A724F6" w:rsidRPr="00612BB8" w:rsidRDefault="00A724F6" w:rsidP="000F6B1A">
      <w:pPr>
        <w:ind w:firstLineChars="501" w:firstLine="994"/>
      </w:pPr>
      <w:r w:rsidRPr="00612BB8">
        <w:rPr>
          <w:rFonts w:hint="eastAsia"/>
        </w:rPr>
        <w:t>①仕向地域</w:t>
      </w:r>
    </w:p>
    <w:p w:rsidR="00A724F6" w:rsidRPr="00612BB8" w:rsidRDefault="00A724F6" w:rsidP="000F6B1A">
      <w:pPr>
        <w:ind w:firstLineChars="501" w:firstLine="994"/>
      </w:pPr>
      <w:r w:rsidRPr="00612BB8">
        <w:rPr>
          <w:rFonts w:hint="eastAsia"/>
        </w:rPr>
        <w:t>②代表統番</w:t>
      </w:r>
    </w:p>
    <w:p w:rsidR="00A724F6" w:rsidRPr="00612BB8" w:rsidRDefault="00A724F6" w:rsidP="000F6B1A">
      <w:pPr>
        <w:ind w:firstLineChars="200" w:firstLine="397"/>
      </w:pPr>
      <w:r w:rsidRPr="00612BB8">
        <w:rPr>
          <w:rFonts w:hint="eastAsia"/>
        </w:rPr>
        <w:t>（Ｃ）データが存在しない場合は、「データ有無識別」に「０」を設定し、その旨を送付する。</w:t>
      </w:r>
    </w:p>
    <w:p w:rsidR="00A724F6" w:rsidRPr="00612BB8" w:rsidRDefault="00A724F6" w:rsidP="000F6B1A">
      <w:pPr>
        <w:ind w:firstLineChars="200" w:firstLine="397"/>
      </w:pPr>
      <w:r w:rsidRPr="00612BB8">
        <w:rPr>
          <w:rFonts w:hint="eastAsia"/>
        </w:rPr>
        <w:t>（Ｄ）管理資料情報出力イメージは、「ＣＳＶ電文フォーマット」を参照。</w:t>
      </w:r>
    </w:p>
    <w:p w:rsidR="00A724F6" w:rsidRPr="00612BB8" w:rsidRDefault="00A724F6" w:rsidP="000F6B1A">
      <w:pPr>
        <w:ind w:firstLineChars="200" w:firstLine="397"/>
      </w:pPr>
      <w:r w:rsidRPr="00612BB8">
        <w:rPr>
          <w:rFonts w:hint="eastAsia"/>
        </w:rPr>
        <w:t>（Ｅ）出力項目の詳細は、「出力項目表」を参照。</w:t>
      </w:r>
    </w:p>
    <w:p w:rsidR="00C10A0C" w:rsidRPr="00612BB8" w:rsidRDefault="00C10A0C" w:rsidP="008804B1"/>
    <w:p w:rsidR="00A724F6" w:rsidRPr="00612BB8" w:rsidRDefault="00A724F6" w:rsidP="008804B1">
      <w:r w:rsidRPr="00612BB8">
        <w:rPr>
          <w:rFonts w:hint="eastAsia"/>
        </w:rPr>
        <w:t>４．特記事項</w:t>
      </w:r>
    </w:p>
    <w:p w:rsidR="00A724F6" w:rsidRPr="00612BB8" w:rsidRDefault="00A724F6" w:rsidP="000F6B1A">
      <w:pPr>
        <w:ind w:firstLineChars="100" w:firstLine="198"/>
      </w:pPr>
      <w:r w:rsidRPr="00612BB8">
        <w:rPr>
          <w:rFonts w:hint="eastAsia"/>
        </w:rPr>
        <w:t>（１）仕向地域についてはオンラインで設定した仕向地域コードを出力する。</w:t>
      </w:r>
    </w:p>
    <w:p w:rsidR="00A724F6" w:rsidRPr="00612BB8" w:rsidRDefault="00A724F6" w:rsidP="000F6B1A">
      <w:pPr>
        <w:ind w:firstLineChars="100" w:firstLine="198"/>
      </w:pPr>
      <w:r w:rsidRPr="00612BB8">
        <w:rPr>
          <w:rFonts w:hint="eastAsia"/>
        </w:rPr>
        <w:t>（２）合計の出力方法</w:t>
      </w:r>
    </w:p>
    <w:p w:rsidR="00A724F6" w:rsidRPr="00612BB8" w:rsidRDefault="00A724F6" w:rsidP="000F6B1A">
      <w:pPr>
        <w:ind w:firstLineChars="501" w:firstLine="994"/>
      </w:pPr>
      <w:r w:rsidRPr="00612BB8">
        <w:rPr>
          <w:rFonts w:hint="eastAsia"/>
        </w:rPr>
        <w:t>仕向地域毎に仕向地域合計を出力する。また、最終行に通関業合計を出力する。</w:t>
      </w:r>
    </w:p>
    <w:p w:rsidR="00A724F6" w:rsidRPr="00612BB8" w:rsidRDefault="00A724F6" w:rsidP="000F6B1A">
      <w:pPr>
        <w:ind w:firstLineChars="100" w:firstLine="198"/>
      </w:pPr>
      <w:r w:rsidRPr="00612BB8">
        <w:rPr>
          <w:rFonts w:hint="eastAsia"/>
        </w:rPr>
        <w:t>（３）仕向地域名の出力内容</w:t>
      </w:r>
    </w:p>
    <w:p w:rsidR="00A724F6" w:rsidRPr="00612BB8" w:rsidRDefault="00A724F6" w:rsidP="000F6B1A">
      <w:pPr>
        <w:ind w:firstLineChars="400" w:firstLine="794"/>
      </w:pPr>
      <w:r w:rsidRPr="00612BB8">
        <w:rPr>
          <w:rFonts w:hint="eastAsia"/>
        </w:rPr>
        <w:t>①アメリカ・・・・・・・・・・・・・・・・・Ｔ１１</w:t>
      </w:r>
    </w:p>
    <w:p w:rsidR="00A724F6" w:rsidRPr="00612BB8" w:rsidRDefault="00A724F6" w:rsidP="000F6B1A">
      <w:pPr>
        <w:ind w:firstLineChars="400" w:firstLine="794"/>
      </w:pPr>
      <w:r w:rsidRPr="00612BB8">
        <w:rPr>
          <w:rFonts w:hint="eastAsia"/>
        </w:rPr>
        <w:t>②カナダ・・・・・・・・・・・・・・・・・・Ｔ１２</w:t>
      </w:r>
    </w:p>
    <w:p w:rsidR="00A724F6" w:rsidRPr="00612BB8" w:rsidRDefault="00A724F6" w:rsidP="000F6B1A">
      <w:pPr>
        <w:ind w:firstLineChars="400" w:firstLine="794"/>
      </w:pPr>
      <w:r w:rsidRPr="00612BB8">
        <w:rPr>
          <w:rFonts w:hint="eastAsia"/>
        </w:rPr>
        <w:t>③中南米・・・・・・・・・・・・・・・・・・Ｔ１３</w:t>
      </w:r>
    </w:p>
    <w:p w:rsidR="00A724F6" w:rsidRPr="00612BB8" w:rsidRDefault="00A724F6" w:rsidP="000F6B1A">
      <w:pPr>
        <w:ind w:firstLineChars="400" w:firstLine="794"/>
      </w:pPr>
      <w:r w:rsidRPr="00612BB8">
        <w:rPr>
          <w:rFonts w:hint="eastAsia"/>
        </w:rPr>
        <w:t>④ヨーロッパ・・・・・・・・・・・・・・・・Ｔ２１</w:t>
      </w:r>
    </w:p>
    <w:p w:rsidR="00A724F6" w:rsidRPr="00612BB8" w:rsidRDefault="00A724F6" w:rsidP="000F6B1A">
      <w:pPr>
        <w:ind w:firstLineChars="400" w:firstLine="794"/>
      </w:pPr>
      <w:r w:rsidRPr="00612BB8">
        <w:rPr>
          <w:rFonts w:hint="eastAsia"/>
        </w:rPr>
        <w:t>⑤中近東・・・・・・・・・・・・・・・・・・Ｔ２２</w:t>
      </w:r>
    </w:p>
    <w:p w:rsidR="00A724F6" w:rsidRPr="00612BB8" w:rsidRDefault="00A724F6" w:rsidP="000F6B1A">
      <w:pPr>
        <w:ind w:firstLineChars="400" w:firstLine="794"/>
      </w:pPr>
      <w:r w:rsidRPr="00612BB8">
        <w:rPr>
          <w:rFonts w:hint="eastAsia"/>
        </w:rPr>
        <w:t>⑥アフリカ・・・・・・・・・・・・・・・・・Ｔ２３</w:t>
      </w:r>
    </w:p>
    <w:p w:rsidR="00A724F6" w:rsidRPr="00612BB8" w:rsidRDefault="00A724F6" w:rsidP="000F6B1A">
      <w:pPr>
        <w:ind w:firstLineChars="400" w:firstLine="794"/>
      </w:pPr>
      <w:r w:rsidRPr="00612BB8">
        <w:rPr>
          <w:rFonts w:hint="eastAsia"/>
        </w:rPr>
        <w:t>⑦ロシア等（旧ＣＩＳ諸国）及びモンゴル・・・Ｔ２４</w:t>
      </w:r>
    </w:p>
    <w:p w:rsidR="00A724F6" w:rsidRPr="00612BB8" w:rsidRDefault="00A724F6" w:rsidP="000F6B1A">
      <w:pPr>
        <w:ind w:firstLineChars="400" w:firstLine="794"/>
      </w:pPr>
      <w:r w:rsidRPr="00612BB8">
        <w:rPr>
          <w:rFonts w:hint="eastAsia"/>
        </w:rPr>
        <w:t>⑧東南アジア・・・・・・・・・・・・・・・・Ｔ３２</w:t>
      </w:r>
    </w:p>
    <w:p w:rsidR="00A724F6" w:rsidRPr="00612BB8" w:rsidRDefault="00A724F6" w:rsidP="000F6B1A">
      <w:pPr>
        <w:ind w:firstLineChars="400" w:firstLine="794"/>
      </w:pPr>
      <w:r w:rsidRPr="00612BB8">
        <w:rPr>
          <w:rFonts w:hint="eastAsia"/>
        </w:rPr>
        <w:t>⑨南アジア・・・・・・・・・・・・・・・・・Ｔ３３</w:t>
      </w:r>
    </w:p>
    <w:p w:rsidR="00A724F6" w:rsidRPr="00612BB8" w:rsidRDefault="00A724F6" w:rsidP="000F6B1A">
      <w:pPr>
        <w:ind w:firstLineChars="400" w:firstLine="794"/>
      </w:pPr>
      <w:r w:rsidRPr="00612BB8">
        <w:rPr>
          <w:rFonts w:hint="eastAsia"/>
        </w:rPr>
        <w:t>⑩中国・・・・・・・・・・・・・・・・・・・Ｔ３４</w:t>
      </w:r>
    </w:p>
    <w:p w:rsidR="00A724F6" w:rsidRPr="00612BB8" w:rsidRDefault="00A724F6" w:rsidP="000F6B1A">
      <w:pPr>
        <w:ind w:firstLineChars="400" w:firstLine="794"/>
      </w:pPr>
      <w:r w:rsidRPr="00612BB8">
        <w:rPr>
          <w:rFonts w:hint="eastAsia"/>
        </w:rPr>
        <w:t>⑪太平洋州・・・・・・・・・・・・・・・・・Ｔ３５</w:t>
      </w:r>
    </w:p>
    <w:p w:rsidR="00A724F6" w:rsidRPr="00612BB8" w:rsidRDefault="00A724F6" w:rsidP="000F6B1A">
      <w:pPr>
        <w:ind w:firstLineChars="100" w:firstLine="198"/>
      </w:pPr>
      <w:r w:rsidRPr="00612BB8">
        <w:rPr>
          <w:rFonts w:hint="eastAsia"/>
        </w:rPr>
        <w:t>（４）件当重量の算出式</w:t>
      </w:r>
    </w:p>
    <w:p w:rsidR="00A724F6" w:rsidRPr="00612BB8" w:rsidRDefault="00A724F6" w:rsidP="000F6B1A">
      <w:pPr>
        <w:ind w:firstLineChars="501" w:firstLine="994"/>
      </w:pPr>
      <w:r w:rsidRPr="00612BB8">
        <w:rPr>
          <w:rFonts w:hint="eastAsia"/>
        </w:rPr>
        <w:t>重量　／　件数　（出力単位はキログラムで、小数点以下第２位を四捨五入）</w:t>
      </w:r>
    </w:p>
    <w:p w:rsidR="00A724F6" w:rsidRPr="00612BB8" w:rsidRDefault="00A724F6" w:rsidP="000F6B1A">
      <w:pPr>
        <w:ind w:firstLineChars="100" w:firstLine="198"/>
      </w:pPr>
      <w:r w:rsidRPr="00612BB8">
        <w:rPr>
          <w:rFonts w:hint="eastAsia"/>
        </w:rPr>
        <w:t>（５）個当重量の算出式</w:t>
      </w:r>
    </w:p>
    <w:p w:rsidR="00A724F6" w:rsidRPr="00612BB8" w:rsidRDefault="00A724F6" w:rsidP="000F6B1A">
      <w:pPr>
        <w:ind w:firstLineChars="501" w:firstLine="994"/>
      </w:pPr>
      <w:r w:rsidRPr="00612BB8">
        <w:rPr>
          <w:rFonts w:hint="eastAsia"/>
        </w:rPr>
        <w:t>重量　／　個数　（出力単位はキログラムで、小数点以下第２位を四捨五入）</w:t>
      </w:r>
    </w:p>
    <w:p w:rsidR="00A724F6" w:rsidRPr="00612BB8" w:rsidRDefault="00C10A0C" w:rsidP="000F6B1A">
      <w:pPr>
        <w:ind w:firstLineChars="100" w:firstLine="198"/>
      </w:pPr>
      <w:r w:rsidRPr="00612BB8">
        <w:br w:type="page"/>
      </w:r>
      <w:r w:rsidR="00A724F6" w:rsidRPr="00612BB8">
        <w:rPr>
          <w:rFonts w:hint="eastAsia"/>
        </w:rPr>
        <w:lastRenderedPageBreak/>
        <w:t>（６）件当個数の算出式</w:t>
      </w:r>
    </w:p>
    <w:p w:rsidR="00A724F6" w:rsidRPr="00C536E6" w:rsidRDefault="00A724F6" w:rsidP="002A5511">
      <w:pPr>
        <w:ind w:firstLineChars="501" w:firstLine="994"/>
      </w:pPr>
      <w:r w:rsidRPr="00612BB8">
        <w:rPr>
          <w:rFonts w:hint="eastAsia"/>
        </w:rPr>
        <w:t>個数　／　件数　（小数点以下第１位を四捨五入）</w:t>
      </w:r>
      <w:bookmarkStart w:id="0" w:name="_GoBack"/>
      <w:bookmarkEnd w:id="0"/>
    </w:p>
    <w:sectPr w:rsidR="00A724F6" w:rsidRPr="00C536E6" w:rsidSect="00C536E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81C" w:rsidRDefault="007F481C">
      <w:r>
        <w:separator/>
      </w:r>
    </w:p>
  </w:endnote>
  <w:endnote w:type="continuationSeparator" w:id="0">
    <w:p w:rsidR="007F481C" w:rsidRDefault="007F4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D14" w:rsidRDefault="00387D1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4F6" w:rsidRDefault="00A724F6" w:rsidP="00D21492">
    <w:pPr>
      <w:pStyle w:val="a6"/>
      <w:jc w:val="center"/>
      <w:rPr>
        <w:rStyle w:val="ae"/>
        <w:rFonts w:ascii="ＭＳ ゴシック"/>
      </w:rPr>
    </w:pPr>
    <w:r w:rsidRPr="00830E95">
      <w:rPr>
        <w:rStyle w:val="ae"/>
        <w:rFonts w:ascii="ＭＳ ゴシック"/>
      </w:rPr>
      <w:t>H05</w:t>
    </w:r>
    <w:r>
      <w:rPr>
        <w:rStyle w:val="ae"/>
        <w:rFonts w:ascii="ＭＳ ゴシック"/>
      </w:rPr>
      <w:t>-</w:t>
    </w:r>
    <w:r w:rsidRPr="00830E95">
      <w:rPr>
        <w:rStyle w:val="ae"/>
        <w:rFonts w:ascii="ＭＳ ゴシック"/>
      </w:rPr>
      <w:t>01</w:t>
    </w:r>
    <w:r>
      <w:rPr>
        <w:rStyle w:val="ae"/>
        <w:rFonts w:ascii="ＭＳ ゴシック"/>
      </w:rPr>
      <w:t>-</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612BB8">
      <w:rPr>
        <w:rStyle w:val="ae"/>
        <w:rFonts w:ascii="ＭＳ ゴシック"/>
        <w:noProof/>
      </w:rPr>
      <w:t>2</w:t>
    </w:r>
    <w:r w:rsidRPr="00CD48E9">
      <w:rPr>
        <w:rStyle w:val="ae"/>
        <w:rFonts w:ascii="ＭＳ ゴシック"/>
      </w:rPr>
      <w:fldChar w:fldCharType="end"/>
    </w:r>
  </w:p>
  <w:p w:rsidR="00387D14" w:rsidRPr="00CD48E9" w:rsidRDefault="00387D14" w:rsidP="00387D14">
    <w:pPr>
      <w:pStyle w:val="a6"/>
      <w:jc w:val="right"/>
      <w:rPr>
        <w:rFonts w:ascii="ＭＳ ゴシック"/>
      </w:rPr>
    </w:pPr>
    <w:r>
      <w:rPr>
        <w:rFonts w:ascii="ＭＳ ゴシック" w:cs="ＭＳ ゴシック" w:hint="eastAsia"/>
        <w:szCs w:val="22"/>
        <w:lang w:val="ja-JP"/>
      </w:rPr>
      <w:t>＜2021.01修正＞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D14" w:rsidRDefault="00387D1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81C" w:rsidRDefault="007F481C">
      <w:r>
        <w:separator/>
      </w:r>
    </w:p>
  </w:footnote>
  <w:footnote w:type="continuationSeparator" w:id="0">
    <w:p w:rsidR="007F481C" w:rsidRDefault="007F4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D14" w:rsidRDefault="00387D1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D14" w:rsidRDefault="00387D1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D14" w:rsidRDefault="00387D1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61BC"/>
    <w:rsid w:val="00047DCF"/>
    <w:rsid w:val="00054569"/>
    <w:rsid w:val="0005783D"/>
    <w:rsid w:val="00060321"/>
    <w:rsid w:val="00091D81"/>
    <w:rsid w:val="00094A18"/>
    <w:rsid w:val="00095DC1"/>
    <w:rsid w:val="000A5408"/>
    <w:rsid w:val="000C1044"/>
    <w:rsid w:val="000D48CE"/>
    <w:rsid w:val="000D5B20"/>
    <w:rsid w:val="000F3CF6"/>
    <w:rsid w:val="000F46B3"/>
    <w:rsid w:val="000F482A"/>
    <w:rsid w:val="000F6B1A"/>
    <w:rsid w:val="00104BA6"/>
    <w:rsid w:val="00111662"/>
    <w:rsid w:val="00115162"/>
    <w:rsid w:val="00117B03"/>
    <w:rsid w:val="001338F6"/>
    <w:rsid w:val="00135D9E"/>
    <w:rsid w:val="00136F78"/>
    <w:rsid w:val="00137729"/>
    <w:rsid w:val="001506F0"/>
    <w:rsid w:val="00150886"/>
    <w:rsid w:val="00156C8B"/>
    <w:rsid w:val="0016074E"/>
    <w:rsid w:val="001609F9"/>
    <w:rsid w:val="00160DA3"/>
    <w:rsid w:val="00172715"/>
    <w:rsid w:val="00192ADA"/>
    <w:rsid w:val="001A179E"/>
    <w:rsid w:val="001A61A6"/>
    <w:rsid w:val="001A7220"/>
    <w:rsid w:val="001B03F7"/>
    <w:rsid w:val="001B3AF6"/>
    <w:rsid w:val="001B551A"/>
    <w:rsid w:val="001C231A"/>
    <w:rsid w:val="001C3F80"/>
    <w:rsid w:val="001C3FFF"/>
    <w:rsid w:val="001D109E"/>
    <w:rsid w:val="001D42A9"/>
    <w:rsid w:val="001D75DF"/>
    <w:rsid w:val="001E12EC"/>
    <w:rsid w:val="001F57F6"/>
    <w:rsid w:val="001F7413"/>
    <w:rsid w:val="0020045D"/>
    <w:rsid w:val="0020088B"/>
    <w:rsid w:val="00201B3D"/>
    <w:rsid w:val="002037A7"/>
    <w:rsid w:val="00216612"/>
    <w:rsid w:val="00231DB5"/>
    <w:rsid w:val="00237E67"/>
    <w:rsid w:val="00241870"/>
    <w:rsid w:val="002600F5"/>
    <w:rsid w:val="002618B0"/>
    <w:rsid w:val="00262459"/>
    <w:rsid w:val="0027188D"/>
    <w:rsid w:val="002738F4"/>
    <w:rsid w:val="00273D64"/>
    <w:rsid w:val="00275109"/>
    <w:rsid w:val="00281953"/>
    <w:rsid w:val="002879DC"/>
    <w:rsid w:val="00287C67"/>
    <w:rsid w:val="002936F6"/>
    <w:rsid w:val="002951C3"/>
    <w:rsid w:val="002955AA"/>
    <w:rsid w:val="002A5511"/>
    <w:rsid w:val="002B0601"/>
    <w:rsid w:val="002C2ADD"/>
    <w:rsid w:val="002C34FF"/>
    <w:rsid w:val="002D1C79"/>
    <w:rsid w:val="002D3CB3"/>
    <w:rsid w:val="002D44CF"/>
    <w:rsid w:val="002E38E6"/>
    <w:rsid w:val="002E602D"/>
    <w:rsid w:val="002E7BF6"/>
    <w:rsid w:val="003002B2"/>
    <w:rsid w:val="00303718"/>
    <w:rsid w:val="0032531D"/>
    <w:rsid w:val="00332374"/>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86044"/>
    <w:rsid w:val="00387D14"/>
    <w:rsid w:val="003B438B"/>
    <w:rsid w:val="003B538A"/>
    <w:rsid w:val="003B6BE2"/>
    <w:rsid w:val="003C03EA"/>
    <w:rsid w:val="003C56AE"/>
    <w:rsid w:val="003C7524"/>
    <w:rsid w:val="003D0474"/>
    <w:rsid w:val="003D600D"/>
    <w:rsid w:val="003F0497"/>
    <w:rsid w:val="003F1296"/>
    <w:rsid w:val="003F242A"/>
    <w:rsid w:val="003F5096"/>
    <w:rsid w:val="00403B6C"/>
    <w:rsid w:val="00407458"/>
    <w:rsid w:val="00410542"/>
    <w:rsid w:val="00415723"/>
    <w:rsid w:val="004331DE"/>
    <w:rsid w:val="00446F4B"/>
    <w:rsid w:val="00454277"/>
    <w:rsid w:val="00457357"/>
    <w:rsid w:val="00461DA6"/>
    <w:rsid w:val="00466917"/>
    <w:rsid w:val="0047324B"/>
    <w:rsid w:val="00495BCE"/>
    <w:rsid w:val="004A2738"/>
    <w:rsid w:val="004A2B78"/>
    <w:rsid w:val="004A7FB6"/>
    <w:rsid w:val="004B743C"/>
    <w:rsid w:val="004C260B"/>
    <w:rsid w:val="004D02BD"/>
    <w:rsid w:val="004D2B6D"/>
    <w:rsid w:val="004D2CF9"/>
    <w:rsid w:val="004E29D7"/>
    <w:rsid w:val="004E4C2B"/>
    <w:rsid w:val="004F0506"/>
    <w:rsid w:val="0051005E"/>
    <w:rsid w:val="005115CE"/>
    <w:rsid w:val="005212FC"/>
    <w:rsid w:val="005230C6"/>
    <w:rsid w:val="005305D1"/>
    <w:rsid w:val="00534E8F"/>
    <w:rsid w:val="00553F8D"/>
    <w:rsid w:val="0056327B"/>
    <w:rsid w:val="0057041F"/>
    <w:rsid w:val="00575FDC"/>
    <w:rsid w:val="0058048E"/>
    <w:rsid w:val="0058427D"/>
    <w:rsid w:val="005867FA"/>
    <w:rsid w:val="00594917"/>
    <w:rsid w:val="00596342"/>
    <w:rsid w:val="005A2029"/>
    <w:rsid w:val="005B21DA"/>
    <w:rsid w:val="005C2BDC"/>
    <w:rsid w:val="005D383C"/>
    <w:rsid w:val="005D5981"/>
    <w:rsid w:val="005D6BB6"/>
    <w:rsid w:val="005E27C4"/>
    <w:rsid w:val="005E44C9"/>
    <w:rsid w:val="00612BB8"/>
    <w:rsid w:val="0063253D"/>
    <w:rsid w:val="00636256"/>
    <w:rsid w:val="006368A4"/>
    <w:rsid w:val="00636A18"/>
    <w:rsid w:val="006427D3"/>
    <w:rsid w:val="00644363"/>
    <w:rsid w:val="00656BDC"/>
    <w:rsid w:val="00663711"/>
    <w:rsid w:val="00685D0A"/>
    <w:rsid w:val="00691506"/>
    <w:rsid w:val="0069282B"/>
    <w:rsid w:val="00694EF8"/>
    <w:rsid w:val="0069665C"/>
    <w:rsid w:val="006A0584"/>
    <w:rsid w:val="006B6CDE"/>
    <w:rsid w:val="006C44AE"/>
    <w:rsid w:val="006D0871"/>
    <w:rsid w:val="006E1B13"/>
    <w:rsid w:val="006E3214"/>
    <w:rsid w:val="006F2B69"/>
    <w:rsid w:val="00701294"/>
    <w:rsid w:val="00705290"/>
    <w:rsid w:val="007064F5"/>
    <w:rsid w:val="00710062"/>
    <w:rsid w:val="00727474"/>
    <w:rsid w:val="007323D2"/>
    <w:rsid w:val="00735AE7"/>
    <w:rsid w:val="00742AB1"/>
    <w:rsid w:val="0074329C"/>
    <w:rsid w:val="0077799D"/>
    <w:rsid w:val="00777BAF"/>
    <w:rsid w:val="00785049"/>
    <w:rsid w:val="00785985"/>
    <w:rsid w:val="007877DF"/>
    <w:rsid w:val="007878EA"/>
    <w:rsid w:val="007911BF"/>
    <w:rsid w:val="007967E4"/>
    <w:rsid w:val="007A2FFF"/>
    <w:rsid w:val="007A3652"/>
    <w:rsid w:val="007B23A3"/>
    <w:rsid w:val="007C1FB1"/>
    <w:rsid w:val="007D17F5"/>
    <w:rsid w:val="007E28A0"/>
    <w:rsid w:val="007E614F"/>
    <w:rsid w:val="007F481C"/>
    <w:rsid w:val="00802399"/>
    <w:rsid w:val="00805FB1"/>
    <w:rsid w:val="00811BEA"/>
    <w:rsid w:val="008139CA"/>
    <w:rsid w:val="00822B0F"/>
    <w:rsid w:val="008244E3"/>
    <w:rsid w:val="0082785E"/>
    <w:rsid w:val="00830E95"/>
    <w:rsid w:val="00831865"/>
    <w:rsid w:val="008325E4"/>
    <w:rsid w:val="008333C1"/>
    <w:rsid w:val="00833E28"/>
    <w:rsid w:val="00837F65"/>
    <w:rsid w:val="00845376"/>
    <w:rsid w:val="008466AB"/>
    <w:rsid w:val="00855F98"/>
    <w:rsid w:val="00862DF8"/>
    <w:rsid w:val="00873EE7"/>
    <w:rsid w:val="00876A08"/>
    <w:rsid w:val="008804B1"/>
    <w:rsid w:val="00880778"/>
    <w:rsid w:val="008943A6"/>
    <w:rsid w:val="008A5368"/>
    <w:rsid w:val="008B24EB"/>
    <w:rsid w:val="008B441B"/>
    <w:rsid w:val="008C118E"/>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17D62"/>
    <w:rsid w:val="00925502"/>
    <w:rsid w:val="0093738B"/>
    <w:rsid w:val="00941BD4"/>
    <w:rsid w:val="00942676"/>
    <w:rsid w:val="009435EB"/>
    <w:rsid w:val="00947674"/>
    <w:rsid w:val="00955A94"/>
    <w:rsid w:val="00955CF2"/>
    <w:rsid w:val="0097349E"/>
    <w:rsid w:val="00973C63"/>
    <w:rsid w:val="00992E95"/>
    <w:rsid w:val="00992F12"/>
    <w:rsid w:val="009B3DBA"/>
    <w:rsid w:val="009D17BE"/>
    <w:rsid w:val="009D3C9E"/>
    <w:rsid w:val="009E15D5"/>
    <w:rsid w:val="009E37DE"/>
    <w:rsid w:val="009E6A6D"/>
    <w:rsid w:val="00A113AE"/>
    <w:rsid w:val="00A13C8A"/>
    <w:rsid w:val="00A17CCF"/>
    <w:rsid w:val="00A261F2"/>
    <w:rsid w:val="00A333CE"/>
    <w:rsid w:val="00A5212A"/>
    <w:rsid w:val="00A661DB"/>
    <w:rsid w:val="00A724D1"/>
    <w:rsid w:val="00A724F6"/>
    <w:rsid w:val="00A7476A"/>
    <w:rsid w:val="00A827DA"/>
    <w:rsid w:val="00A835A9"/>
    <w:rsid w:val="00A875B6"/>
    <w:rsid w:val="00A926AA"/>
    <w:rsid w:val="00AA1E5B"/>
    <w:rsid w:val="00AA2ADA"/>
    <w:rsid w:val="00AB1720"/>
    <w:rsid w:val="00AB4FE8"/>
    <w:rsid w:val="00AC5527"/>
    <w:rsid w:val="00AD560F"/>
    <w:rsid w:val="00AF0313"/>
    <w:rsid w:val="00AF2CD8"/>
    <w:rsid w:val="00AF5D11"/>
    <w:rsid w:val="00AF6155"/>
    <w:rsid w:val="00B32B2F"/>
    <w:rsid w:val="00B35198"/>
    <w:rsid w:val="00B45D93"/>
    <w:rsid w:val="00B51C86"/>
    <w:rsid w:val="00B5587E"/>
    <w:rsid w:val="00B5739D"/>
    <w:rsid w:val="00B62EE6"/>
    <w:rsid w:val="00B66569"/>
    <w:rsid w:val="00B676A5"/>
    <w:rsid w:val="00B71DCC"/>
    <w:rsid w:val="00B81061"/>
    <w:rsid w:val="00B81353"/>
    <w:rsid w:val="00B85D4C"/>
    <w:rsid w:val="00B93370"/>
    <w:rsid w:val="00BB56DF"/>
    <w:rsid w:val="00BB6907"/>
    <w:rsid w:val="00BB7F6D"/>
    <w:rsid w:val="00BC0E7C"/>
    <w:rsid w:val="00BC6F7E"/>
    <w:rsid w:val="00BC79F2"/>
    <w:rsid w:val="00BE1EB5"/>
    <w:rsid w:val="00BE642D"/>
    <w:rsid w:val="00C019C6"/>
    <w:rsid w:val="00C06978"/>
    <w:rsid w:val="00C07B21"/>
    <w:rsid w:val="00C10A0C"/>
    <w:rsid w:val="00C114F5"/>
    <w:rsid w:val="00C129A2"/>
    <w:rsid w:val="00C2430C"/>
    <w:rsid w:val="00C25CDD"/>
    <w:rsid w:val="00C2786B"/>
    <w:rsid w:val="00C30EA1"/>
    <w:rsid w:val="00C356A5"/>
    <w:rsid w:val="00C536E6"/>
    <w:rsid w:val="00C721D7"/>
    <w:rsid w:val="00C935C9"/>
    <w:rsid w:val="00CA0ADD"/>
    <w:rsid w:val="00CA3F5E"/>
    <w:rsid w:val="00CA6093"/>
    <w:rsid w:val="00CB2045"/>
    <w:rsid w:val="00CB20AB"/>
    <w:rsid w:val="00CB39AD"/>
    <w:rsid w:val="00CC4E1A"/>
    <w:rsid w:val="00CD1706"/>
    <w:rsid w:val="00CD48E9"/>
    <w:rsid w:val="00CE211F"/>
    <w:rsid w:val="00CE64C5"/>
    <w:rsid w:val="00CF6D5F"/>
    <w:rsid w:val="00D0500D"/>
    <w:rsid w:val="00D20AD9"/>
    <w:rsid w:val="00D21492"/>
    <w:rsid w:val="00D22CEE"/>
    <w:rsid w:val="00D632F6"/>
    <w:rsid w:val="00DB2293"/>
    <w:rsid w:val="00DC5875"/>
    <w:rsid w:val="00DC6E03"/>
    <w:rsid w:val="00DD6D8D"/>
    <w:rsid w:val="00E059BC"/>
    <w:rsid w:val="00E103CA"/>
    <w:rsid w:val="00E227DA"/>
    <w:rsid w:val="00E3128A"/>
    <w:rsid w:val="00E65287"/>
    <w:rsid w:val="00E93F4A"/>
    <w:rsid w:val="00E965DF"/>
    <w:rsid w:val="00EA2A47"/>
    <w:rsid w:val="00EA3A7F"/>
    <w:rsid w:val="00EB013B"/>
    <w:rsid w:val="00EB0441"/>
    <w:rsid w:val="00EB1A98"/>
    <w:rsid w:val="00EB3701"/>
    <w:rsid w:val="00EB6C5F"/>
    <w:rsid w:val="00EC2A97"/>
    <w:rsid w:val="00EC3212"/>
    <w:rsid w:val="00EC3C0D"/>
    <w:rsid w:val="00EE4F09"/>
    <w:rsid w:val="00EF0AB7"/>
    <w:rsid w:val="00F01772"/>
    <w:rsid w:val="00F05A8D"/>
    <w:rsid w:val="00F06DB5"/>
    <w:rsid w:val="00F10B29"/>
    <w:rsid w:val="00F20A73"/>
    <w:rsid w:val="00F21334"/>
    <w:rsid w:val="00F4701B"/>
    <w:rsid w:val="00F77A7A"/>
    <w:rsid w:val="00F8416A"/>
    <w:rsid w:val="00F86F83"/>
    <w:rsid w:val="00F92166"/>
    <w:rsid w:val="00FA0565"/>
    <w:rsid w:val="00FA65EB"/>
    <w:rsid w:val="00FC2BA7"/>
    <w:rsid w:val="00FC33C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11F96613-EA43-4B53-94B6-B11E210BE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DB76C1"/>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DB76C1"/>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DB76C1"/>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DB76C1"/>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205098">
      <w:marLeft w:val="0"/>
      <w:marRight w:val="0"/>
      <w:marTop w:val="0"/>
      <w:marBottom w:val="0"/>
      <w:divBdr>
        <w:top w:val="none" w:sz="0" w:space="0" w:color="auto"/>
        <w:left w:val="none" w:sz="0" w:space="0" w:color="auto"/>
        <w:bottom w:val="none" w:sz="0" w:space="0" w:color="auto"/>
        <w:right w:val="none" w:sz="0" w:space="0" w:color="auto"/>
      </w:divBdr>
    </w:div>
    <w:div w:id="413205099">
      <w:marLeft w:val="0"/>
      <w:marRight w:val="0"/>
      <w:marTop w:val="0"/>
      <w:marBottom w:val="0"/>
      <w:divBdr>
        <w:top w:val="none" w:sz="0" w:space="0" w:color="auto"/>
        <w:left w:val="none" w:sz="0" w:space="0" w:color="auto"/>
        <w:bottom w:val="none" w:sz="0" w:space="0" w:color="auto"/>
        <w:right w:val="none" w:sz="0" w:space="0" w:color="auto"/>
      </w:divBdr>
    </w:div>
    <w:div w:id="413205100">
      <w:marLeft w:val="0"/>
      <w:marRight w:val="0"/>
      <w:marTop w:val="0"/>
      <w:marBottom w:val="0"/>
      <w:divBdr>
        <w:top w:val="none" w:sz="0" w:space="0" w:color="auto"/>
        <w:left w:val="none" w:sz="0" w:space="0" w:color="auto"/>
        <w:bottom w:val="none" w:sz="0" w:space="0" w:color="auto"/>
        <w:right w:val="none" w:sz="0" w:space="0" w:color="auto"/>
      </w:divBdr>
    </w:div>
    <w:div w:id="413205101">
      <w:marLeft w:val="0"/>
      <w:marRight w:val="0"/>
      <w:marTop w:val="0"/>
      <w:marBottom w:val="0"/>
      <w:divBdr>
        <w:top w:val="none" w:sz="0" w:space="0" w:color="auto"/>
        <w:left w:val="none" w:sz="0" w:space="0" w:color="auto"/>
        <w:bottom w:val="none" w:sz="0" w:space="0" w:color="auto"/>
        <w:right w:val="none" w:sz="0" w:space="0" w:color="auto"/>
      </w:divBdr>
    </w:div>
    <w:div w:id="413205102">
      <w:marLeft w:val="0"/>
      <w:marRight w:val="0"/>
      <w:marTop w:val="0"/>
      <w:marBottom w:val="0"/>
      <w:divBdr>
        <w:top w:val="none" w:sz="0" w:space="0" w:color="auto"/>
        <w:left w:val="none" w:sz="0" w:space="0" w:color="auto"/>
        <w:bottom w:val="none" w:sz="0" w:space="0" w:color="auto"/>
        <w:right w:val="none" w:sz="0" w:space="0" w:color="auto"/>
      </w:divBdr>
    </w:div>
    <w:div w:id="413205103">
      <w:marLeft w:val="0"/>
      <w:marRight w:val="0"/>
      <w:marTop w:val="0"/>
      <w:marBottom w:val="0"/>
      <w:divBdr>
        <w:top w:val="none" w:sz="0" w:space="0" w:color="auto"/>
        <w:left w:val="none" w:sz="0" w:space="0" w:color="auto"/>
        <w:bottom w:val="none" w:sz="0" w:space="0" w:color="auto"/>
        <w:right w:val="none" w:sz="0" w:space="0" w:color="auto"/>
      </w:divBdr>
    </w:div>
    <w:div w:id="413205104">
      <w:marLeft w:val="0"/>
      <w:marRight w:val="0"/>
      <w:marTop w:val="0"/>
      <w:marBottom w:val="0"/>
      <w:divBdr>
        <w:top w:val="none" w:sz="0" w:space="0" w:color="auto"/>
        <w:left w:val="none" w:sz="0" w:space="0" w:color="auto"/>
        <w:bottom w:val="none" w:sz="0" w:space="0" w:color="auto"/>
        <w:right w:val="none" w:sz="0" w:space="0" w:color="auto"/>
      </w:divBdr>
    </w:div>
    <w:div w:id="413205105">
      <w:marLeft w:val="0"/>
      <w:marRight w:val="0"/>
      <w:marTop w:val="0"/>
      <w:marBottom w:val="0"/>
      <w:divBdr>
        <w:top w:val="none" w:sz="0" w:space="0" w:color="auto"/>
        <w:left w:val="none" w:sz="0" w:space="0" w:color="auto"/>
        <w:bottom w:val="none" w:sz="0" w:space="0" w:color="auto"/>
        <w:right w:val="none" w:sz="0" w:space="0" w:color="auto"/>
      </w:divBdr>
    </w:div>
    <w:div w:id="83055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6AC271-C038-48D0-BBAB-40BFFCBD8CB6}"/>
</file>

<file path=customXml/itemProps2.xml><?xml version="1.0" encoding="utf-8"?>
<ds:datastoreItem xmlns:ds="http://schemas.openxmlformats.org/officeDocument/2006/customXml" ds:itemID="{31CF8F62-DFB7-42F3-80A9-EE7ECBAD0970}"/>
</file>

<file path=customXml/itemProps3.xml><?xml version="1.0" encoding="utf-8"?>
<ds:datastoreItem xmlns:ds="http://schemas.openxmlformats.org/officeDocument/2006/customXml" ds:itemID="{12BFF4DB-3B4B-411F-9BB5-3C7D0702BB3D}"/>
</file>

<file path=docProps/app.xml><?xml version="1.0" encoding="utf-8"?>
<Properties xmlns="http://schemas.openxmlformats.org/officeDocument/2006/extended-properties" xmlns:vt="http://schemas.openxmlformats.org/officeDocument/2006/docPropsVTypes">
  <Template>Normal.dotm</Template>
  <TotalTime>1393</TotalTime>
  <Pages>3</Pages>
  <Words>159</Words>
  <Characters>911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NTTデータ</cp:lastModifiedBy>
  <cp:revision/>
  <cp:lastPrinted>2006-11-21T06:03:00Z</cp:lastPrinted>
  <dcterms:created xsi:type="dcterms:W3CDTF">2006-03-27T00:57:00Z</dcterms:created>
  <dcterms:modified xsi:type="dcterms:W3CDTF">2020-12-03T11:03:00Z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