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C2C" w:rsidRPr="007E582D" w:rsidRDefault="00EA0C2C">
      <w:pPr>
        <w:rPr>
          <w:rFonts w:ascii="ＭＳ ゴシック"/>
          <w:szCs w:val="22"/>
        </w:rPr>
      </w:pPr>
      <w:bookmarkStart w:id="0" w:name="_GoBack"/>
      <w:bookmarkEnd w:id="0"/>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p w:rsidR="00EA0C2C" w:rsidRPr="007E582D" w:rsidRDefault="00EA0C2C">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EA0C2C" w:rsidRPr="00EA65B4">
        <w:trPr>
          <w:trHeight w:val="1611"/>
          <w:jc w:val="center"/>
        </w:trPr>
        <w:tc>
          <w:tcPr>
            <w:tcW w:w="7950" w:type="dxa"/>
            <w:tcBorders>
              <w:top w:val="single" w:sz="4" w:space="0" w:color="auto"/>
              <w:bottom w:val="single" w:sz="4" w:space="0" w:color="auto"/>
            </w:tcBorders>
          </w:tcPr>
          <w:p w:rsidR="00EA0C2C" w:rsidRPr="007E582D" w:rsidRDefault="00EA0C2C">
            <w:pPr>
              <w:jc w:val="center"/>
              <w:rPr>
                <w:rFonts w:ascii="ＭＳ ゴシック"/>
                <w:b/>
                <w:sz w:val="44"/>
                <w:szCs w:val="44"/>
              </w:rPr>
            </w:pPr>
          </w:p>
          <w:p w:rsidR="002E5A90" w:rsidRPr="00EA65B4" w:rsidRDefault="00EA0C2C">
            <w:pPr>
              <w:jc w:val="center"/>
              <w:rPr>
                <w:rFonts w:ascii="ＭＳ ゴシック" w:hAnsi="ＭＳ ゴシック"/>
                <w:b/>
                <w:sz w:val="44"/>
                <w:szCs w:val="44"/>
              </w:rPr>
            </w:pPr>
            <w:r w:rsidRPr="00EA65B4">
              <w:rPr>
                <w:rFonts w:ascii="ＭＳ ゴシック" w:hAnsi="ＭＳ ゴシック" w:hint="eastAsia"/>
                <w:b/>
                <w:sz w:val="44"/>
                <w:szCs w:val="44"/>
              </w:rPr>
              <w:t>Ｈ０３．輸出通関取扱件数データ</w:t>
            </w:r>
          </w:p>
          <w:p w:rsidR="00EA0C2C" w:rsidRPr="00EA65B4" w:rsidRDefault="00EA0C2C">
            <w:pPr>
              <w:jc w:val="center"/>
              <w:rPr>
                <w:rFonts w:ascii="ＭＳ ゴシック"/>
                <w:b/>
                <w:sz w:val="44"/>
                <w:szCs w:val="44"/>
              </w:rPr>
            </w:pPr>
            <w:r w:rsidRPr="00EA65B4">
              <w:rPr>
                <w:rFonts w:ascii="ＭＳ ゴシック" w:hAnsi="ＭＳ ゴシック" w:hint="eastAsia"/>
                <w:b/>
                <w:sz w:val="44"/>
                <w:szCs w:val="44"/>
              </w:rPr>
              <w:t>（日報）</w:t>
            </w:r>
          </w:p>
          <w:p w:rsidR="00EA0C2C" w:rsidRPr="00EA65B4" w:rsidRDefault="00EA0C2C">
            <w:pPr>
              <w:jc w:val="center"/>
              <w:rPr>
                <w:rFonts w:ascii="ＭＳ ゴシック"/>
                <w:b/>
                <w:sz w:val="44"/>
                <w:szCs w:val="44"/>
              </w:rPr>
            </w:pPr>
          </w:p>
        </w:tc>
      </w:tr>
    </w:tbl>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pPr>
        <w:jc w:val="left"/>
        <w:rPr>
          <w:rFonts w:ascii="ＭＳ ゴシック"/>
          <w:szCs w:val="22"/>
        </w:rPr>
      </w:pPr>
    </w:p>
    <w:p w:rsidR="00EA0C2C" w:rsidRPr="00EA65B4" w:rsidRDefault="00EA0C2C" w:rsidP="00D44BDC">
      <w:pPr>
        <w:pStyle w:val="ae"/>
        <w:rPr>
          <w:noProof/>
          <w:kern w:val="0"/>
        </w:rPr>
      </w:pPr>
      <w:r w:rsidRPr="00EA65B4">
        <w:br w:type="page"/>
      </w:r>
      <w:r w:rsidRPr="00EA65B4">
        <w:rPr>
          <w:rFonts w:hint="eastAsia"/>
          <w:noProof/>
          <w:kern w:val="0"/>
        </w:rPr>
        <w:lastRenderedPageBreak/>
        <w:t>１．業務概要</w:t>
      </w:r>
    </w:p>
    <w:p w:rsidR="00EA0C2C" w:rsidRPr="00EA65B4" w:rsidRDefault="00EA0C2C" w:rsidP="00D5584A">
      <w:pPr>
        <w:pStyle w:val="ae"/>
        <w:ind w:leftChars="200" w:left="397" w:firstLineChars="100" w:firstLine="198"/>
        <w:rPr>
          <w:noProof/>
          <w:kern w:val="0"/>
        </w:rPr>
      </w:pPr>
      <w:r w:rsidRPr="00EA65B4">
        <w:rPr>
          <w:rFonts w:hint="eastAsia"/>
          <w:kern w:val="0"/>
        </w:rPr>
        <w:t>航空</w:t>
      </w:r>
      <w:r w:rsidR="00435DAC" w:rsidRPr="00EA65B4">
        <w:rPr>
          <w:rFonts w:hint="eastAsia"/>
          <w:kern w:val="0"/>
        </w:rPr>
        <w:t>データのうち、</w:t>
      </w:r>
      <w:r w:rsidRPr="00EA65B4">
        <w:rPr>
          <w:rFonts w:hint="eastAsia"/>
          <w:noProof/>
          <w:kern w:val="0"/>
        </w:rPr>
        <w:t>前日中に行われた以下の手続きに係る取扱件数等データを、</w:t>
      </w:r>
      <w:r w:rsidR="00F36315" w:rsidRPr="00EA65B4">
        <w:rPr>
          <w:rFonts w:hint="eastAsia"/>
          <w:noProof/>
          <w:kern w:val="0"/>
        </w:rPr>
        <w:t>航空貨物</w:t>
      </w:r>
      <w:r w:rsidRPr="00EA65B4">
        <w:rPr>
          <w:rFonts w:hint="eastAsia"/>
          <w:noProof/>
          <w:kern w:val="0"/>
        </w:rPr>
        <w:t>代理店、</w:t>
      </w:r>
      <w:r w:rsidR="00F36315" w:rsidRPr="00EA65B4">
        <w:rPr>
          <w:rFonts w:hint="eastAsia"/>
          <w:noProof/>
          <w:kern w:val="0"/>
        </w:rPr>
        <w:t>航空貨物</w:t>
      </w:r>
      <w:r w:rsidRPr="00EA65B4">
        <w:rPr>
          <w:rFonts w:hint="eastAsia"/>
          <w:noProof/>
          <w:kern w:val="0"/>
        </w:rPr>
        <w:t>代理店営業所別に提供する。</w:t>
      </w:r>
    </w:p>
    <w:p w:rsidR="00EA0C2C" w:rsidRPr="00EA65B4" w:rsidRDefault="00EA0C2C" w:rsidP="00D5584A">
      <w:pPr>
        <w:ind w:firstLineChars="100" w:firstLine="198"/>
        <w:rPr>
          <w:rFonts w:ascii="ＭＳ ゴシック" w:cs="ＭＳ ゴシック"/>
          <w:kern w:val="0"/>
          <w:szCs w:val="22"/>
        </w:rPr>
      </w:pPr>
      <w:r w:rsidRPr="00EA65B4">
        <w:rPr>
          <w:rFonts w:ascii="ＭＳ ゴシック" w:hAnsi="ＭＳ ゴシック" w:hint="eastAsia"/>
        </w:rPr>
        <w:t>（１）以下の手続き（以下、輸出申告等という。）に係る取扱件数及び申告価格</w:t>
      </w:r>
    </w:p>
    <w:p w:rsidR="00EA0C2C" w:rsidRPr="00EA65B4" w:rsidRDefault="00EA0C2C" w:rsidP="002224EF">
      <w:pPr>
        <w:autoSpaceDE w:val="0"/>
        <w:autoSpaceDN w:val="0"/>
        <w:adjustRightInd w:val="0"/>
        <w:ind w:leftChars="400" w:left="935" w:hangingChars="71" w:hanging="141"/>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①輸出申告（特定委託輸出申告</w:t>
      </w:r>
      <w:r w:rsidRPr="00EA65B4">
        <w:rPr>
          <w:rFonts w:ascii="ＭＳ ゴシック" w:hAnsi="ＭＳ ゴシック" w:hint="eastAsia"/>
        </w:rPr>
        <w:t>及び特定製造貨物輸出申告</w:t>
      </w:r>
      <w:r w:rsidRPr="00EA65B4">
        <w:rPr>
          <w:rFonts w:ascii="ＭＳ ゴシック" w:hAnsi="ＭＳ ゴシック" w:cs="ＭＳ 明朝" w:hint="eastAsia"/>
          <w:noProof/>
          <w:kern w:val="0"/>
          <w:szCs w:val="22"/>
        </w:rPr>
        <w:t>を含む。）</w:t>
      </w:r>
    </w:p>
    <w:p w:rsidR="00EA0C2C" w:rsidRPr="00EA65B4" w:rsidRDefault="00EA0C2C" w:rsidP="00D5584A">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②積戻し申告</w:t>
      </w:r>
    </w:p>
    <w:p w:rsidR="00EA0C2C" w:rsidRPr="00EA65B4" w:rsidRDefault="00EA0C2C" w:rsidP="00D5584A">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③特定輸出申告</w:t>
      </w:r>
    </w:p>
    <w:p w:rsidR="00EA0C2C" w:rsidRPr="00EA65B4" w:rsidRDefault="00EA0C2C" w:rsidP="00D5584A">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④展示等積戻し申告</w:t>
      </w:r>
    </w:p>
    <w:p w:rsidR="00EA0C2C" w:rsidRPr="00EA65B4" w:rsidRDefault="00EA0C2C" w:rsidP="00D5584A">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⑤輸出マニフェスト通関申告</w:t>
      </w:r>
    </w:p>
    <w:p w:rsidR="00EA0C2C" w:rsidRPr="00EA65B4" w:rsidRDefault="00EA0C2C" w:rsidP="00D5584A">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⑥</w:t>
      </w:r>
      <w:r w:rsidRPr="00EA65B4">
        <w:rPr>
          <w:rFonts w:hint="eastAsia"/>
          <w:noProof/>
          <w:kern w:val="0"/>
        </w:rPr>
        <w:t>別送品輸出申告の許可実績</w:t>
      </w:r>
    </w:p>
    <w:p w:rsidR="00EA0C2C" w:rsidRPr="00EA65B4" w:rsidRDefault="00EA0C2C" w:rsidP="00D5584A">
      <w:pPr>
        <w:autoSpaceDE w:val="0"/>
        <w:autoSpaceDN w:val="0"/>
        <w:adjustRightInd w:val="0"/>
        <w:ind w:firstLineChars="100" w:firstLine="198"/>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（２）輸出許可内容変更申請の承認件数</w:t>
      </w:r>
    </w:p>
    <w:p w:rsidR="00EA0C2C" w:rsidRPr="00EA65B4" w:rsidRDefault="00EA0C2C" w:rsidP="00D5584A">
      <w:pPr>
        <w:autoSpaceDE w:val="0"/>
        <w:autoSpaceDN w:val="0"/>
        <w:adjustRightInd w:val="0"/>
        <w:ind w:firstLineChars="100" w:firstLine="198"/>
        <w:jc w:val="left"/>
        <w:textAlignment w:val="baseline"/>
        <w:rPr>
          <w:rFonts w:ascii="ＭＳ ゴシック"/>
        </w:rPr>
      </w:pPr>
      <w:r w:rsidRPr="00EA65B4">
        <w:rPr>
          <w:rFonts w:ascii="ＭＳ ゴシック" w:hAnsi="ＭＳ ゴシック" w:cs="ＭＳ 明朝" w:hint="eastAsia"/>
          <w:noProof/>
          <w:kern w:val="0"/>
          <w:szCs w:val="22"/>
        </w:rPr>
        <w:t>（３）搬入確認に係る</w:t>
      </w:r>
      <w:r w:rsidRPr="00EA65B4">
        <w:rPr>
          <w:rFonts w:ascii="ＭＳ ゴシック" w:hAnsi="ＭＳ ゴシック" w:hint="eastAsia"/>
        </w:rPr>
        <w:t>ＡＷＢ（ＨＡＷＢ）件数、個数、重量</w:t>
      </w:r>
    </w:p>
    <w:p w:rsidR="00EA0C2C" w:rsidRPr="00EA65B4" w:rsidRDefault="00EA0C2C" w:rsidP="00D5584A">
      <w:pPr>
        <w:autoSpaceDE w:val="0"/>
        <w:autoSpaceDN w:val="0"/>
        <w:adjustRightInd w:val="0"/>
        <w:ind w:firstLineChars="100" w:firstLine="198"/>
        <w:jc w:val="left"/>
        <w:textAlignment w:val="baseline"/>
        <w:rPr>
          <w:rFonts w:ascii="ＭＳ ゴシック" w:cs="ＭＳ 明朝"/>
          <w:noProof/>
          <w:kern w:val="0"/>
          <w:szCs w:val="22"/>
        </w:rPr>
      </w:pPr>
      <w:r w:rsidRPr="00EA65B4">
        <w:rPr>
          <w:rFonts w:ascii="ＭＳ ゴシック" w:hAnsi="ＭＳ ゴシック" w:hint="eastAsia"/>
        </w:rPr>
        <w:t>（４）以下の手続き（以下、</w:t>
      </w:r>
      <w:r w:rsidRPr="00EA65B4">
        <w:rPr>
          <w:rFonts w:ascii="ＭＳ ゴシック" w:hAnsi="ＭＳ ゴシック" w:cs="ＭＳ 明朝" w:hint="eastAsia"/>
          <w:noProof/>
          <w:kern w:val="0"/>
          <w:szCs w:val="22"/>
        </w:rPr>
        <w:t>貨物取扱等という。）に係る取扱件数</w:t>
      </w:r>
    </w:p>
    <w:p w:rsidR="00EA0C2C" w:rsidRPr="00EA65B4" w:rsidRDefault="00EA0C2C" w:rsidP="00D5584A">
      <w:pPr>
        <w:autoSpaceDE w:val="0"/>
        <w:autoSpaceDN w:val="0"/>
        <w:adjustRightInd w:val="0"/>
        <w:ind w:firstLineChars="400" w:firstLine="794"/>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①内容点検・その他</w:t>
      </w:r>
    </w:p>
    <w:p w:rsidR="00EA0C2C" w:rsidRPr="00EA65B4" w:rsidRDefault="00EA0C2C" w:rsidP="00D5584A">
      <w:pPr>
        <w:autoSpaceDE w:val="0"/>
        <w:autoSpaceDN w:val="0"/>
        <w:adjustRightInd w:val="0"/>
        <w:ind w:firstLineChars="400" w:firstLine="794"/>
        <w:jc w:val="left"/>
        <w:textAlignment w:val="baseline"/>
        <w:rPr>
          <w:rFonts w:ascii="ＭＳ ゴシック" w:cs="ＭＳ 明朝"/>
          <w:noProof/>
          <w:kern w:val="0"/>
          <w:szCs w:val="22"/>
        </w:rPr>
      </w:pPr>
      <w:r w:rsidRPr="00EA65B4">
        <w:rPr>
          <w:rFonts w:ascii="ＭＳ ゴシック" w:hAnsi="ＭＳ ゴシック" w:cs="ＭＳ 明朝" w:hint="eastAsia"/>
          <w:noProof/>
          <w:kern w:val="0"/>
          <w:szCs w:val="22"/>
        </w:rPr>
        <w:t>②仕分け</w:t>
      </w:r>
    </w:p>
    <w:p w:rsidR="00EA0C2C" w:rsidRDefault="00EA0C2C" w:rsidP="00D5584A">
      <w:pPr>
        <w:autoSpaceDE w:val="0"/>
        <w:autoSpaceDN w:val="0"/>
        <w:adjustRightInd w:val="0"/>
        <w:ind w:firstLineChars="400" w:firstLine="794"/>
        <w:jc w:val="left"/>
        <w:textAlignment w:val="baseline"/>
        <w:rPr>
          <w:rFonts w:ascii="ＭＳ ゴシック" w:hAnsi="ＭＳ ゴシック" w:cs="ＭＳ 明朝"/>
          <w:noProof/>
          <w:kern w:val="0"/>
          <w:szCs w:val="22"/>
        </w:rPr>
      </w:pPr>
      <w:r w:rsidRPr="00EA65B4">
        <w:rPr>
          <w:rFonts w:ascii="ＭＳ ゴシック" w:hAnsi="ＭＳ ゴシック" w:cs="ＭＳ 明朝" w:hint="eastAsia"/>
          <w:noProof/>
          <w:kern w:val="0"/>
          <w:szCs w:val="22"/>
        </w:rPr>
        <w:t>③仕合せ</w:t>
      </w:r>
    </w:p>
    <w:p w:rsidR="00117A88" w:rsidRPr="00117A88" w:rsidRDefault="00117A88" w:rsidP="00117A88">
      <w:pPr>
        <w:autoSpaceDE w:val="0"/>
        <w:autoSpaceDN w:val="0"/>
        <w:adjustRightInd w:val="0"/>
        <w:ind w:firstLineChars="100" w:firstLine="198"/>
        <w:jc w:val="left"/>
        <w:textAlignment w:val="baseline"/>
        <w:rPr>
          <w:rFonts w:ascii="ＭＳ ゴシック" w:hAnsi="ＭＳ ゴシック"/>
          <w:highlight w:val="green"/>
        </w:rPr>
      </w:pPr>
      <w:r w:rsidRPr="00117A88">
        <w:rPr>
          <w:rFonts w:ascii="ＭＳ ゴシック" w:hAnsi="ＭＳ ゴシック" w:cs="ＭＳ 明朝" w:hint="eastAsia"/>
          <w:noProof/>
          <w:kern w:val="0"/>
          <w:szCs w:val="22"/>
          <w:highlight w:val="green"/>
        </w:rPr>
        <w:t>（５）</w:t>
      </w:r>
      <w:r>
        <w:rPr>
          <w:rFonts w:ascii="ＭＳ ゴシック" w:hAnsi="ＭＳ ゴシック" w:cs="ＭＳ 明朝" w:hint="eastAsia"/>
          <w:noProof/>
          <w:kern w:val="0"/>
          <w:szCs w:val="22"/>
          <w:highlight w:val="green"/>
        </w:rPr>
        <w:t>輸出取止め再輸入申告の許可件数</w:t>
      </w:r>
    </w:p>
    <w:p w:rsidR="00117A88" w:rsidRPr="00EA65B4" w:rsidRDefault="00117A88" w:rsidP="00117A88">
      <w:pPr>
        <w:autoSpaceDE w:val="0"/>
        <w:autoSpaceDN w:val="0"/>
        <w:adjustRightInd w:val="0"/>
        <w:ind w:firstLineChars="100" w:firstLine="198"/>
        <w:jc w:val="left"/>
        <w:textAlignment w:val="baseline"/>
        <w:rPr>
          <w:rFonts w:ascii="ＭＳ ゴシック"/>
        </w:rPr>
      </w:pPr>
      <w:r w:rsidRPr="00117A88">
        <w:rPr>
          <w:rFonts w:ascii="ＭＳ ゴシック" w:hAnsi="ＭＳ ゴシック" w:cs="ＭＳ 明朝" w:hint="eastAsia"/>
          <w:noProof/>
          <w:kern w:val="0"/>
          <w:szCs w:val="22"/>
          <w:highlight w:val="green"/>
        </w:rPr>
        <w:t>（６）</w:t>
      </w:r>
      <w:r>
        <w:rPr>
          <w:rFonts w:ascii="ＭＳ ゴシック" w:hAnsi="ＭＳ ゴシック" w:cs="ＭＳ 明朝" w:hint="eastAsia"/>
          <w:noProof/>
          <w:kern w:val="0"/>
          <w:szCs w:val="22"/>
          <w:highlight w:val="green"/>
        </w:rPr>
        <w:t>特例輸出貨物の輸出許可取消の</w:t>
      </w:r>
      <w:r w:rsidR="004E65AC">
        <w:rPr>
          <w:rFonts w:ascii="ＭＳ ゴシック" w:hAnsi="ＭＳ ゴシック" w:cs="ＭＳ 明朝" w:hint="eastAsia"/>
          <w:noProof/>
          <w:kern w:val="0"/>
          <w:szCs w:val="22"/>
          <w:highlight w:val="green"/>
        </w:rPr>
        <w:t>実績</w:t>
      </w:r>
      <w:r>
        <w:rPr>
          <w:rFonts w:ascii="ＭＳ ゴシック" w:hAnsi="ＭＳ ゴシック" w:cs="ＭＳ 明朝" w:hint="eastAsia"/>
          <w:noProof/>
          <w:kern w:val="0"/>
          <w:szCs w:val="22"/>
          <w:highlight w:val="green"/>
        </w:rPr>
        <w:t>件数</w:t>
      </w:r>
    </w:p>
    <w:p w:rsidR="00EA0C2C" w:rsidRPr="00117A88" w:rsidRDefault="00EA0C2C" w:rsidP="004A23E5">
      <w:pPr>
        <w:pStyle w:val="ae"/>
        <w:rPr>
          <w:noProof/>
          <w:kern w:val="0"/>
        </w:rPr>
      </w:pPr>
    </w:p>
    <w:p w:rsidR="00EA0C2C" w:rsidRPr="00EA65B4" w:rsidRDefault="00EA0C2C" w:rsidP="004A23E5">
      <w:pPr>
        <w:pStyle w:val="ae"/>
        <w:rPr>
          <w:noProof/>
          <w:kern w:val="0"/>
        </w:rPr>
      </w:pPr>
      <w:r w:rsidRPr="00EA65B4">
        <w:rPr>
          <w:rFonts w:hint="eastAsia"/>
          <w:noProof/>
          <w:kern w:val="0"/>
        </w:rPr>
        <w:t>２．提供概要</w:t>
      </w:r>
    </w:p>
    <w:p w:rsidR="00EA0C2C" w:rsidRPr="00EA65B4" w:rsidRDefault="00EA0C2C" w:rsidP="00D5584A">
      <w:pPr>
        <w:pStyle w:val="ae"/>
        <w:ind w:leftChars="100" w:left="198"/>
        <w:rPr>
          <w:noProof/>
          <w:kern w:val="0"/>
        </w:rPr>
      </w:pPr>
      <w:r w:rsidRPr="00EA65B4">
        <w:rPr>
          <w:rFonts w:hint="eastAsia"/>
          <w:noProof/>
          <w:kern w:val="0"/>
        </w:rPr>
        <w:t>（１）周期　　：日次</w:t>
      </w:r>
    </w:p>
    <w:p w:rsidR="00EA0C2C" w:rsidRPr="00EA65B4" w:rsidRDefault="00EA0C2C" w:rsidP="00D5584A">
      <w:pPr>
        <w:pStyle w:val="ae"/>
        <w:ind w:leftChars="100" w:left="198"/>
        <w:rPr>
          <w:noProof/>
          <w:kern w:val="0"/>
        </w:rPr>
      </w:pPr>
      <w:r w:rsidRPr="00EA65B4">
        <w:rPr>
          <w:rFonts w:hint="eastAsia"/>
          <w:noProof/>
          <w:kern w:val="0"/>
        </w:rPr>
        <w:t>（２）出力先　：通関業</w:t>
      </w:r>
    </w:p>
    <w:p w:rsidR="00EA0C2C" w:rsidRPr="00EA65B4" w:rsidRDefault="00EA0C2C" w:rsidP="00D5584A">
      <w:pPr>
        <w:pStyle w:val="ae"/>
        <w:ind w:leftChars="100" w:left="198"/>
        <w:rPr>
          <w:noProof/>
          <w:kern w:val="0"/>
        </w:rPr>
      </w:pPr>
      <w:r w:rsidRPr="00EA65B4">
        <w:rPr>
          <w:rFonts w:hint="eastAsia"/>
          <w:noProof/>
          <w:kern w:val="0"/>
        </w:rPr>
        <w:t>（３）出力単位：利用者単位</w:t>
      </w:r>
    </w:p>
    <w:p w:rsidR="00EA0C2C" w:rsidRPr="00EA65B4" w:rsidRDefault="00EA0C2C" w:rsidP="00D5584A">
      <w:pPr>
        <w:pStyle w:val="ae"/>
        <w:ind w:leftChars="100" w:left="198"/>
        <w:rPr>
          <w:noProof/>
          <w:kern w:val="0"/>
        </w:rPr>
      </w:pPr>
      <w:r w:rsidRPr="00EA65B4">
        <w:rPr>
          <w:rFonts w:hint="eastAsia"/>
          <w:noProof/>
          <w:kern w:val="0"/>
        </w:rPr>
        <w:t>（４）出力形態：配信</w:t>
      </w:r>
    </w:p>
    <w:p w:rsidR="00EA0C2C" w:rsidRPr="00EA65B4" w:rsidRDefault="00EA0C2C" w:rsidP="004A23E5">
      <w:pPr>
        <w:pStyle w:val="ae"/>
        <w:rPr>
          <w:noProof/>
          <w:kern w:val="0"/>
        </w:rPr>
      </w:pPr>
    </w:p>
    <w:p w:rsidR="00EA0C2C" w:rsidRPr="00EA65B4" w:rsidRDefault="00EA0C2C" w:rsidP="004A23E5">
      <w:pPr>
        <w:pStyle w:val="ae"/>
        <w:rPr>
          <w:noProof/>
          <w:kern w:val="0"/>
        </w:rPr>
      </w:pPr>
      <w:r w:rsidRPr="00EA65B4">
        <w:rPr>
          <w:rFonts w:hint="eastAsia"/>
          <w:noProof/>
          <w:kern w:val="0"/>
        </w:rPr>
        <w:t>３．作成処理</w:t>
      </w:r>
    </w:p>
    <w:p w:rsidR="00EA0C2C" w:rsidRPr="00EA65B4" w:rsidRDefault="00EA0C2C" w:rsidP="00D5584A">
      <w:pPr>
        <w:pStyle w:val="ae"/>
        <w:ind w:leftChars="100" w:left="198"/>
        <w:rPr>
          <w:noProof/>
          <w:kern w:val="0"/>
        </w:rPr>
      </w:pPr>
      <w:r w:rsidRPr="00EA65B4">
        <w:rPr>
          <w:rFonts w:hint="eastAsia"/>
          <w:noProof/>
          <w:kern w:val="0"/>
        </w:rPr>
        <w:t>（１）収集処理</w:t>
      </w:r>
    </w:p>
    <w:p w:rsidR="00EA0C2C" w:rsidRPr="00EA65B4" w:rsidRDefault="00EA0C2C" w:rsidP="00D5584A">
      <w:pPr>
        <w:pStyle w:val="ae"/>
        <w:ind w:leftChars="400" w:left="794" w:firstLineChars="101" w:firstLine="200"/>
        <w:rPr>
          <w:noProof/>
          <w:kern w:val="0"/>
        </w:rPr>
      </w:pPr>
      <w:r w:rsidRPr="00EA65B4">
        <w:rPr>
          <w:rFonts w:hint="eastAsia"/>
          <w:noProof/>
          <w:kern w:val="0"/>
        </w:rPr>
        <w:t>輸出申告ＤＢ、別送品輸出申告ＤＢ、輸出マニフェスト通関申告ＤＢまたは輸出貨物情報ＤＢより以下に合致するデータを収集する。</w:t>
      </w:r>
    </w:p>
    <w:p w:rsidR="00EA0C2C" w:rsidRPr="00EA65B4" w:rsidRDefault="00EA0C2C" w:rsidP="00D5584A">
      <w:pPr>
        <w:ind w:leftChars="400" w:left="794" w:firstLineChars="100" w:firstLine="198"/>
        <w:rPr>
          <w:kern w:val="0"/>
          <w:szCs w:val="22"/>
          <w:vertAlign w:val="superscript"/>
        </w:rPr>
      </w:pPr>
      <w:r w:rsidRPr="00EA65B4">
        <w:rPr>
          <w:rFonts w:ascii="ＭＳ ゴシック" w:hAnsi="ＭＳ ゴシック" w:hint="eastAsia"/>
          <w:kern w:val="0"/>
          <w:szCs w:val="22"/>
        </w:rPr>
        <w:t>なお、航空データのみを収集する。</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（Ａ）輸出申告等許可データ</w:t>
      </w:r>
    </w:p>
    <w:p w:rsidR="00EA0C2C" w:rsidRPr="00EA65B4" w:rsidRDefault="00EA0C2C" w:rsidP="00D5584A">
      <w:pPr>
        <w:ind w:leftChars="500" w:left="992" w:firstLineChars="100" w:firstLine="198"/>
        <w:outlineLvl w:val="0"/>
        <w:rPr>
          <w:rFonts w:ascii="ＭＳ ゴシック"/>
        </w:rPr>
      </w:pPr>
      <w:r w:rsidRPr="00EA65B4">
        <w:rPr>
          <w:rFonts w:ascii="ＭＳ ゴシック" w:hAnsi="ＭＳ ゴシック" w:hint="eastAsia"/>
        </w:rPr>
        <w:t>輸出申告等許可年月日が運用日前日のもの。</w:t>
      </w:r>
      <w:r w:rsidR="00F96175" w:rsidRPr="00EA65B4">
        <w:rPr>
          <w:rFonts w:hint="eastAsia"/>
        </w:rPr>
        <w:t>なお、輸出取止め再輸入許可</w:t>
      </w:r>
      <w:r w:rsidR="00826DC0" w:rsidRPr="00EA65B4">
        <w:rPr>
          <w:rFonts w:hint="eastAsia"/>
        </w:rPr>
        <w:t>または特例輸出貨物の輸出許可取消</w:t>
      </w:r>
      <w:r w:rsidR="00F96175" w:rsidRPr="00EA65B4">
        <w:rPr>
          <w:rFonts w:hint="eastAsia"/>
        </w:rPr>
        <w:t>されたとしても輸出申告等許可の実績として収集される。</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（Ｂ）輸出申告等許可内容変更承認データ</w:t>
      </w:r>
    </w:p>
    <w:p w:rsidR="00EA0C2C" w:rsidRPr="00EA65B4" w:rsidRDefault="00EA0C2C" w:rsidP="00D5584A">
      <w:pPr>
        <w:ind w:leftChars="500" w:left="992" w:firstLineChars="100" w:firstLine="198"/>
        <w:outlineLvl w:val="0"/>
        <w:rPr>
          <w:rFonts w:ascii="ＭＳ ゴシック"/>
        </w:rPr>
      </w:pPr>
      <w:r w:rsidRPr="00EA65B4">
        <w:rPr>
          <w:rFonts w:ascii="ＭＳ ゴシック" w:hAnsi="ＭＳ ゴシック" w:hint="eastAsia"/>
        </w:rPr>
        <w:t>輸出申告等訂正承認年月日が運用日前日のもの。</w:t>
      </w:r>
      <w:r w:rsidR="00F96175" w:rsidRPr="00EA65B4">
        <w:rPr>
          <w:rFonts w:hint="eastAsia"/>
        </w:rPr>
        <w:t>なお、輸出取止め再輸入許可</w:t>
      </w:r>
      <w:r w:rsidR="00826DC0" w:rsidRPr="00EA65B4">
        <w:rPr>
          <w:rFonts w:hint="eastAsia"/>
        </w:rPr>
        <w:t>または特例輸出貨物の輸出許可取消</w:t>
      </w:r>
      <w:r w:rsidR="00F96175" w:rsidRPr="00EA65B4">
        <w:rPr>
          <w:rFonts w:hint="eastAsia"/>
        </w:rPr>
        <w:t>されたとしても</w:t>
      </w:r>
      <w:r w:rsidR="00F96175" w:rsidRPr="00EA65B4">
        <w:rPr>
          <w:rFonts w:ascii="ＭＳ ゴシック" w:hAnsi="ＭＳ ゴシック" w:hint="eastAsia"/>
        </w:rPr>
        <w:t>輸出申告等許可内容変更承認</w:t>
      </w:r>
      <w:r w:rsidR="00F96175" w:rsidRPr="00EA65B4">
        <w:rPr>
          <w:rFonts w:hint="eastAsia"/>
        </w:rPr>
        <w:t>の実績として収集される。</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（Ｃ）搬入確認データ</w:t>
      </w:r>
    </w:p>
    <w:p w:rsidR="00EA0C2C" w:rsidRPr="00EA65B4" w:rsidRDefault="00EA0C2C" w:rsidP="00D5584A">
      <w:pPr>
        <w:ind w:firstLineChars="602" w:firstLine="1194"/>
        <w:outlineLvl w:val="0"/>
        <w:rPr>
          <w:rFonts w:ascii="ＭＳ ゴシック"/>
        </w:rPr>
      </w:pPr>
      <w:r w:rsidRPr="00EA65B4">
        <w:rPr>
          <w:rFonts w:ascii="ＭＳ ゴシック" w:hAnsi="ＭＳ ゴシック" w:hint="eastAsia"/>
        </w:rPr>
        <w:t>搬入済み貨物に対する輸出申告等許可時年月日が運用日前日のもの。</w:t>
      </w:r>
      <w:r w:rsidR="00581274" w:rsidRPr="00EA65B4">
        <w:rPr>
          <w:rFonts w:ascii="ＭＳ ゴシック" w:hAnsi="ＭＳ ゴシック" w:hint="eastAsia"/>
          <w:vertAlign w:val="superscript"/>
        </w:rPr>
        <w:t>＊１</w:t>
      </w:r>
    </w:p>
    <w:p w:rsidR="00EA0C2C" w:rsidRPr="00EA65B4" w:rsidRDefault="00EA0C2C" w:rsidP="00581274">
      <w:pPr>
        <w:ind w:leftChars="500" w:left="992" w:firstLineChars="100" w:firstLine="198"/>
        <w:outlineLvl w:val="0"/>
        <w:rPr>
          <w:rFonts w:ascii="ＭＳ ゴシック" w:hAnsi="ＭＳ ゴシック"/>
        </w:rPr>
      </w:pPr>
      <w:r w:rsidRPr="00EA65B4">
        <w:rPr>
          <w:rFonts w:ascii="ＭＳ ゴシック" w:hAnsi="ＭＳ ゴシック" w:hint="eastAsia"/>
        </w:rPr>
        <w:t>ただし輸出取止</w:t>
      </w:r>
      <w:r w:rsidR="00B32967" w:rsidRPr="00EA65B4">
        <w:rPr>
          <w:rFonts w:ascii="ＭＳ ゴシック" w:hAnsi="ＭＳ ゴシック" w:hint="eastAsia"/>
        </w:rPr>
        <w:t>め</w:t>
      </w:r>
      <w:r w:rsidRPr="00EA65B4">
        <w:rPr>
          <w:rFonts w:ascii="ＭＳ ゴシック" w:hAnsi="ＭＳ ゴシック" w:hint="eastAsia"/>
        </w:rPr>
        <w:t>再輸入許可、積戻し取止もしくは特定輸出許可取消が行われたものは除く。</w:t>
      </w:r>
    </w:p>
    <w:p w:rsidR="00581274" w:rsidRPr="00EA65B4" w:rsidRDefault="00581274" w:rsidP="00826DC0">
      <w:pPr>
        <w:ind w:leftChars="600" w:left="1985" w:hangingChars="400" w:hanging="794"/>
        <w:outlineLvl w:val="0"/>
        <w:rPr>
          <w:rFonts w:ascii="ＭＳ ゴシック" w:hAnsi="ＭＳ ゴシック"/>
        </w:rPr>
      </w:pPr>
      <w:r w:rsidRPr="00EA65B4">
        <w:rPr>
          <w:rFonts w:ascii="ＭＳ ゴシック" w:hAnsi="ＭＳ ゴシック" w:hint="eastAsia"/>
        </w:rPr>
        <w:t>（＊１）輸出取止め再輸入申告</w:t>
      </w:r>
      <w:r w:rsidR="00826DC0" w:rsidRPr="00EA65B4">
        <w:rPr>
          <w:rFonts w:ascii="ＭＳ ゴシック" w:hAnsi="ＭＳ ゴシック" w:hint="eastAsia"/>
        </w:rPr>
        <w:t>・特例輸出貨物の輸出許可取消申請</w:t>
      </w:r>
      <w:r w:rsidRPr="00EA65B4">
        <w:rPr>
          <w:rFonts w:ascii="ＭＳ ゴシック" w:hAnsi="ＭＳ ゴシック" w:hint="eastAsia"/>
        </w:rPr>
        <w:t>事項登録中のデータ及び輸出取止め再輸入申告</w:t>
      </w:r>
      <w:r w:rsidR="00826DC0" w:rsidRPr="00EA65B4">
        <w:rPr>
          <w:rFonts w:ascii="ＭＳ ゴシック" w:hAnsi="ＭＳ ゴシック" w:hint="eastAsia"/>
        </w:rPr>
        <w:t>・特例輸出貨物の輸出許可取消申請</w:t>
      </w:r>
      <w:r w:rsidRPr="00EA65B4">
        <w:rPr>
          <w:rFonts w:ascii="ＭＳ ゴシック" w:hAnsi="ＭＳ ゴシック" w:hint="eastAsia"/>
        </w:rPr>
        <w:t>中のデータを含む。</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（Ｄ）貨物取扱等データ</w:t>
      </w:r>
    </w:p>
    <w:p w:rsidR="00EA0C2C" w:rsidRDefault="00EA0C2C" w:rsidP="00D5584A">
      <w:pPr>
        <w:ind w:firstLineChars="602" w:firstLine="1194"/>
        <w:outlineLvl w:val="0"/>
        <w:rPr>
          <w:rFonts w:ascii="ＭＳ ゴシック" w:hAnsi="ＭＳ ゴシック"/>
        </w:rPr>
      </w:pPr>
      <w:r w:rsidRPr="00EA65B4">
        <w:rPr>
          <w:rFonts w:ascii="ＭＳ ゴシック" w:hAnsi="ＭＳ ゴシック" w:hint="eastAsia"/>
        </w:rPr>
        <w:t>貨物取扱登録が運用日前日に行われたもの。</w:t>
      </w:r>
    </w:p>
    <w:p w:rsidR="00D211C3" w:rsidRDefault="00D211C3" w:rsidP="00D211C3">
      <w:pPr>
        <w:ind w:firstLineChars="200" w:firstLine="397"/>
        <w:outlineLvl w:val="0"/>
        <w:rPr>
          <w:rFonts w:ascii="ＭＳ ゴシック" w:hAnsi="ＭＳ ゴシック"/>
          <w:highlight w:val="green"/>
        </w:rPr>
      </w:pPr>
      <w:r w:rsidRPr="00D211C3">
        <w:rPr>
          <w:rFonts w:ascii="ＭＳ ゴシック" w:hAnsi="ＭＳ ゴシック" w:hint="eastAsia"/>
          <w:highlight w:val="green"/>
        </w:rPr>
        <w:t>（Ｅ）</w:t>
      </w:r>
      <w:r w:rsidR="00540476">
        <w:rPr>
          <w:rFonts w:ascii="ＭＳ ゴシック" w:hAnsi="ＭＳ ゴシック" w:hint="eastAsia"/>
          <w:highlight w:val="green"/>
        </w:rPr>
        <w:t>輸出取止め再輸入申告許可</w:t>
      </w:r>
      <w:r w:rsidRPr="00D211C3">
        <w:rPr>
          <w:rFonts w:ascii="ＭＳ ゴシック" w:hAnsi="ＭＳ ゴシック" w:hint="eastAsia"/>
          <w:highlight w:val="green"/>
        </w:rPr>
        <w:t>データ</w:t>
      </w:r>
    </w:p>
    <w:p w:rsidR="00540476" w:rsidRDefault="00540476" w:rsidP="00540476">
      <w:pPr>
        <w:ind w:firstLineChars="602" w:firstLine="1194"/>
        <w:outlineLvl w:val="0"/>
        <w:rPr>
          <w:rFonts w:ascii="ＭＳ ゴシック" w:hAnsi="ＭＳ ゴシック"/>
        </w:rPr>
      </w:pPr>
      <w:r>
        <w:rPr>
          <w:rFonts w:ascii="ＭＳ ゴシック" w:hAnsi="ＭＳ ゴシック" w:hint="eastAsia"/>
          <w:highlight w:val="green"/>
        </w:rPr>
        <w:t>輸出取止め再輸入許可年月日が前日の</w:t>
      </w:r>
      <w:r w:rsidRPr="00540476">
        <w:rPr>
          <w:rFonts w:ascii="ＭＳ ゴシック" w:hAnsi="ＭＳ ゴシック" w:hint="eastAsia"/>
          <w:highlight w:val="green"/>
        </w:rPr>
        <w:t>もの。</w:t>
      </w:r>
    </w:p>
    <w:p w:rsidR="00D211C3" w:rsidRDefault="00D211C3" w:rsidP="00D211C3">
      <w:pPr>
        <w:ind w:firstLineChars="200" w:firstLine="397"/>
        <w:outlineLvl w:val="0"/>
        <w:rPr>
          <w:rFonts w:ascii="ＭＳ ゴシック" w:hAnsi="ＭＳ ゴシック"/>
        </w:rPr>
      </w:pPr>
      <w:r w:rsidRPr="00D211C3">
        <w:rPr>
          <w:rFonts w:ascii="ＭＳ ゴシック" w:hAnsi="ＭＳ ゴシック" w:hint="eastAsia"/>
          <w:highlight w:val="green"/>
        </w:rPr>
        <w:lastRenderedPageBreak/>
        <w:t>（Ｆ）</w:t>
      </w:r>
      <w:r w:rsidR="00540476">
        <w:rPr>
          <w:rFonts w:ascii="ＭＳ ゴシック" w:hAnsi="ＭＳ ゴシック" w:hint="eastAsia"/>
          <w:highlight w:val="green"/>
        </w:rPr>
        <w:t>特例輸出貨物の輸出許可取消</w:t>
      </w:r>
      <w:r w:rsidRPr="00D211C3">
        <w:rPr>
          <w:rFonts w:ascii="ＭＳ ゴシック" w:hAnsi="ＭＳ ゴシック" w:hint="eastAsia"/>
          <w:highlight w:val="green"/>
        </w:rPr>
        <w:t>データ</w:t>
      </w:r>
    </w:p>
    <w:p w:rsidR="00540476" w:rsidRDefault="00540476" w:rsidP="00540476">
      <w:pPr>
        <w:ind w:firstLineChars="602" w:firstLine="1194"/>
        <w:outlineLvl w:val="0"/>
        <w:rPr>
          <w:rFonts w:ascii="ＭＳ ゴシック" w:hAnsi="ＭＳ ゴシック"/>
        </w:rPr>
      </w:pPr>
      <w:r>
        <w:rPr>
          <w:rFonts w:ascii="ＭＳ ゴシック" w:hAnsi="ＭＳ ゴシック" w:hint="eastAsia"/>
          <w:highlight w:val="green"/>
        </w:rPr>
        <w:t>特例輸出貨物の輸出許可取消年月日が前日の</w:t>
      </w:r>
      <w:r w:rsidRPr="00540476">
        <w:rPr>
          <w:rFonts w:ascii="ＭＳ ゴシック" w:hAnsi="ＭＳ ゴシック" w:hint="eastAsia"/>
          <w:highlight w:val="green"/>
        </w:rPr>
        <w:t>もの。</w:t>
      </w:r>
    </w:p>
    <w:p w:rsidR="00EA0C2C" w:rsidRPr="00EA65B4" w:rsidRDefault="00EA0C2C" w:rsidP="006C6EF6">
      <w:pPr>
        <w:outlineLvl w:val="0"/>
        <w:rPr>
          <w:rFonts w:ascii="ＭＳ ゴシック"/>
        </w:rPr>
      </w:pPr>
      <w:r w:rsidRPr="00EA65B4">
        <w:rPr>
          <w:rFonts w:ascii="ＭＳ ゴシック" w:hAnsi="ＭＳ ゴシック" w:hint="eastAsia"/>
        </w:rPr>
        <w:t>（２）計上処理</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（Ａ）輸出申告等許可</w:t>
      </w:r>
    </w:p>
    <w:p w:rsidR="00EA0C2C" w:rsidRPr="00EA65B4" w:rsidRDefault="00EA0C2C" w:rsidP="00D5584A">
      <w:pPr>
        <w:ind w:leftChars="400" w:left="794" w:firstLineChars="200" w:firstLine="397"/>
        <w:outlineLvl w:val="0"/>
        <w:rPr>
          <w:rFonts w:ascii="ＭＳ ゴシック"/>
        </w:rPr>
      </w:pPr>
      <w:r w:rsidRPr="00EA65B4">
        <w:rPr>
          <w:rFonts w:ascii="ＭＳ ゴシック" w:hAnsi="ＭＳ ゴシック" w:hint="eastAsia"/>
        </w:rPr>
        <w:t>輸出申告等許可データについて、以下の通り計上する。</w:t>
      </w:r>
    </w:p>
    <w:p w:rsidR="00EA0C2C" w:rsidRPr="00EA65B4" w:rsidRDefault="00EA0C2C" w:rsidP="00D5584A">
      <w:pPr>
        <w:ind w:leftChars="502" w:left="1190" w:hangingChars="98" w:hanging="194"/>
        <w:outlineLvl w:val="0"/>
        <w:rPr>
          <w:rFonts w:ascii="ＭＳ ゴシック"/>
        </w:rPr>
      </w:pPr>
      <w:r w:rsidRPr="00EA65B4">
        <w:rPr>
          <w:rFonts w:ascii="ＭＳ ゴシック" w:hAnsi="ＭＳ ゴシック" w:hint="eastAsia"/>
        </w:rPr>
        <w:t>①大額・少額別に一般通関、緊急通関、その他通関、積戻し通関の件数及びつづき枚数を計上する。</w:t>
      </w:r>
    </w:p>
    <w:p w:rsidR="00EA0C2C" w:rsidRPr="00EA65B4" w:rsidRDefault="00EA0C2C" w:rsidP="00D5584A">
      <w:pPr>
        <w:ind w:leftChars="400" w:left="794" w:firstLineChars="100" w:firstLine="198"/>
        <w:outlineLvl w:val="0"/>
        <w:rPr>
          <w:rFonts w:ascii="ＭＳ ゴシック"/>
        </w:rPr>
      </w:pPr>
      <w:r w:rsidRPr="00EA65B4">
        <w:rPr>
          <w:rFonts w:ascii="ＭＳ ゴシック" w:hAnsi="ＭＳ ゴシック" w:hint="eastAsia"/>
        </w:rPr>
        <w:t>②輸出マニフェスト通関申告の件数を計上する。</w:t>
      </w:r>
    </w:p>
    <w:p w:rsidR="00EA0C2C" w:rsidRPr="00EA65B4" w:rsidRDefault="00EA0C2C" w:rsidP="00D5584A">
      <w:pPr>
        <w:ind w:leftChars="500" w:left="992"/>
        <w:outlineLvl w:val="0"/>
        <w:rPr>
          <w:rFonts w:ascii="ＭＳ ゴシック"/>
        </w:rPr>
      </w:pPr>
      <w:r w:rsidRPr="00EA65B4">
        <w:rPr>
          <w:rFonts w:ascii="ＭＳ ゴシック" w:hAnsi="ＭＳ ゴシック" w:hint="eastAsia"/>
        </w:rPr>
        <w:t>③別送品輸出申告の件数、及びそのうち一般通関、緊急通関、その他通関を行った件数を計上する。</w:t>
      </w:r>
    </w:p>
    <w:p w:rsidR="00EA0C2C" w:rsidRPr="00EA65B4" w:rsidRDefault="00EA0C2C" w:rsidP="00D5584A">
      <w:pPr>
        <w:ind w:leftChars="502" w:left="1190" w:hangingChars="98" w:hanging="194"/>
        <w:outlineLvl w:val="0"/>
        <w:rPr>
          <w:rFonts w:ascii="ＭＳ ゴシック"/>
        </w:rPr>
      </w:pPr>
      <w:r w:rsidRPr="00EA65B4">
        <w:rPr>
          <w:rFonts w:ascii="ＭＳ ゴシック" w:hAnsi="ＭＳ ゴシック" w:hint="eastAsia"/>
        </w:rPr>
        <w:t>④検査扱いとなったもののうち、現時点の検査区分が現場検査、検査場検査、見本検査の件数を計上する。</w:t>
      </w:r>
    </w:p>
    <w:p w:rsidR="00EA0C2C" w:rsidRPr="00EA65B4" w:rsidRDefault="00EA0C2C" w:rsidP="00D5584A">
      <w:pPr>
        <w:ind w:leftChars="502" w:left="1190" w:hangingChars="98" w:hanging="194"/>
        <w:outlineLvl w:val="0"/>
        <w:rPr>
          <w:rFonts w:ascii="ＭＳ ゴシック"/>
        </w:rPr>
      </w:pPr>
      <w:r w:rsidRPr="00EA65B4">
        <w:rPr>
          <w:rFonts w:ascii="ＭＳ ゴシック" w:hAnsi="ＭＳ ゴシック" w:hint="eastAsia"/>
        </w:rPr>
        <w:t>⑤大額・少額別、輸出マニフェスト通関申告の申告価格を計上する。</w:t>
      </w:r>
    </w:p>
    <w:p w:rsidR="00EA0C2C" w:rsidRPr="00EA65B4" w:rsidRDefault="00EA0C2C" w:rsidP="00D5584A">
      <w:pPr>
        <w:ind w:leftChars="502" w:left="1190" w:hangingChars="98" w:hanging="194"/>
        <w:outlineLvl w:val="0"/>
        <w:rPr>
          <w:rFonts w:ascii="ＭＳ ゴシック"/>
        </w:rPr>
      </w:pPr>
      <w:r w:rsidRPr="00EA65B4">
        <w:rPr>
          <w:rFonts w:ascii="ＭＳ ゴシック" w:hAnsi="ＭＳ ゴシック" w:hint="eastAsia"/>
        </w:rPr>
        <w:t>⑥大額・少額及び別送品輸出申告、輸出マニフェスト通関申告別に、</w:t>
      </w:r>
      <w:r w:rsidRPr="00EA65B4">
        <w:rPr>
          <w:rFonts w:ascii="ＭＳ ゴシック" w:hAnsi="ＭＳ ゴシック" w:cs="ＭＳ 明朝" w:hint="eastAsia"/>
          <w:color w:val="000000"/>
          <w:kern w:val="0"/>
          <w:szCs w:val="22"/>
        </w:rPr>
        <w:t>搬入前申告</w:t>
      </w:r>
      <w:r w:rsidRPr="00EA65B4">
        <w:rPr>
          <w:rFonts w:ascii="ＭＳ ゴシック" w:hAnsi="ＭＳ ゴシック" w:hint="eastAsia"/>
          <w:vertAlign w:val="superscript"/>
        </w:rPr>
        <w:t>＊</w:t>
      </w:r>
      <w:r w:rsidR="00B32967" w:rsidRPr="00EA65B4">
        <w:rPr>
          <w:rFonts w:ascii="ＭＳ ゴシック" w:hAnsi="ＭＳ ゴシック" w:hint="eastAsia"/>
          <w:vertAlign w:val="superscript"/>
        </w:rPr>
        <w:t>２</w:t>
      </w:r>
      <w:r w:rsidRPr="00EA65B4">
        <w:rPr>
          <w:rFonts w:ascii="ＭＳ ゴシック" w:hAnsi="ＭＳ ゴシック" w:hint="eastAsia"/>
        </w:rPr>
        <w:t>を行った件数を計上する。</w:t>
      </w:r>
    </w:p>
    <w:p w:rsidR="00EA0C2C" w:rsidRPr="00EA65B4" w:rsidRDefault="00EA0C2C" w:rsidP="00D5584A">
      <w:pPr>
        <w:ind w:firstLineChars="602" w:firstLine="1194"/>
        <w:rPr>
          <w:rFonts w:ascii="ＭＳ ゴシック" w:cs="ＭＳ 明朝"/>
          <w:color w:val="000000"/>
          <w:kern w:val="0"/>
          <w:szCs w:val="22"/>
        </w:rPr>
      </w:pPr>
      <w:r w:rsidRPr="00EA65B4">
        <w:rPr>
          <w:rFonts w:ascii="ＭＳ ゴシック" w:hAnsi="ＭＳ ゴシック" w:hint="eastAsia"/>
        </w:rPr>
        <w:t>（＊</w:t>
      </w:r>
      <w:r w:rsidR="00B32967" w:rsidRPr="00EA65B4">
        <w:rPr>
          <w:rFonts w:ascii="ＭＳ ゴシック" w:hAnsi="ＭＳ ゴシック" w:hint="eastAsia"/>
        </w:rPr>
        <w:t>２</w:t>
      </w:r>
      <w:r w:rsidRPr="00EA65B4">
        <w:rPr>
          <w:rFonts w:ascii="ＭＳ ゴシック" w:hAnsi="ＭＳ ゴシック" w:hint="eastAsia"/>
        </w:rPr>
        <w:t>）</w:t>
      </w:r>
      <w:r w:rsidRPr="00EA65B4">
        <w:rPr>
          <w:rFonts w:ascii="ＭＳ ゴシック" w:hAnsi="ＭＳ ゴシック" w:cs="ＭＳ 明朝" w:hint="eastAsia"/>
          <w:color w:val="000000"/>
          <w:kern w:val="0"/>
          <w:szCs w:val="22"/>
        </w:rPr>
        <w:t>①貨物が搬入前に行われた輸出申告</w:t>
      </w:r>
    </w:p>
    <w:p w:rsidR="00EA0C2C" w:rsidRPr="00EA65B4" w:rsidRDefault="00EA0C2C" w:rsidP="00D5584A">
      <w:pPr>
        <w:ind w:firstLineChars="1007" w:firstLine="1998"/>
        <w:rPr>
          <w:rFonts w:ascii="ＭＳ ゴシック" w:cs="ＭＳ 明朝"/>
          <w:color w:val="000000"/>
          <w:kern w:val="0"/>
          <w:szCs w:val="22"/>
        </w:rPr>
      </w:pPr>
      <w:r w:rsidRPr="00EA65B4">
        <w:rPr>
          <w:rFonts w:ascii="ＭＳ ゴシック" w:hAnsi="ＭＳ ゴシック" w:cs="ＭＳ 明朝" w:hint="eastAsia"/>
          <w:color w:val="000000"/>
          <w:kern w:val="0"/>
          <w:szCs w:val="22"/>
        </w:rPr>
        <w:t>②貨物が搬入前に行われた積戻し申告</w:t>
      </w:r>
    </w:p>
    <w:p w:rsidR="00EA0C2C" w:rsidRPr="00EA65B4" w:rsidRDefault="00EA0C2C" w:rsidP="00D5584A">
      <w:pPr>
        <w:ind w:firstLineChars="1007" w:firstLine="1998"/>
        <w:rPr>
          <w:noProof/>
        </w:rPr>
      </w:pPr>
      <w:r w:rsidRPr="00EA65B4">
        <w:rPr>
          <w:rFonts w:ascii="ＭＳ ゴシック" w:hAnsi="ＭＳ ゴシック" w:cs="ＭＳ 明朝" w:hint="eastAsia"/>
          <w:color w:val="000000"/>
          <w:kern w:val="0"/>
          <w:szCs w:val="22"/>
        </w:rPr>
        <w:t>③貨物が搬入前に行われた</w:t>
      </w:r>
      <w:r w:rsidRPr="00EA65B4">
        <w:rPr>
          <w:rFonts w:hint="eastAsia"/>
          <w:noProof/>
        </w:rPr>
        <w:t>輸出マニフェスト通関申告</w:t>
      </w:r>
    </w:p>
    <w:p w:rsidR="00EA0C2C" w:rsidRPr="00EA65B4" w:rsidRDefault="00EA0C2C" w:rsidP="00D5584A">
      <w:pPr>
        <w:ind w:firstLineChars="1007" w:firstLine="1998"/>
        <w:rPr>
          <w:noProof/>
        </w:rPr>
      </w:pPr>
      <w:r w:rsidRPr="00EA65B4">
        <w:rPr>
          <w:rFonts w:hint="eastAsia"/>
          <w:noProof/>
        </w:rPr>
        <w:t>④貨物が搬入前に行われた別送品輸出申告</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（Ｂ）輸出申告等許可内容変更承認</w:t>
      </w:r>
    </w:p>
    <w:p w:rsidR="00EA0C2C" w:rsidRPr="00EA65B4" w:rsidRDefault="00EA0C2C" w:rsidP="00D5584A">
      <w:pPr>
        <w:ind w:leftChars="500" w:left="992" w:firstLineChars="105" w:firstLine="208"/>
        <w:outlineLvl w:val="0"/>
        <w:rPr>
          <w:rFonts w:ascii="ＭＳ ゴシック"/>
        </w:rPr>
      </w:pPr>
      <w:r w:rsidRPr="00EA65B4">
        <w:rPr>
          <w:rFonts w:ascii="ＭＳ ゴシック" w:hAnsi="ＭＳ ゴシック" w:hint="eastAsia"/>
        </w:rPr>
        <w:t>輸出申告等許可内容変更承認データについて、大額・少額及び別送品輸出申告、輸出マニフェスト通関申告別に、許可後変更承認された件数を計上する。</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（Ｃ）搬入確認</w:t>
      </w:r>
    </w:p>
    <w:p w:rsidR="00EA0C2C" w:rsidRPr="00EA65B4" w:rsidRDefault="00EA0C2C" w:rsidP="00D5584A">
      <w:pPr>
        <w:ind w:firstLineChars="602" w:firstLine="1194"/>
        <w:outlineLvl w:val="0"/>
        <w:rPr>
          <w:rFonts w:ascii="ＭＳ ゴシック"/>
        </w:rPr>
      </w:pPr>
      <w:r w:rsidRPr="00EA65B4">
        <w:rPr>
          <w:rFonts w:ascii="ＭＳ ゴシック" w:hAnsi="ＭＳ ゴシック" w:hint="eastAsia"/>
        </w:rPr>
        <w:t>搬入確認データについて、以下の通り計上する。</w:t>
      </w:r>
    </w:p>
    <w:p w:rsidR="00EA0C2C" w:rsidRPr="00EA65B4" w:rsidRDefault="00EA0C2C" w:rsidP="00D5584A">
      <w:pPr>
        <w:ind w:firstLineChars="501" w:firstLine="994"/>
        <w:outlineLvl w:val="0"/>
        <w:rPr>
          <w:rFonts w:ascii="ＭＳ ゴシック"/>
        </w:rPr>
      </w:pPr>
      <w:r w:rsidRPr="00EA65B4">
        <w:rPr>
          <w:rFonts w:ascii="ＭＳ ゴシック" w:hAnsi="ＭＳ ゴシック" w:hint="eastAsia"/>
        </w:rPr>
        <w:t>①ＡＷＢの件数を計上する。</w:t>
      </w:r>
    </w:p>
    <w:p w:rsidR="00EA0C2C" w:rsidRPr="00EA65B4" w:rsidRDefault="00EA0C2C" w:rsidP="00D5584A">
      <w:pPr>
        <w:ind w:firstLineChars="501" w:firstLine="994"/>
        <w:outlineLvl w:val="0"/>
        <w:rPr>
          <w:rFonts w:ascii="ＭＳ ゴシック"/>
        </w:rPr>
      </w:pPr>
      <w:r w:rsidRPr="00EA65B4">
        <w:rPr>
          <w:rFonts w:ascii="ＭＳ ゴシック" w:hAnsi="ＭＳ ゴシック" w:hint="eastAsia"/>
        </w:rPr>
        <w:t>②ＨＡＷＢの件数を計上する。</w:t>
      </w:r>
    </w:p>
    <w:p w:rsidR="00EA0C2C" w:rsidRPr="00EA65B4" w:rsidRDefault="00EA0C2C" w:rsidP="00D5584A">
      <w:pPr>
        <w:ind w:firstLineChars="501" w:firstLine="994"/>
        <w:outlineLvl w:val="0"/>
        <w:rPr>
          <w:rFonts w:ascii="ＭＳ ゴシック"/>
        </w:rPr>
      </w:pPr>
      <w:r w:rsidRPr="00EA65B4">
        <w:rPr>
          <w:rFonts w:ascii="ＭＳ ゴシック" w:hAnsi="ＭＳ ゴシック" w:hint="eastAsia"/>
        </w:rPr>
        <w:t>③ＡＷＢ、ＨＡＷＢの搬入確認個数を計上する。</w:t>
      </w:r>
    </w:p>
    <w:p w:rsidR="00EA0C2C" w:rsidRPr="00EA65B4" w:rsidRDefault="00EA0C2C" w:rsidP="00D5584A">
      <w:pPr>
        <w:ind w:firstLineChars="501" w:firstLine="994"/>
        <w:outlineLvl w:val="0"/>
        <w:rPr>
          <w:rFonts w:ascii="ＭＳ ゴシック"/>
        </w:rPr>
      </w:pPr>
      <w:r w:rsidRPr="00EA65B4">
        <w:rPr>
          <w:rFonts w:ascii="ＭＳ ゴシック" w:hAnsi="ＭＳ ゴシック" w:hint="eastAsia"/>
        </w:rPr>
        <w:t>④ＡＷＢ、ＨＡＷＢの搬入確認重量を計上する。</w:t>
      </w:r>
    </w:p>
    <w:p w:rsidR="00EA0C2C" w:rsidRPr="00EA65B4" w:rsidRDefault="00EA0C2C" w:rsidP="00D5584A">
      <w:pPr>
        <w:ind w:firstLineChars="200" w:firstLine="397"/>
        <w:outlineLvl w:val="0"/>
        <w:rPr>
          <w:rFonts w:ascii="ＭＳ ゴシック"/>
        </w:rPr>
      </w:pPr>
      <w:r w:rsidRPr="00EA65B4">
        <w:rPr>
          <w:rFonts w:ascii="ＭＳ ゴシック" w:hAnsi="ＭＳ ゴシック" w:hint="eastAsia"/>
        </w:rPr>
        <w:t>（Ｄ）貨物取扱</w:t>
      </w:r>
    </w:p>
    <w:p w:rsidR="00EA0C2C" w:rsidRDefault="00EA0C2C" w:rsidP="00D5584A">
      <w:pPr>
        <w:ind w:firstLineChars="602" w:firstLine="1194"/>
        <w:outlineLvl w:val="0"/>
        <w:rPr>
          <w:rFonts w:ascii="ＭＳ ゴシック" w:hAnsi="ＭＳ ゴシック"/>
        </w:rPr>
      </w:pPr>
      <w:r w:rsidRPr="00EA65B4">
        <w:rPr>
          <w:rFonts w:ascii="ＭＳ ゴシック" w:hAnsi="ＭＳ ゴシック" w:hint="eastAsia"/>
        </w:rPr>
        <w:t>貨物取扱等データについて、取扱件数を計上する。</w:t>
      </w:r>
    </w:p>
    <w:p w:rsidR="00D60D42" w:rsidRPr="00D60D42" w:rsidRDefault="00D60D42" w:rsidP="00D60D42">
      <w:pPr>
        <w:ind w:firstLineChars="200" w:firstLine="397"/>
        <w:outlineLvl w:val="0"/>
        <w:rPr>
          <w:rFonts w:ascii="ＭＳ ゴシック" w:hAnsi="ＭＳ ゴシック"/>
          <w:highlight w:val="green"/>
        </w:rPr>
      </w:pPr>
      <w:r w:rsidRPr="00D60D42">
        <w:rPr>
          <w:rFonts w:ascii="ＭＳ ゴシック" w:hAnsi="ＭＳ ゴシック" w:hint="eastAsia"/>
          <w:highlight w:val="green"/>
        </w:rPr>
        <w:t>（</w:t>
      </w:r>
      <w:r>
        <w:rPr>
          <w:rFonts w:ascii="ＭＳ ゴシック" w:hAnsi="ＭＳ ゴシック" w:hint="eastAsia"/>
          <w:highlight w:val="green"/>
        </w:rPr>
        <w:t>Ｅ</w:t>
      </w:r>
      <w:r w:rsidRPr="00D60D42">
        <w:rPr>
          <w:rFonts w:ascii="ＭＳ ゴシック" w:hAnsi="ＭＳ ゴシック" w:hint="eastAsia"/>
          <w:highlight w:val="green"/>
        </w:rPr>
        <w:t>）</w:t>
      </w:r>
      <w:r>
        <w:rPr>
          <w:rFonts w:ascii="ＭＳ ゴシック" w:hAnsi="ＭＳ ゴシック" w:hint="eastAsia"/>
          <w:highlight w:val="green"/>
        </w:rPr>
        <w:t>輸出取止め再輸入申告許可</w:t>
      </w:r>
    </w:p>
    <w:p w:rsidR="00D60D42" w:rsidRPr="00D60D42" w:rsidRDefault="00D60D42" w:rsidP="00034ECC">
      <w:pPr>
        <w:ind w:leftChars="500" w:left="992" w:firstLineChars="105" w:firstLine="208"/>
        <w:outlineLvl w:val="0"/>
        <w:rPr>
          <w:rFonts w:ascii="ＭＳ ゴシック" w:hAnsi="ＭＳ ゴシック"/>
          <w:highlight w:val="green"/>
        </w:rPr>
      </w:pPr>
      <w:r>
        <w:rPr>
          <w:rFonts w:ascii="ＭＳ ゴシック" w:hAnsi="ＭＳ ゴシック" w:hint="eastAsia"/>
          <w:highlight w:val="green"/>
        </w:rPr>
        <w:t>輸出取止め再輸入申告許可</w:t>
      </w:r>
      <w:r w:rsidRPr="00D60D42">
        <w:rPr>
          <w:rFonts w:ascii="ＭＳ ゴシック" w:hAnsi="ＭＳ ゴシック" w:hint="eastAsia"/>
          <w:highlight w:val="green"/>
        </w:rPr>
        <w:t>データについて、</w:t>
      </w:r>
      <w:r w:rsidR="00034ECC">
        <w:rPr>
          <w:rFonts w:ascii="ＭＳ ゴシック" w:hAnsi="ＭＳ ゴシック" w:hint="eastAsia"/>
          <w:highlight w:val="green"/>
        </w:rPr>
        <w:t>大額・少額</w:t>
      </w:r>
      <w:r w:rsidR="00306536">
        <w:rPr>
          <w:rFonts w:ascii="ＭＳ ゴシック" w:hAnsi="ＭＳ ゴシック" w:hint="eastAsia"/>
          <w:highlight w:val="green"/>
        </w:rPr>
        <w:t>、</w:t>
      </w:r>
      <w:r w:rsidR="00034ECC">
        <w:rPr>
          <w:rFonts w:ascii="ＭＳ ゴシック" w:hAnsi="ＭＳ ゴシック" w:hint="eastAsia"/>
          <w:highlight w:val="green"/>
        </w:rPr>
        <w:t>輸出マニフェスト通関申告別に、再輸入申告許可された</w:t>
      </w:r>
      <w:r w:rsidRPr="00D60D42">
        <w:rPr>
          <w:rFonts w:ascii="ＭＳ ゴシック" w:hAnsi="ＭＳ ゴシック" w:hint="eastAsia"/>
          <w:highlight w:val="green"/>
        </w:rPr>
        <w:t>件数を計上する。</w:t>
      </w:r>
    </w:p>
    <w:p w:rsidR="00D60D42" w:rsidRPr="00D60D42" w:rsidRDefault="00D60D42" w:rsidP="00D60D42">
      <w:pPr>
        <w:ind w:firstLineChars="200" w:firstLine="397"/>
        <w:outlineLvl w:val="0"/>
        <w:rPr>
          <w:rFonts w:ascii="ＭＳ ゴシック" w:hAnsi="ＭＳ ゴシック"/>
          <w:highlight w:val="green"/>
        </w:rPr>
      </w:pPr>
      <w:r w:rsidRPr="00D60D42">
        <w:rPr>
          <w:rFonts w:ascii="ＭＳ ゴシック" w:hAnsi="ＭＳ ゴシック" w:hint="eastAsia"/>
          <w:highlight w:val="green"/>
        </w:rPr>
        <w:t>（</w:t>
      </w:r>
      <w:r>
        <w:rPr>
          <w:rFonts w:ascii="ＭＳ ゴシック" w:hAnsi="ＭＳ ゴシック" w:hint="eastAsia"/>
          <w:highlight w:val="green"/>
        </w:rPr>
        <w:t>Ｆ）特例輸出貨物の輸出許可取消</w:t>
      </w:r>
    </w:p>
    <w:p w:rsidR="00D60D42" w:rsidRDefault="00D60D42" w:rsidP="00034ECC">
      <w:pPr>
        <w:ind w:leftChars="500" w:left="992" w:firstLineChars="105" w:firstLine="208"/>
        <w:outlineLvl w:val="0"/>
        <w:rPr>
          <w:rFonts w:ascii="ＭＳ ゴシック" w:hAnsi="ＭＳ ゴシック"/>
        </w:rPr>
      </w:pPr>
      <w:r>
        <w:rPr>
          <w:rFonts w:ascii="ＭＳ ゴシック" w:hAnsi="ＭＳ ゴシック" w:hint="eastAsia"/>
          <w:highlight w:val="green"/>
        </w:rPr>
        <w:t>特例輸出貨物の輸出許可取消</w:t>
      </w:r>
      <w:r w:rsidRPr="00D60D42">
        <w:rPr>
          <w:rFonts w:ascii="ＭＳ ゴシック" w:hAnsi="ＭＳ ゴシック" w:hint="eastAsia"/>
          <w:highlight w:val="green"/>
        </w:rPr>
        <w:t>データについて、</w:t>
      </w:r>
      <w:r w:rsidR="00034ECC">
        <w:rPr>
          <w:rFonts w:ascii="ＭＳ ゴシック" w:hAnsi="ＭＳ ゴシック" w:hint="eastAsia"/>
          <w:highlight w:val="green"/>
        </w:rPr>
        <w:t>大額・少額別に、輸出許可取消された</w:t>
      </w:r>
      <w:r w:rsidRPr="00D60D42">
        <w:rPr>
          <w:rFonts w:ascii="ＭＳ ゴシック" w:hAnsi="ＭＳ ゴシック" w:hint="eastAsia"/>
          <w:highlight w:val="green"/>
        </w:rPr>
        <w:t>件数を計上する。</w:t>
      </w:r>
    </w:p>
    <w:p w:rsidR="00EA0C2C" w:rsidRPr="00EA65B4" w:rsidRDefault="00EA0C2C" w:rsidP="00D5584A">
      <w:pPr>
        <w:pStyle w:val="ae"/>
        <w:ind w:leftChars="100" w:left="198"/>
        <w:rPr>
          <w:noProof/>
          <w:kern w:val="0"/>
        </w:rPr>
      </w:pPr>
      <w:r w:rsidRPr="00EA65B4">
        <w:rPr>
          <w:rFonts w:hint="eastAsia"/>
          <w:noProof/>
          <w:kern w:val="0"/>
        </w:rPr>
        <w:t>（３）編集処理</w:t>
      </w:r>
    </w:p>
    <w:p w:rsidR="00EA0C2C" w:rsidRPr="00EA65B4" w:rsidRDefault="00EA0C2C" w:rsidP="00D5584A">
      <w:pPr>
        <w:pStyle w:val="ae"/>
        <w:ind w:leftChars="200" w:left="397"/>
        <w:rPr>
          <w:noProof/>
          <w:kern w:val="0"/>
        </w:rPr>
      </w:pPr>
      <w:r w:rsidRPr="00EA65B4">
        <w:rPr>
          <w:rFonts w:hint="eastAsia"/>
          <w:noProof/>
          <w:kern w:val="0"/>
        </w:rPr>
        <w:t>（Ａ）システムに出力要として登録されている利用者の場合のみ出力する。</w:t>
      </w:r>
    </w:p>
    <w:p w:rsidR="00EA0C2C" w:rsidRPr="00EA65B4" w:rsidRDefault="00EA0C2C" w:rsidP="00D5584A">
      <w:pPr>
        <w:pStyle w:val="ae"/>
        <w:ind w:leftChars="200" w:left="397"/>
        <w:rPr>
          <w:noProof/>
          <w:kern w:val="0"/>
        </w:rPr>
      </w:pPr>
      <w:r w:rsidRPr="00EA65B4">
        <w:rPr>
          <w:rFonts w:hint="eastAsia"/>
          <w:noProof/>
          <w:kern w:val="0"/>
        </w:rPr>
        <w:t>（Ｂ）ソート条件は以下の順とする。</w:t>
      </w:r>
    </w:p>
    <w:p w:rsidR="00EA0C2C" w:rsidRPr="00EA65B4" w:rsidRDefault="00EA0C2C" w:rsidP="00D5584A">
      <w:pPr>
        <w:pStyle w:val="ae"/>
        <w:ind w:leftChars="500" w:left="992"/>
        <w:rPr>
          <w:noProof/>
          <w:kern w:val="0"/>
        </w:rPr>
      </w:pPr>
      <w:r w:rsidRPr="00EA65B4">
        <w:rPr>
          <w:rFonts w:hint="eastAsia"/>
          <w:noProof/>
          <w:kern w:val="0"/>
        </w:rPr>
        <w:t>①代理店</w:t>
      </w:r>
    </w:p>
    <w:p w:rsidR="00EA0C2C" w:rsidRPr="00EA65B4" w:rsidRDefault="00EA0C2C" w:rsidP="00D5584A">
      <w:pPr>
        <w:pStyle w:val="ae"/>
        <w:ind w:leftChars="500" w:left="992"/>
        <w:rPr>
          <w:noProof/>
          <w:kern w:val="0"/>
        </w:rPr>
      </w:pPr>
      <w:r w:rsidRPr="00EA65B4">
        <w:rPr>
          <w:rFonts w:hint="eastAsia"/>
          <w:noProof/>
          <w:kern w:val="0"/>
        </w:rPr>
        <w:t>②営業所</w:t>
      </w:r>
    </w:p>
    <w:p w:rsidR="00EA0C2C" w:rsidRPr="00EA65B4" w:rsidRDefault="00EA0C2C" w:rsidP="00D5584A">
      <w:pPr>
        <w:pStyle w:val="ae"/>
        <w:ind w:leftChars="200" w:left="397"/>
        <w:rPr>
          <w:noProof/>
          <w:kern w:val="0"/>
        </w:rPr>
      </w:pPr>
      <w:r w:rsidRPr="00EA65B4">
        <w:rPr>
          <w:rFonts w:hint="eastAsia"/>
          <w:noProof/>
          <w:kern w:val="0"/>
        </w:rPr>
        <w:t>（Ｃ）データが存在しない場合は、「データ有無識別」に「０」を設定し、その旨を送付する。</w:t>
      </w:r>
    </w:p>
    <w:p w:rsidR="00EA0C2C" w:rsidRPr="00EA65B4" w:rsidRDefault="00EA0C2C" w:rsidP="00D5584A">
      <w:pPr>
        <w:pStyle w:val="ae"/>
        <w:ind w:leftChars="200" w:left="397"/>
        <w:rPr>
          <w:noProof/>
          <w:kern w:val="0"/>
        </w:rPr>
      </w:pPr>
      <w:r w:rsidRPr="00EA65B4">
        <w:rPr>
          <w:rFonts w:hint="eastAsia"/>
          <w:noProof/>
          <w:kern w:val="0"/>
        </w:rPr>
        <w:t>（Ｄ）管理資料情報出力イメージは、「ＣＳＶ電文フォーマット」を参照。</w:t>
      </w:r>
    </w:p>
    <w:p w:rsidR="00EA0C2C" w:rsidRPr="00EA65B4" w:rsidRDefault="00EA0C2C" w:rsidP="00D5584A">
      <w:pPr>
        <w:pStyle w:val="ae"/>
        <w:ind w:leftChars="200" w:left="397"/>
        <w:rPr>
          <w:noProof/>
          <w:kern w:val="0"/>
        </w:rPr>
      </w:pPr>
      <w:r w:rsidRPr="00EA65B4">
        <w:rPr>
          <w:rFonts w:hint="eastAsia"/>
          <w:noProof/>
          <w:kern w:val="0"/>
        </w:rPr>
        <w:t>（Ｅ）出力項目の詳細は、「出力項目表」を参照。</w:t>
      </w:r>
    </w:p>
    <w:p w:rsidR="00EA0C2C" w:rsidRPr="00EA65B4" w:rsidRDefault="00EA0C2C" w:rsidP="00FC5AE5">
      <w:pPr>
        <w:pStyle w:val="ae"/>
        <w:ind w:leftChars="200" w:left="794" w:hangingChars="200" w:hanging="397"/>
        <w:rPr>
          <w:noProof/>
          <w:kern w:val="0"/>
        </w:rPr>
      </w:pPr>
      <w:r w:rsidRPr="00EA65B4">
        <w:rPr>
          <w:rFonts w:hint="eastAsia"/>
          <w:noProof/>
          <w:kern w:val="0"/>
        </w:rPr>
        <w:t>（Ｆ）</w:t>
      </w:r>
      <w:r w:rsidRPr="00EA65B4">
        <w:rPr>
          <w:rFonts w:hint="eastAsia"/>
        </w:rPr>
        <w:t>輸出申告等許可内容変更承認デー</w:t>
      </w:r>
      <w:r w:rsidRPr="00FD6B6D">
        <w:rPr>
          <w:rFonts w:hint="eastAsia"/>
        </w:rPr>
        <w:t>タ</w:t>
      </w:r>
      <w:r w:rsidRPr="00FD6B6D">
        <w:rPr>
          <w:rFonts w:hint="eastAsia"/>
          <w:dstrike/>
          <w:color w:val="FF0000"/>
        </w:rPr>
        <w:t>及び</w:t>
      </w:r>
      <w:r w:rsidR="00680964" w:rsidRPr="00FD6B6D">
        <w:rPr>
          <w:rFonts w:hint="eastAsia"/>
        </w:rPr>
        <w:t>、</w:t>
      </w:r>
      <w:r w:rsidRPr="00FD6B6D">
        <w:rPr>
          <w:rFonts w:hint="eastAsia"/>
        </w:rPr>
        <w:t>貨</w:t>
      </w:r>
      <w:r w:rsidRPr="00EA65B4">
        <w:rPr>
          <w:rFonts w:hint="eastAsia"/>
        </w:rPr>
        <w:t>物取扱データ</w:t>
      </w:r>
      <w:r w:rsidR="00FC5AE5" w:rsidRPr="00FC5AE5">
        <w:rPr>
          <w:rFonts w:hint="eastAsia"/>
          <w:highlight w:val="green"/>
        </w:rPr>
        <w:t>、輸出取止め再輸入申告許可データ及び特例輸出貨物の輸出許可取消データ</w:t>
      </w:r>
      <w:r w:rsidRPr="00EA65B4">
        <w:rPr>
          <w:rFonts w:hint="eastAsia"/>
        </w:rPr>
        <w:t>については合計行のみ出力する。</w:t>
      </w:r>
    </w:p>
    <w:p w:rsidR="00EA0C2C" w:rsidRPr="00EA65B4" w:rsidRDefault="00EA0C2C" w:rsidP="0046740B">
      <w:pPr>
        <w:rPr>
          <w:rFonts w:ascii="ＭＳ ゴシック"/>
          <w:kern w:val="0"/>
          <w:szCs w:val="22"/>
        </w:rPr>
      </w:pPr>
      <w:r w:rsidRPr="00EA65B4">
        <w:rPr>
          <w:rFonts w:ascii="ＭＳ ゴシック"/>
          <w:kern w:val="0"/>
          <w:szCs w:val="22"/>
        </w:rPr>
        <w:br w:type="page"/>
      </w:r>
      <w:r w:rsidRPr="00EA65B4">
        <w:rPr>
          <w:rFonts w:ascii="ＭＳ ゴシック" w:hAnsi="ＭＳ ゴシック" w:hint="eastAsia"/>
          <w:kern w:val="0"/>
          <w:szCs w:val="22"/>
        </w:rPr>
        <w:lastRenderedPageBreak/>
        <w:t>４．特記事項</w:t>
      </w:r>
    </w:p>
    <w:p w:rsidR="00EA0C2C" w:rsidRPr="00EA65B4" w:rsidRDefault="00EA0C2C" w:rsidP="00D5584A">
      <w:pPr>
        <w:pStyle w:val="ae"/>
        <w:ind w:firstLineChars="100" w:firstLine="198"/>
        <w:rPr>
          <w:noProof/>
          <w:kern w:val="0"/>
        </w:rPr>
      </w:pPr>
      <w:r w:rsidRPr="00EA65B4">
        <w:rPr>
          <w:rFonts w:hint="eastAsia"/>
          <w:noProof/>
          <w:kern w:val="0"/>
        </w:rPr>
        <w:t>（１）「つづき枚数」については、以下の通り算出して出力する。</w:t>
      </w:r>
    </w:p>
    <w:p w:rsidR="00EA0C2C" w:rsidRPr="00EA65B4" w:rsidRDefault="00EA0C2C" w:rsidP="00D5584A">
      <w:pPr>
        <w:pStyle w:val="ae"/>
        <w:ind w:firstLineChars="400" w:firstLine="794"/>
        <w:rPr>
          <w:noProof/>
          <w:kern w:val="0"/>
        </w:rPr>
      </w:pPr>
      <w:r w:rsidRPr="00EA65B4">
        <w:rPr>
          <w:rFonts w:hint="eastAsia"/>
          <w:noProof/>
          <w:kern w:val="0"/>
        </w:rPr>
        <w:t>①輸出申告、積戻し申告及び特定輸出申告については、申告欄数により、以下の通り算出する。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89"/>
      </w:tblGrid>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申告欄数</w:t>
            </w:r>
          </w:p>
        </w:tc>
        <w:tc>
          <w:tcPr>
            <w:tcW w:w="1389" w:type="dxa"/>
          </w:tcPr>
          <w:p w:rsidR="00844198" w:rsidRPr="00EA65B4" w:rsidRDefault="00844198" w:rsidP="00AE32F0">
            <w:pPr>
              <w:pStyle w:val="ae"/>
              <w:jc w:val="center"/>
              <w:rPr>
                <w:noProof/>
                <w:kern w:val="0"/>
              </w:rPr>
            </w:pPr>
            <w:r w:rsidRPr="00EA65B4">
              <w:rPr>
                <w:rFonts w:hint="eastAsia"/>
                <w:noProof/>
                <w:kern w:val="0"/>
              </w:rPr>
              <w:t>つづき枚数</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１欄～３欄</w:t>
            </w:r>
          </w:p>
        </w:tc>
        <w:tc>
          <w:tcPr>
            <w:tcW w:w="1389" w:type="dxa"/>
          </w:tcPr>
          <w:p w:rsidR="00844198" w:rsidRPr="00EA65B4" w:rsidRDefault="00844198" w:rsidP="00AE32F0">
            <w:pPr>
              <w:pStyle w:val="ae"/>
              <w:jc w:val="center"/>
              <w:rPr>
                <w:noProof/>
                <w:kern w:val="0"/>
              </w:rPr>
            </w:pPr>
            <w:r w:rsidRPr="00EA65B4">
              <w:rPr>
                <w:rFonts w:hint="eastAsia"/>
                <w:noProof/>
                <w:kern w:val="0"/>
              </w:rPr>
              <w:t>０</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４欄～８欄</w:t>
            </w:r>
          </w:p>
        </w:tc>
        <w:tc>
          <w:tcPr>
            <w:tcW w:w="1389" w:type="dxa"/>
          </w:tcPr>
          <w:p w:rsidR="00844198" w:rsidRPr="00EA65B4" w:rsidRDefault="00844198" w:rsidP="00AE32F0">
            <w:pPr>
              <w:pStyle w:val="ae"/>
              <w:jc w:val="center"/>
              <w:rPr>
                <w:noProof/>
                <w:kern w:val="0"/>
              </w:rPr>
            </w:pPr>
            <w:r w:rsidRPr="00EA65B4">
              <w:rPr>
                <w:rFonts w:hint="eastAsia"/>
                <w:noProof/>
                <w:kern w:val="0"/>
              </w:rPr>
              <w:t>１</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９欄～１３欄</w:t>
            </w:r>
          </w:p>
        </w:tc>
        <w:tc>
          <w:tcPr>
            <w:tcW w:w="1389" w:type="dxa"/>
          </w:tcPr>
          <w:p w:rsidR="00844198" w:rsidRPr="00EA65B4" w:rsidRDefault="00844198" w:rsidP="00AE32F0">
            <w:pPr>
              <w:pStyle w:val="ae"/>
              <w:jc w:val="center"/>
              <w:rPr>
                <w:noProof/>
                <w:kern w:val="0"/>
              </w:rPr>
            </w:pPr>
            <w:r w:rsidRPr="00EA65B4">
              <w:rPr>
                <w:rFonts w:hint="eastAsia"/>
                <w:noProof/>
                <w:kern w:val="0"/>
              </w:rPr>
              <w:t>２</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１４欄～１８欄</w:t>
            </w:r>
          </w:p>
        </w:tc>
        <w:tc>
          <w:tcPr>
            <w:tcW w:w="1389" w:type="dxa"/>
          </w:tcPr>
          <w:p w:rsidR="00844198" w:rsidRPr="00EA65B4" w:rsidRDefault="00844198" w:rsidP="00AE32F0">
            <w:pPr>
              <w:pStyle w:val="ae"/>
              <w:jc w:val="center"/>
              <w:rPr>
                <w:noProof/>
                <w:kern w:val="0"/>
              </w:rPr>
            </w:pPr>
            <w:r w:rsidRPr="00EA65B4">
              <w:rPr>
                <w:rFonts w:hint="eastAsia"/>
                <w:noProof/>
                <w:kern w:val="0"/>
              </w:rPr>
              <w:t>３</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１９欄～２３欄</w:t>
            </w:r>
          </w:p>
        </w:tc>
        <w:tc>
          <w:tcPr>
            <w:tcW w:w="1389" w:type="dxa"/>
          </w:tcPr>
          <w:p w:rsidR="00844198" w:rsidRPr="00EA65B4" w:rsidRDefault="00844198" w:rsidP="00AE32F0">
            <w:pPr>
              <w:pStyle w:val="ae"/>
              <w:jc w:val="center"/>
              <w:rPr>
                <w:noProof/>
                <w:kern w:val="0"/>
              </w:rPr>
            </w:pPr>
            <w:r w:rsidRPr="00EA65B4">
              <w:rPr>
                <w:rFonts w:hint="eastAsia"/>
                <w:noProof/>
                <w:kern w:val="0"/>
              </w:rPr>
              <w:t>４</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２４欄～２８欄</w:t>
            </w:r>
          </w:p>
        </w:tc>
        <w:tc>
          <w:tcPr>
            <w:tcW w:w="1389" w:type="dxa"/>
          </w:tcPr>
          <w:p w:rsidR="00844198" w:rsidRPr="00EA65B4" w:rsidRDefault="00844198" w:rsidP="00AE32F0">
            <w:pPr>
              <w:pStyle w:val="ae"/>
              <w:jc w:val="center"/>
              <w:rPr>
                <w:noProof/>
                <w:kern w:val="0"/>
              </w:rPr>
            </w:pPr>
            <w:r w:rsidRPr="00EA65B4">
              <w:rPr>
                <w:rFonts w:hint="eastAsia"/>
                <w:noProof/>
                <w:kern w:val="0"/>
              </w:rPr>
              <w:t>５</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２９欄～３３欄</w:t>
            </w:r>
          </w:p>
        </w:tc>
        <w:tc>
          <w:tcPr>
            <w:tcW w:w="1389" w:type="dxa"/>
          </w:tcPr>
          <w:p w:rsidR="00844198" w:rsidRPr="00EA65B4" w:rsidRDefault="00844198" w:rsidP="00AE32F0">
            <w:pPr>
              <w:pStyle w:val="ae"/>
              <w:jc w:val="center"/>
              <w:rPr>
                <w:noProof/>
                <w:kern w:val="0"/>
              </w:rPr>
            </w:pPr>
            <w:r w:rsidRPr="00EA65B4">
              <w:rPr>
                <w:rFonts w:hint="eastAsia"/>
                <w:noProof/>
                <w:kern w:val="0"/>
              </w:rPr>
              <w:t>６</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３４欄～３８欄</w:t>
            </w:r>
          </w:p>
        </w:tc>
        <w:tc>
          <w:tcPr>
            <w:tcW w:w="1389" w:type="dxa"/>
          </w:tcPr>
          <w:p w:rsidR="00844198" w:rsidRPr="00EA65B4" w:rsidRDefault="00844198" w:rsidP="00AE32F0">
            <w:pPr>
              <w:pStyle w:val="ae"/>
              <w:jc w:val="center"/>
              <w:rPr>
                <w:noProof/>
                <w:kern w:val="0"/>
              </w:rPr>
            </w:pPr>
            <w:r w:rsidRPr="00EA65B4">
              <w:rPr>
                <w:rFonts w:hint="eastAsia"/>
                <w:noProof/>
                <w:kern w:val="0"/>
              </w:rPr>
              <w:t>７</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３９欄～４３欄</w:t>
            </w:r>
          </w:p>
        </w:tc>
        <w:tc>
          <w:tcPr>
            <w:tcW w:w="1389" w:type="dxa"/>
          </w:tcPr>
          <w:p w:rsidR="00844198" w:rsidRPr="00EA65B4" w:rsidRDefault="00844198" w:rsidP="00AE32F0">
            <w:pPr>
              <w:pStyle w:val="ae"/>
              <w:jc w:val="center"/>
              <w:rPr>
                <w:noProof/>
                <w:kern w:val="0"/>
              </w:rPr>
            </w:pPr>
            <w:r w:rsidRPr="00EA65B4">
              <w:rPr>
                <w:rFonts w:hint="eastAsia"/>
                <w:noProof/>
                <w:kern w:val="0"/>
              </w:rPr>
              <w:t>８</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４４欄～４８欄</w:t>
            </w:r>
          </w:p>
        </w:tc>
        <w:tc>
          <w:tcPr>
            <w:tcW w:w="1389" w:type="dxa"/>
          </w:tcPr>
          <w:p w:rsidR="00844198" w:rsidRPr="00EA65B4" w:rsidRDefault="00844198" w:rsidP="00AE32F0">
            <w:pPr>
              <w:pStyle w:val="ae"/>
              <w:jc w:val="center"/>
              <w:rPr>
                <w:noProof/>
                <w:kern w:val="0"/>
              </w:rPr>
            </w:pPr>
            <w:r w:rsidRPr="00EA65B4">
              <w:rPr>
                <w:rFonts w:hint="eastAsia"/>
                <w:noProof/>
                <w:kern w:val="0"/>
              </w:rPr>
              <w:t>９</w:t>
            </w:r>
          </w:p>
        </w:tc>
      </w:tr>
      <w:tr w:rsidR="00844198" w:rsidRPr="00EA65B4" w:rsidTr="00AE32F0">
        <w:tc>
          <w:tcPr>
            <w:tcW w:w="1984" w:type="dxa"/>
          </w:tcPr>
          <w:p w:rsidR="00844198" w:rsidRPr="00EA65B4" w:rsidRDefault="00844198" w:rsidP="00E278D5">
            <w:pPr>
              <w:pStyle w:val="ae"/>
              <w:jc w:val="center"/>
              <w:rPr>
                <w:noProof/>
                <w:kern w:val="0"/>
              </w:rPr>
            </w:pPr>
            <w:r w:rsidRPr="00EA65B4">
              <w:rPr>
                <w:rFonts w:hint="eastAsia"/>
                <w:noProof/>
                <w:kern w:val="0"/>
              </w:rPr>
              <w:t>４９欄～５３欄</w:t>
            </w:r>
          </w:p>
        </w:tc>
        <w:tc>
          <w:tcPr>
            <w:tcW w:w="1389" w:type="dxa"/>
          </w:tcPr>
          <w:p w:rsidR="00844198" w:rsidRPr="00EA65B4" w:rsidRDefault="00844198" w:rsidP="00AE32F0">
            <w:pPr>
              <w:pStyle w:val="ae"/>
              <w:jc w:val="center"/>
              <w:rPr>
                <w:noProof/>
                <w:kern w:val="0"/>
              </w:rPr>
            </w:pPr>
            <w:r w:rsidRPr="00EA65B4">
              <w:rPr>
                <w:rFonts w:hint="eastAsia"/>
                <w:noProof/>
                <w:kern w:val="0"/>
              </w:rPr>
              <w:t>１０</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５４欄～５８欄</w:t>
            </w:r>
          </w:p>
        </w:tc>
        <w:tc>
          <w:tcPr>
            <w:tcW w:w="1389" w:type="dxa"/>
          </w:tcPr>
          <w:p w:rsidR="00844198" w:rsidRPr="00EA65B4" w:rsidRDefault="00844198" w:rsidP="00AE32F0">
            <w:pPr>
              <w:pStyle w:val="ae"/>
              <w:jc w:val="center"/>
              <w:rPr>
                <w:noProof/>
                <w:kern w:val="0"/>
              </w:rPr>
            </w:pPr>
            <w:r w:rsidRPr="00EA65B4">
              <w:rPr>
                <w:rFonts w:hint="eastAsia"/>
                <w:noProof/>
                <w:kern w:val="0"/>
              </w:rPr>
              <w:t>１１</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５９欄～６３欄</w:t>
            </w:r>
          </w:p>
        </w:tc>
        <w:tc>
          <w:tcPr>
            <w:tcW w:w="1389" w:type="dxa"/>
          </w:tcPr>
          <w:p w:rsidR="00844198" w:rsidRPr="00EA65B4" w:rsidRDefault="00844198" w:rsidP="00AE32F0">
            <w:pPr>
              <w:pStyle w:val="ae"/>
              <w:jc w:val="center"/>
              <w:rPr>
                <w:noProof/>
                <w:kern w:val="0"/>
              </w:rPr>
            </w:pPr>
            <w:r w:rsidRPr="00EA65B4">
              <w:rPr>
                <w:rFonts w:hint="eastAsia"/>
                <w:noProof/>
                <w:kern w:val="0"/>
              </w:rPr>
              <w:t>１２</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６４欄～６８欄</w:t>
            </w:r>
          </w:p>
        </w:tc>
        <w:tc>
          <w:tcPr>
            <w:tcW w:w="1389" w:type="dxa"/>
          </w:tcPr>
          <w:p w:rsidR="00844198" w:rsidRPr="00EA65B4" w:rsidRDefault="00844198" w:rsidP="00AE32F0">
            <w:pPr>
              <w:pStyle w:val="ae"/>
              <w:jc w:val="center"/>
              <w:rPr>
                <w:noProof/>
                <w:kern w:val="0"/>
              </w:rPr>
            </w:pPr>
            <w:r w:rsidRPr="00EA65B4">
              <w:rPr>
                <w:rFonts w:hint="eastAsia"/>
                <w:noProof/>
                <w:kern w:val="0"/>
              </w:rPr>
              <w:t>１３</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６９欄～７３欄</w:t>
            </w:r>
          </w:p>
        </w:tc>
        <w:tc>
          <w:tcPr>
            <w:tcW w:w="1389" w:type="dxa"/>
          </w:tcPr>
          <w:p w:rsidR="00844198" w:rsidRPr="00EA65B4" w:rsidRDefault="00844198" w:rsidP="00AE32F0">
            <w:pPr>
              <w:pStyle w:val="ae"/>
              <w:jc w:val="center"/>
              <w:rPr>
                <w:noProof/>
                <w:kern w:val="0"/>
              </w:rPr>
            </w:pPr>
            <w:r w:rsidRPr="00EA65B4">
              <w:rPr>
                <w:rFonts w:hint="eastAsia"/>
                <w:noProof/>
                <w:kern w:val="0"/>
              </w:rPr>
              <w:t>１４</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７４欄～７８欄</w:t>
            </w:r>
          </w:p>
        </w:tc>
        <w:tc>
          <w:tcPr>
            <w:tcW w:w="1389" w:type="dxa"/>
          </w:tcPr>
          <w:p w:rsidR="00844198" w:rsidRPr="00EA65B4" w:rsidRDefault="00844198" w:rsidP="00AE32F0">
            <w:pPr>
              <w:pStyle w:val="ae"/>
              <w:jc w:val="center"/>
              <w:rPr>
                <w:noProof/>
                <w:kern w:val="0"/>
              </w:rPr>
            </w:pPr>
            <w:r w:rsidRPr="00EA65B4">
              <w:rPr>
                <w:rFonts w:hint="eastAsia"/>
                <w:noProof/>
                <w:kern w:val="0"/>
              </w:rPr>
              <w:t>１５</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７９欄～８３欄</w:t>
            </w:r>
          </w:p>
        </w:tc>
        <w:tc>
          <w:tcPr>
            <w:tcW w:w="1389" w:type="dxa"/>
          </w:tcPr>
          <w:p w:rsidR="00844198" w:rsidRPr="00EA65B4" w:rsidRDefault="00844198" w:rsidP="00AE32F0">
            <w:pPr>
              <w:pStyle w:val="ae"/>
              <w:jc w:val="center"/>
              <w:rPr>
                <w:noProof/>
                <w:kern w:val="0"/>
              </w:rPr>
            </w:pPr>
            <w:r w:rsidRPr="00EA65B4">
              <w:rPr>
                <w:rFonts w:hint="eastAsia"/>
                <w:noProof/>
                <w:kern w:val="0"/>
              </w:rPr>
              <w:t>１６</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８４欄～８８欄</w:t>
            </w:r>
          </w:p>
        </w:tc>
        <w:tc>
          <w:tcPr>
            <w:tcW w:w="1389" w:type="dxa"/>
          </w:tcPr>
          <w:p w:rsidR="00844198" w:rsidRPr="00EA65B4" w:rsidRDefault="00844198" w:rsidP="00AE32F0">
            <w:pPr>
              <w:pStyle w:val="ae"/>
              <w:jc w:val="center"/>
              <w:rPr>
                <w:noProof/>
                <w:kern w:val="0"/>
              </w:rPr>
            </w:pPr>
            <w:r w:rsidRPr="00EA65B4">
              <w:rPr>
                <w:rFonts w:hint="eastAsia"/>
                <w:noProof/>
                <w:kern w:val="0"/>
              </w:rPr>
              <w:t>１７</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８９欄～９３欄</w:t>
            </w:r>
          </w:p>
        </w:tc>
        <w:tc>
          <w:tcPr>
            <w:tcW w:w="1389" w:type="dxa"/>
          </w:tcPr>
          <w:p w:rsidR="00844198" w:rsidRPr="00EA65B4" w:rsidRDefault="00844198" w:rsidP="00AE32F0">
            <w:pPr>
              <w:pStyle w:val="ae"/>
              <w:jc w:val="center"/>
              <w:rPr>
                <w:noProof/>
                <w:kern w:val="0"/>
              </w:rPr>
            </w:pPr>
            <w:r w:rsidRPr="00EA65B4">
              <w:rPr>
                <w:rFonts w:hint="eastAsia"/>
                <w:noProof/>
                <w:kern w:val="0"/>
              </w:rPr>
              <w:t>１８</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９４欄～９８欄</w:t>
            </w:r>
          </w:p>
        </w:tc>
        <w:tc>
          <w:tcPr>
            <w:tcW w:w="1389" w:type="dxa"/>
          </w:tcPr>
          <w:p w:rsidR="00844198" w:rsidRPr="00EA65B4" w:rsidRDefault="00844198" w:rsidP="00AE32F0">
            <w:pPr>
              <w:pStyle w:val="ae"/>
              <w:jc w:val="center"/>
              <w:rPr>
                <w:noProof/>
                <w:kern w:val="0"/>
              </w:rPr>
            </w:pPr>
            <w:r w:rsidRPr="00EA65B4">
              <w:rPr>
                <w:rFonts w:hint="eastAsia"/>
                <w:noProof/>
                <w:kern w:val="0"/>
              </w:rPr>
              <w:t>１９</w:t>
            </w:r>
          </w:p>
        </w:tc>
      </w:tr>
      <w:tr w:rsidR="00844198" w:rsidRPr="00EA65B4" w:rsidTr="00AE32F0">
        <w:tc>
          <w:tcPr>
            <w:tcW w:w="1984" w:type="dxa"/>
          </w:tcPr>
          <w:p w:rsidR="00844198" w:rsidRPr="00EA65B4" w:rsidRDefault="00844198" w:rsidP="00AE32F0">
            <w:pPr>
              <w:pStyle w:val="ae"/>
              <w:jc w:val="center"/>
              <w:rPr>
                <w:noProof/>
                <w:kern w:val="0"/>
              </w:rPr>
            </w:pPr>
            <w:r w:rsidRPr="00EA65B4">
              <w:rPr>
                <w:rFonts w:hint="eastAsia"/>
                <w:noProof/>
                <w:kern w:val="0"/>
              </w:rPr>
              <w:t>９９欄</w:t>
            </w:r>
          </w:p>
        </w:tc>
        <w:tc>
          <w:tcPr>
            <w:tcW w:w="1389" w:type="dxa"/>
          </w:tcPr>
          <w:p w:rsidR="00844198" w:rsidRPr="00EA65B4" w:rsidRDefault="00844198" w:rsidP="00AE32F0">
            <w:pPr>
              <w:pStyle w:val="ae"/>
              <w:jc w:val="center"/>
              <w:rPr>
                <w:noProof/>
                <w:kern w:val="0"/>
              </w:rPr>
            </w:pPr>
            <w:r w:rsidRPr="00EA65B4">
              <w:rPr>
                <w:rFonts w:hint="eastAsia"/>
                <w:noProof/>
                <w:kern w:val="0"/>
              </w:rPr>
              <w:t>２０</w:t>
            </w:r>
          </w:p>
        </w:tc>
      </w:tr>
    </w:tbl>
    <w:p w:rsidR="00EA0C2C" w:rsidRPr="00C71D09" w:rsidRDefault="00EA0C2C" w:rsidP="00D5584A">
      <w:pPr>
        <w:pStyle w:val="ae"/>
        <w:ind w:firstLineChars="400" w:firstLine="794"/>
        <w:rPr>
          <w:noProof/>
          <w:kern w:val="0"/>
        </w:rPr>
      </w:pPr>
      <w:r w:rsidRPr="00EA65B4">
        <w:rPr>
          <w:rFonts w:hint="eastAsia"/>
          <w:noProof/>
          <w:kern w:val="0"/>
        </w:rPr>
        <w:t>②展示等積戻し申告、別送品輸出申告及び輸出マニフェスト通関申告については、算出しない。</w:t>
      </w:r>
    </w:p>
    <w:p w:rsidR="00EA0C2C" w:rsidRPr="0046740B" w:rsidRDefault="00EA0C2C" w:rsidP="00287EC7">
      <w:pPr>
        <w:pStyle w:val="ae"/>
        <w:ind w:leftChars="200" w:left="397"/>
        <w:rPr>
          <w:noProof/>
          <w:kern w:val="0"/>
        </w:rPr>
      </w:pPr>
    </w:p>
    <w:sectPr w:rsidR="00EA0C2C" w:rsidRPr="0046740B" w:rsidSect="00D44BDC">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E85" w:rsidRDefault="00DA1E85">
      <w:r>
        <w:separator/>
      </w:r>
    </w:p>
  </w:endnote>
  <w:endnote w:type="continuationSeparator" w:id="0">
    <w:p w:rsidR="00DA1E85" w:rsidRDefault="00DA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4B5" w:rsidRDefault="000574B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C2C" w:rsidRDefault="00EA0C2C" w:rsidP="0013479F">
    <w:pPr>
      <w:pStyle w:val="a5"/>
      <w:jc w:val="center"/>
      <w:rPr>
        <w:rStyle w:val="ad"/>
        <w:rFonts w:ascii="ＭＳ ゴシック"/>
      </w:rPr>
    </w:pPr>
    <w:r w:rsidRPr="00174547">
      <w:rPr>
        <w:rStyle w:val="ad"/>
        <w:rFonts w:ascii="ＭＳ ゴシック" w:hAnsi="ＭＳ ゴシック"/>
      </w:rPr>
      <w:t>H0</w:t>
    </w:r>
    <w:r>
      <w:rPr>
        <w:rStyle w:val="ad"/>
        <w:rFonts w:ascii="ＭＳ ゴシック" w:hAnsi="ＭＳ ゴシック"/>
      </w:rPr>
      <w:t>3</w:t>
    </w:r>
    <w:r w:rsidRPr="00174547">
      <w:rPr>
        <w:rStyle w:val="ad"/>
        <w:rFonts w:ascii="ＭＳ ゴシック" w:hAnsi="ＭＳ ゴシック"/>
      </w:rPr>
      <w:t>-01-</w:t>
    </w:r>
    <w:r w:rsidRPr="00174547">
      <w:rPr>
        <w:rStyle w:val="ad"/>
        <w:rFonts w:ascii="ＭＳ ゴシック" w:hAnsi="ＭＳ ゴシック"/>
      </w:rPr>
      <w:fldChar w:fldCharType="begin"/>
    </w:r>
    <w:r w:rsidRPr="00174547">
      <w:rPr>
        <w:rStyle w:val="ad"/>
        <w:rFonts w:ascii="ＭＳ ゴシック" w:hAnsi="ＭＳ ゴシック"/>
      </w:rPr>
      <w:instrText xml:space="preserve"> PAGE </w:instrText>
    </w:r>
    <w:r w:rsidRPr="00174547">
      <w:rPr>
        <w:rStyle w:val="ad"/>
        <w:rFonts w:ascii="ＭＳ ゴシック" w:hAnsi="ＭＳ ゴシック"/>
      </w:rPr>
      <w:fldChar w:fldCharType="separate"/>
    </w:r>
    <w:r w:rsidR="000574B5">
      <w:rPr>
        <w:rStyle w:val="ad"/>
        <w:rFonts w:ascii="ＭＳ ゴシック" w:hAnsi="ＭＳ ゴシック"/>
        <w:noProof/>
      </w:rPr>
      <w:t>1</w:t>
    </w:r>
    <w:r w:rsidRPr="00174547">
      <w:rPr>
        <w:rStyle w:val="ad"/>
        <w:rFonts w:ascii="ＭＳ ゴシック" w:hAnsi="ＭＳ ゴシック"/>
      </w:rPr>
      <w:fldChar w:fldCharType="end"/>
    </w:r>
  </w:p>
  <w:p w:rsidR="00EA0C2C" w:rsidRPr="00F65191" w:rsidRDefault="00F65191" w:rsidP="00A06CCB">
    <w:pPr>
      <w:pStyle w:val="a5"/>
      <w:jc w:val="right"/>
      <w:rPr>
        <w:rFonts w:ascii="ＭＳ ゴシック" w:hAnsi="ＭＳ ゴシック"/>
      </w:rPr>
    </w:pPr>
    <w:r w:rsidRPr="00F65191">
      <w:rPr>
        <w:rStyle w:val="ad"/>
        <w:rFonts w:ascii="ＭＳ ゴシック" w:hAnsi="ＭＳ ゴシック" w:hint="eastAsia"/>
        <w:szCs w:val="22"/>
      </w:rPr>
      <w:t>＜20</w:t>
    </w:r>
    <w:r w:rsidR="00826DC0">
      <w:rPr>
        <w:rStyle w:val="ad"/>
        <w:rFonts w:ascii="ＭＳ ゴシック" w:hAnsi="ＭＳ ゴシック" w:hint="eastAsia"/>
        <w:szCs w:val="22"/>
      </w:rPr>
      <w:t>2</w:t>
    </w:r>
    <w:r w:rsidR="00A954CF">
      <w:rPr>
        <w:rStyle w:val="ad"/>
        <w:rFonts w:ascii="ＭＳ ゴシック" w:hAnsi="ＭＳ ゴシック" w:hint="eastAsia"/>
        <w:szCs w:val="22"/>
      </w:rPr>
      <w:t>5</w:t>
    </w:r>
    <w:r w:rsidRPr="00F65191">
      <w:rPr>
        <w:rStyle w:val="ad"/>
        <w:rFonts w:ascii="ＭＳ ゴシック" w:hAnsi="ＭＳ ゴシック" w:hint="eastAsia"/>
        <w:szCs w:val="22"/>
      </w:rPr>
      <w:t>.</w:t>
    </w:r>
    <w:r w:rsidR="00A954CF">
      <w:rPr>
        <w:rStyle w:val="ad"/>
        <w:rFonts w:ascii="ＭＳ ゴシック" w:hAnsi="ＭＳ ゴシック" w:hint="eastAsia"/>
        <w:szCs w:val="22"/>
      </w:rPr>
      <w:t>10</w:t>
    </w:r>
    <w:r w:rsidRPr="00F65191">
      <w:rPr>
        <w:rStyle w:val="ad"/>
        <w:rFonts w:ascii="ＭＳ ゴシック" w:hAnsi="ＭＳ ゴシック" w:hint="eastAsia"/>
        <w:szCs w:val="22"/>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4B5" w:rsidRDefault="000574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E85" w:rsidRDefault="00DA1E85">
      <w:r>
        <w:separator/>
      </w:r>
    </w:p>
  </w:footnote>
  <w:footnote w:type="continuationSeparator" w:id="0">
    <w:p w:rsidR="00DA1E85" w:rsidRDefault="00DA1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4B5" w:rsidRDefault="000574B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4B5" w:rsidRDefault="000574B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4B5" w:rsidRDefault="000574B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672E0C60"/>
    <w:multiLevelType w:val="hybridMultilevel"/>
    <w:tmpl w:val="18DC0FC2"/>
    <w:lvl w:ilvl="0" w:tplc="3D6226E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6"/>
  </w:num>
  <w:num w:numId="4">
    <w:abstractNumId w:val="0"/>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9E"/>
    <w:rsid w:val="00002D75"/>
    <w:rsid w:val="00015A44"/>
    <w:rsid w:val="00015B77"/>
    <w:rsid w:val="00020697"/>
    <w:rsid w:val="0002136F"/>
    <w:rsid w:val="0003043E"/>
    <w:rsid w:val="0003354C"/>
    <w:rsid w:val="00034ECC"/>
    <w:rsid w:val="000350C2"/>
    <w:rsid w:val="00040A64"/>
    <w:rsid w:val="00045468"/>
    <w:rsid w:val="00054569"/>
    <w:rsid w:val="0005500C"/>
    <w:rsid w:val="000574B5"/>
    <w:rsid w:val="00065AD3"/>
    <w:rsid w:val="00094A18"/>
    <w:rsid w:val="000A3475"/>
    <w:rsid w:val="000A5408"/>
    <w:rsid w:val="000B1110"/>
    <w:rsid w:val="000B3BE0"/>
    <w:rsid w:val="000B5C69"/>
    <w:rsid w:val="000B64AE"/>
    <w:rsid w:val="000B68FB"/>
    <w:rsid w:val="000B781A"/>
    <w:rsid w:val="000C1044"/>
    <w:rsid w:val="000C26F8"/>
    <w:rsid w:val="000D385B"/>
    <w:rsid w:val="000D46A1"/>
    <w:rsid w:val="000D5B20"/>
    <w:rsid w:val="000E5243"/>
    <w:rsid w:val="000F11FE"/>
    <w:rsid w:val="000F3CF6"/>
    <w:rsid w:val="000F46B3"/>
    <w:rsid w:val="000F482A"/>
    <w:rsid w:val="0010352A"/>
    <w:rsid w:val="00104BA6"/>
    <w:rsid w:val="0011121F"/>
    <w:rsid w:val="00111662"/>
    <w:rsid w:val="00115162"/>
    <w:rsid w:val="00117A88"/>
    <w:rsid w:val="00127517"/>
    <w:rsid w:val="00133712"/>
    <w:rsid w:val="001338F6"/>
    <w:rsid w:val="001345CE"/>
    <w:rsid w:val="0013479F"/>
    <w:rsid w:val="00135D9E"/>
    <w:rsid w:val="00137729"/>
    <w:rsid w:val="00145BE5"/>
    <w:rsid w:val="00156C8B"/>
    <w:rsid w:val="00160612"/>
    <w:rsid w:val="00172715"/>
    <w:rsid w:val="00173B56"/>
    <w:rsid w:val="00174547"/>
    <w:rsid w:val="001768E0"/>
    <w:rsid w:val="00180F94"/>
    <w:rsid w:val="0018129B"/>
    <w:rsid w:val="00185679"/>
    <w:rsid w:val="00197908"/>
    <w:rsid w:val="00197FE0"/>
    <w:rsid w:val="001A66A5"/>
    <w:rsid w:val="001B7D58"/>
    <w:rsid w:val="001D1972"/>
    <w:rsid w:val="001D204B"/>
    <w:rsid w:val="001F21D7"/>
    <w:rsid w:val="0020088B"/>
    <w:rsid w:val="00201B3D"/>
    <w:rsid w:val="00204171"/>
    <w:rsid w:val="002060C2"/>
    <w:rsid w:val="00210AF5"/>
    <w:rsid w:val="00216612"/>
    <w:rsid w:val="00216783"/>
    <w:rsid w:val="00221F44"/>
    <w:rsid w:val="002224EF"/>
    <w:rsid w:val="0023045F"/>
    <w:rsid w:val="002305BA"/>
    <w:rsid w:val="00231DB5"/>
    <w:rsid w:val="00244EFE"/>
    <w:rsid w:val="002618B0"/>
    <w:rsid w:val="002738F4"/>
    <w:rsid w:val="0028049D"/>
    <w:rsid w:val="00287EC7"/>
    <w:rsid w:val="002951C3"/>
    <w:rsid w:val="002A06C0"/>
    <w:rsid w:val="002A0BD9"/>
    <w:rsid w:val="002A534D"/>
    <w:rsid w:val="002B0601"/>
    <w:rsid w:val="002B3502"/>
    <w:rsid w:val="002C2ADD"/>
    <w:rsid w:val="002D1C79"/>
    <w:rsid w:val="002D44CF"/>
    <w:rsid w:val="002D5E75"/>
    <w:rsid w:val="002E38E6"/>
    <w:rsid w:val="002E5A90"/>
    <w:rsid w:val="002E7BF6"/>
    <w:rsid w:val="002F3447"/>
    <w:rsid w:val="002F7F2C"/>
    <w:rsid w:val="003002B2"/>
    <w:rsid w:val="00306536"/>
    <w:rsid w:val="00306EB3"/>
    <w:rsid w:val="0031309F"/>
    <w:rsid w:val="003218A9"/>
    <w:rsid w:val="0032531D"/>
    <w:rsid w:val="00327478"/>
    <w:rsid w:val="00336464"/>
    <w:rsid w:val="00336808"/>
    <w:rsid w:val="00337C00"/>
    <w:rsid w:val="00343E33"/>
    <w:rsid w:val="00344D83"/>
    <w:rsid w:val="00350D66"/>
    <w:rsid w:val="00351C4D"/>
    <w:rsid w:val="003526C8"/>
    <w:rsid w:val="00357D09"/>
    <w:rsid w:val="0036645D"/>
    <w:rsid w:val="00370204"/>
    <w:rsid w:val="00383432"/>
    <w:rsid w:val="00396B0E"/>
    <w:rsid w:val="003A4061"/>
    <w:rsid w:val="003A54CD"/>
    <w:rsid w:val="003A6C72"/>
    <w:rsid w:val="003B238B"/>
    <w:rsid w:val="003B668F"/>
    <w:rsid w:val="003B6BE2"/>
    <w:rsid w:val="003C03EA"/>
    <w:rsid w:val="003C1762"/>
    <w:rsid w:val="003E49A8"/>
    <w:rsid w:val="003F5096"/>
    <w:rsid w:val="00405D08"/>
    <w:rsid w:val="00410542"/>
    <w:rsid w:val="004200C9"/>
    <w:rsid w:val="0042788F"/>
    <w:rsid w:val="00431420"/>
    <w:rsid w:val="004331DE"/>
    <w:rsid w:val="00435DAC"/>
    <w:rsid w:val="004463BC"/>
    <w:rsid w:val="00452281"/>
    <w:rsid w:val="00457405"/>
    <w:rsid w:val="00462248"/>
    <w:rsid w:val="00466917"/>
    <w:rsid w:val="0046740B"/>
    <w:rsid w:val="0047324B"/>
    <w:rsid w:val="004877BB"/>
    <w:rsid w:val="00495A87"/>
    <w:rsid w:val="00495BCE"/>
    <w:rsid w:val="004966F7"/>
    <w:rsid w:val="004A12F6"/>
    <w:rsid w:val="004A23E5"/>
    <w:rsid w:val="004A6754"/>
    <w:rsid w:val="004A7FB6"/>
    <w:rsid w:val="004B0498"/>
    <w:rsid w:val="004B57DB"/>
    <w:rsid w:val="004B743C"/>
    <w:rsid w:val="004C4A72"/>
    <w:rsid w:val="004D02BD"/>
    <w:rsid w:val="004D2B6D"/>
    <w:rsid w:val="004D46B9"/>
    <w:rsid w:val="004D76CE"/>
    <w:rsid w:val="004E1B9C"/>
    <w:rsid w:val="004E228B"/>
    <w:rsid w:val="004E29D7"/>
    <w:rsid w:val="004E3189"/>
    <w:rsid w:val="004E65AC"/>
    <w:rsid w:val="004F0506"/>
    <w:rsid w:val="004F52EC"/>
    <w:rsid w:val="004F7F63"/>
    <w:rsid w:val="00500A85"/>
    <w:rsid w:val="0050440C"/>
    <w:rsid w:val="0051525F"/>
    <w:rsid w:val="00534E8F"/>
    <w:rsid w:val="00540476"/>
    <w:rsid w:val="005511AD"/>
    <w:rsid w:val="00553F8D"/>
    <w:rsid w:val="00554CAC"/>
    <w:rsid w:val="00564AB3"/>
    <w:rsid w:val="005663B2"/>
    <w:rsid w:val="00567205"/>
    <w:rsid w:val="0057041F"/>
    <w:rsid w:val="0057461D"/>
    <w:rsid w:val="00574951"/>
    <w:rsid w:val="00575FDC"/>
    <w:rsid w:val="00581274"/>
    <w:rsid w:val="0058427D"/>
    <w:rsid w:val="005A1CAC"/>
    <w:rsid w:val="005B0D56"/>
    <w:rsid w:val="005B11B4"/>
    <w:rsid w:val="005B38D8"/>
    <w:rsid w:val="005B3E89"/>
    <w:rsid w:val="005B3FB7"/>
    <w:rsid w:val="005C70C7"/>
    <w:rsid w:val="005C72F5"/>
    <w:rsid w:val="005D79F4"/>
    <w:rsid w:val="005E27C4"/>
    <w:rsid w:val="005F5338"/>
    <w:rsid w:val="00607398"/>
    <w:rsid w:val="00613CA2"/>
    <w:rsid w:val="00625AE7"/>
    <w:rsid w:val="0062662A"/>
    <w:rsid w:val="0063253D"/>
    <w:rsid w:val="006339F3"/>
    <w:rsid w:val="00636A18"/>
    <w:rsid w:val="0064158D"/>
    <w:rsid w:val="00642572"/>
    <w:rsid w:val="00644363"/>
    <w:rsid w:val="00645EC7"/>
    <w:rsid w:val="006529FF"/>
    <w:rsid w:val="00654F9E"/>
    <w:rsid w:val="00657C7E"/>
    <w:rsid w:val="00663711"/>
    <w:rsid w:val="00665F63"/>
    <w:rsid w:val="0066713C"/>
    <w:rsid w:val="00670957"/>
    <w:rsid w:val="0067481A"/>
    <w:rsid w:val="00680468"/>
    <w:rsid w:val="00680964"/>
    <w:rsid w:val="00685D0A"/>
    <w:rsid w:val="0068663A"/>
    <w:rsid w:val="00691506"/>
    <w:rsid w:val="0069665C"/>
    <w:rsid w:val="006A059F"/>
    <w:rsid w:val="006A704F"/>
    <w:rsid w:val="006B35CA"/>
    <w:rsid w:val="006B438F"/>
    <w:rsid w:val="006B5662"/>
    <w:rsid w:val="006C0535"/>
    <w:rsid w:val="006C20F5"/>
    <w:rsid w:val="006C2623"/>
    <w:rsid w:val="006C35DD"/>
    <w:rsid w:val="006C44AE"/>
    <w:rsid w:val="006C6EF6"/>
    <w:rsid w:val="006E5744"/>
    <w:rsid w:val="006F2E33"/>
    <w:rsid w:val="006F79C5"/>
    <w:rsid w:val="00700230"/>
    <w:rsid w:val="007008C5"/>
    <w:rsid w:val="00705290"/>
    <w:rsid w:val="00710062"/>
    <w:rsid w:val="00716BA1"/>
    <w:rsid w:val="0072353F"/>
    <w:rsid w:val="00727474"/>
    <w:rsid w:val="00735AE7"/>
    <w:rsid w:val="00741CAA"/>
    <w:rsid w:val="00746206"/>
    <w:rsid w:val="007512B2"/>
    <w:rsid w:val="00751407"/>
    <w:rsid w:val="0075216C"/>
    <w:rsid w:val="00770C52"/>
    <w:rsid w:val="00771D80"/>
    <w:rsid w:val="00782DB3"/>
    <w:rsid w:val="00783F24"/>
    <w:rsid w:val="00785049"/>
    <w:rsid w:val="00785985"/>
    <w:rsid w:val="007911BF"/>
    <w:rsid w:val="007A0810"/>
    <w:rsid w:val="007A0A52"/>
    <w:rsid w:val="007A2C01"/>
    <w:rsid w:val="007A3652"/>
    <w:rsid w:val="007B05B8"/>
    <w:rsid w:val="007B0B15"/>
    <w:rsid w:val="007B55EB"/>
    <w:rsid w:val="007C0698"/>
    <w:rsid w:val="007C6A50"/>
    <w:rsid w:val="007D0B4F"/>
    <w:rsid w:val="007D17F5"/>
    <w:rsid w:val="007D2894"/>
    <w:rsid w:val="007D6D36"/>
    <w:rsid w:val="007E1280"/>
    <w:rsid w:val="007E582D"/>
    <w:rsid w:val="008048E2"/>
    <w:rsid w:val="00805FB1"/>
    <w:rsid w:val="008139CA"/>
    <w:rsid w:val="00813D2A"/>
    <w:rsid w:val="00815BDE"/>
    <w:rsid w:val="008244E3"/>
    <w:rsid w:val="00826DC0"/>
    <w:rsid w:val="0082785E"/>
    <w:rsid w:val="00831865"/>
    <w:rsid w:val="00833E28"/>
    <w:rsid w:val="00842C7B"/>
    <w:rsid w:val="00844198"/>
    <w:rsid w:val="00845376"/>
    <w:rsid w:val="00855CB7"/>
    <w:rsid w:val="00860F2B"/>
    <w:rsid w:val="0086371B"/>
    <w:rsid w:val="00873EE7"/>
    <w:rsid w:val="00876A08"/>
    <w:rsid w:val="0088001A"/>
    <w:rsid w:val="008943A6"/>
    <w:rsid w:val="00896385"/>
    <w:rsid w:val="008C0424"/>
    <w:rsid w:val="008C60EF"/>
    <w:rsid w:val="008C6E7A"/>
    <w:rsid w:val="008D0472"/>
    <w:rsid w:val="008D7493"/>
    <w:rsid w:val="008E4EFE"/>
    <w:rsid w:val="008E7742"/>
    <w:rsid w:val="008F5E9E"/>
    <w:rsid w:val="008F7CC1"/>
    <w:rsid w:val="0090070C"/>
    <w:rsid w:val="00907138"/>
    <w:rsid w:val="00910890"/>
    <w:rsid w:val="0091245B"/>
    <w:rsid w:val="009128CB"/>
    <w:rsid w:val="0091583B"/>
    <w:rsid w:val="00923995"/>
    <w:rsid w:val="00930494"/>
    <w:rsid w:val="009370F7"/>
    <w:rsid w:val="00941CA1"/>
    <w:rsid w:val="009435EB"/>
    <w:rsid w:val="009445A1"/>
    <w:rsid w:val="00955CF2"/>
    <w:rsid w:val="00964C18"/>
    <w:rsid w:val="00992F12"/>
    <w:rsid w:val="009A6C29"/>
    <w:rsid w:val="009B0C2B"/>
    <w:rsid w:val="009B7653"/>
    <w:rsid w:val="009B7C02"/>
    <w:rsid w:val="009C2DBD"/>
    <w:rsid w:val="009C5E9F"/>
    <w:rsid w:val="009E253D"/>
    <w:rsid w:val="009E37DE"/>
    <w:rsid w:val="009F1061"/>
    <w:rsid w:val="009F7668"/>
    <w:rsid w:val="00A06CCB"/>
    <w:rsid w:val="00A113AE"/>
    <w:rsid w:val="00A12892"/>
    <w:rsid w:val="00A17CCF"/>
    <w:rsid w:val="00A23B50"/>
    <w:rsid w:val="00A37026"/>
    <w:rsid w:val="00A47B07"/>
    <w:rsid w:val="00A5212A"/>
    <w:rsid w:val="00A675D6"/>
    <w:rsid w:val="00A75FFD"/>
    <w:rsid w:val="00A827DA"/>
    <w:rsid w:val="00A86838"/>
    <w:rsid w:val="00A86DD3"/>
    <w:rsid w:val="00A90A66"/>
    <w:rsid w:val="00A926AA"/>
    <w:rsid w:val="00A954CF"/>
    <w:rsid w:val="00AA4156"/>
    <w:rsid w:val="00AB0F9E"/>
    <w:rsid w:val="00AB1720"/>
    <w:rsid w:val="00AC31F8"/>
    <w:rsid w:val="00AC39A6"/>
    <w:rsid w:val="00AC5527"/>
    <w:rsid w:val="00AD40B7"/>
    <w:rsid w:val="00AF12E1"/>
    <w:rsid w:val="00AF2CD8"/>
    <w:rsid w:val="00B004E9"/>
    <w:rsid w:val="00B03EC7"/>
    <w:rsid w:val="00B171AD"/>
    <w:rsid w:val="00B32967"/>
    <w:rsid w:val="00B353FF"/>
    <w:rsid w:val="00B45D93"/>
    <w:rsid w:val="00B51D47"/>
    <w:rsid w:val="00B5739D"/>
    <w:rsid w:val="00B62EE6"/>
    <w:rsid w:val="00B66569"/>
    <w:rsid w:val="00B85D4C"/>
    <w:rsid w:val="00B93370"/>
    <w:rsid w:val="00B96252"/>
    <w:rsid w:val="00BA3231"/>
    <w:rsid w:val="00BA4B21"/>
    <w:rsid w:val="00BA75BB"/>
    <w:rsid w:val="00BA78E3"/>
    <w:rsid w:val="00BB56DF"/>
    <w:rsid w:val="00BB7EB1"/>
    <w:rsid w:val="00BB7F6D"/>
    <w:rsid w:val="00BC08FC"/>
    <w:rsid w:val="00BC20D5"/>
    <w:rsid w:val="00BC4AFE"/>
    <w:rsid w:val="00BC6ADC"/>
    <w:rsid w:val="00BC6E5F"/>
    <w:rsid w:val="00BC6F7E"/>
    <w:rsid w:val="00BC7822"/>
    <w:rsid w:val="00BC79F2"/>
    <w:rsid w:val="00BD732A"/>
    <w:rsid w:val="00BF5B93"/>
    <w:rsid w:val="00C019C6"/>
    <w:rsid w:val="00C07B21"/>
    <w:rsid w:val="00C10F31"/>
    <w:rsid w:val="00C117EF"/>
    <w:rsid w:val="00C129A2"/>
    <w:rsid w:val="00C2786B"/>
    <w:rsid w:val="00C30EA1"/>
    <w:rsid w:val="00C356A5"/>
    <w:rsid w:val="00C5651D"/>
    <w:rsid w:val="00C56618"/>
    <w:rsid w:val="00C64695"/>
    <w:rsid w:val="00C6780A"/>
    <w:rsid w:val="00C71B7D"/>
    <w:rsid w:val="00C71D09"/>
    <w:rsid w:val="00C721D7"/>
    <w:rsid w:val="00C84B78"/>
    <w:rsid w:val="00C85BE0"/>
    <w:rsid w:val="00C87CD6"/>
    <w:rsid w:val="00C93D85"/>
    <w:rsid w:val="00CA0ADD"/>
    <w:rsid w:val="00CA3F5E"/>
    <w:rsid w:val="00CA6EAA"/>
    <w:rsid w:val="00CA7FAB"/>
    <w:rsid w:val="00CB7A22"/>
    <w:rsid w:val="00CD1706"/>
    <w:rsid w:val="00CD2A52"/>
    <w:rsid w:val="00CD3513"/>
    <w:rsid w:val="00CD7EFC"/>
    <w:rsid w:val="00CE1694"/>
    <w:rsid w:val="00CE62FF"/>
    <w:rsid w:val="00CF6D5F"/>
    <w:rsid w:val="00D01939"/>
    <w:rsid w:val="00D0500D"/>
    <w:rsid w:val="00D201C6"/>
    <w:rsid w:val="00D20AD9"/>
    <w:rsid w:val="00D211C3"/>
    <w:rsid w:val="00D21492"/>
    <w:rsid w:val="00D22427"/>
    <w:rsid w:val="00D22CEE"/>
    <w:rsid w:val="00D24D47"/>
    <w:rsid w:val="00D32BE1"/>
    <w:rsid w:val="00D3633A"/>
    <w:rsid w:val="00D44BDC"/>
    <w:rsid w:val="00D5584A"/>
    <w:rsid w:val="00D60D42"/>
    <w:rsid w:val="00D632F6"/>
    <w:rsid w:val="00D70878"/>
    <w:rsid w:val="00D71001"/>
    <w:rsid w:val="00D73D23"/>
    <w:rsid w:val="00D76039"/>
    <w:rsid w:val="00DA1E85"/>
    <w:rsid w:val="00DA2C6F"/>
    <w:rsid w:val="00DA3F81"/>
    <w:rsid w:val="00DB2293"/>
    <w:rsid w:val="00DB7D16"/>
    <w:rsid w:val="00DC0262"/>
    <w:rsid w:val="00DC51A2"/>
    <w:rsid w:val="00DC5875"/>
    <w:rsid w:val="00DC6E03"/>
    <w:rsid w:val="00DE562D"/>
    <w:rsid w:val="00DF156A"/>
    <w:rsid w:val="00DF2C1D"/>
    <w:rsid w:val="00E054D4"/>
    <w:rsid w:val="00E059BC"/>
    <w:rsid w:val="00E05E95"/>
    <w:rsid w:val="00E278D5"/>
    <w:rsid w:val="00E3002C"/>
    <w:rsid w:val="00E3128A"/>
    <w:rsid w:val="00E31D7D"/>
    <w:rsid w:val="00E40439"/>
    <w:rsid w:val="00E578ED"/>
    <w:rsid w:val="00E735DF"/>
    <w:rsid w:val="00E762A7"/>
    <w:rsid w:val="00E83FBA"/>
    <w:rsid w:val="00E93F4A"/>
    <w:rsid w:val="00E965DF"/>
    <w:rsid w:val="00E97572"/>
    <w:rsid w:val="00EA0C2C"/>
    <w:rsid w:val="00EA1FDA"/>
    <w:rsid w:val="00EA262F"/>
    <w:rsid w:val="00EA5AC3"/>
    <w:rsid w:val="00EA65B4"/>
    <w:rsid w:val="00EB1A98"/>
    <w:rsid w:val="00EB38A6"/>
    <w:rsid w:val="00EC3212"/>
    <w:rsid w:val="00EC5773"/>
    <w:rsid w:val="00EC719A"/>
    <w:rsid w:val="00EC78AF"/>
    <w:rsid w:val="00ED1836"/>
    <w:rsid w:val="00ED58DD"/>
    <w:rsid w:val="00EE4F09"/>
    <w:rsid w:val="00F01772"/>
    <w:rsid w:val="00F06DB5"/>
    <w:rsid w:val="00F0753D"/>
    <w:rsid w:val="00F10B18"/>
    <w:rsid w:val="00F15802"/>
    <w:rsid w:val="00F20065"/>
    <w:rsid w:val="00F20A73"/>
    <w:rsid w:val="00F20F0B"/>
    <w:rsid w:val="00F36315"/>
    <w:rsid w:val="00F4360F"/>
    <w:rsid w:val="00F459EF"/>
    <w:rsid w:val="00F56E16"/>
    <w:rsid w:val="00F65191"/>
    <w:rsid w:val="00F668BA"/>
    <w:rsid w:val="00F8416A"/>
    <w:rsid w:val="00F96175"/>
    <w:rsid w:val="00FA0565"/>
    <w:rsid w:val="00FA65EB"/>
    <w:rsid w:val="00FB54AF"/>
    <w:rsid w:val="00FC33C6"/>
    <w:rsid w:val="00FC5AE5"/>
    <w:rsid w:val="00FD4DC4"/>
    <w:rsid w:val="00FD6848"/>
    <w:rsid w:val="00FD6B6D"/>
    <w:rsid w:val="00FE185D"/>
    <w:rsid w:val="00FE24F1"/>
    <w:rsid w:val="00FE3E67"/>
    <w:rsid w:val="00FF5799"/>
    <w:rsid w:val="00FF5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3E5"/>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540C1C"/>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540C1C"/>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540C1C"/>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540C1C"/>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D44BDC"/>
    <w:rPr>
      <w:rFonts w:ascii="ＭＳ ゴシック" w:hAnsi="ＭＳ ゴシック"/>
      <w:szCs w:val="22"/>
    </w:rPr>
  </w:style>
  <w:style w:type="paragraph" w:styleId="af">
    <w:name w:val="annotation subject"/>
    <w:basedOn w:val="a9"/>
    <w:next w:val="a9"/>
    <w:link w:val="af0"/>
    <w:uiPriority w:val="99"/>
    <w:semiHidden/>
    <w:rsid w:val="005663B2"/>
    <w:rPr>
      <w:b/>
      <w:bCs/>
    </w:rPr>
  </w:style>
  <w:style w:type="character" w:customStyle="1" w:styleId="af0">
    <w:name w:val="コメント内容 (文字)"/>
    <w:link w:val="af"/>
    <w:uiPriority w:val="99"/>
    <w:semiHidden/>
    <w:rsid w:val="00540C1C"/>
    <w:rPr>
      <w:rFonts w:eastAsia="ＭＳ ゴシック"/>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16684">
      <w:marLeft w:val="0"/>
      <w:marRight w:val="0"/>
      <w:marTop w:val="0"/>
      <w:marBottom w:val="0"/>
      <w:divBdr>
        <w:top w:val="none" w:sz="0" w:space="0" w:color="auto"/>
        <w:left w:val="none" w:sz="0" w:space="0" w:color="auto"/>
        <w:bottom w:val="none" w:sz="0" w:space="0" w:color="auto"/>
        <w:right w:val="none" w:sz="0" w:space="0" w:color="auto"/>
      </w:divBdr>
    </w:div>
    <w:div w:id="1084716685">
      <w:marLeft w:val="0"/>
      <w:marRight w:val="0"/>
      <w:marTop w:val="0"/>
      <w:marBottom w:val="0"/>
      <w:divBdr>
        <w:top w:val="none" w:sz="0" w:space="0" w:color="auto"/>
        <w:left w:val="none" w:sz="0" w:space="0" w:color="auto"/>
        <w:bottom w:val="none" w:sz="0" w:space="0" w:color="auto"/>
        <w:right w:val="none" w:sz="0" w:space="0" w:color="auto"/>
      </w:divBdr>
    </w:div>
    <w:div w:id="209782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017200-C585-4A23-9B66-28091E07CA1B}"/>
</file>

<file path=customXml/itemProps2.xml><?xml version="1.0" encoding="utf-8"?>
<ds:datastoreItem xmlns:ds="http://schemas.openxmlformats.org/officeDocument/2006/customXml" ds:itemID="{9394C778-060D-46D6-98C0-EF7B81464C92}"/>
</file>

<file path=customXml/itemProps3.xml><?xml version="1.0" encoding="utf-8"?>
<ds:datastoreItem xmlns:ds="http://schemas.openxmlformats.org/officeDocument/2006/customXml" ds:itemID="{B3C26603-8679-4DED-B5DE-0FFBAE78BFF7}"/>
</file>

<file path=docProps/app.xml><?xml version="1.0" encoding="utf-8"?>
<Properties xmlns="http://schemas.openxmlformats.org/officeDocument/2006/extended-properties" xmlns:vt="http://schemas.openxmlformats.org/officeDocument/2006/docPropsVTypes">
  <Template>Normal.dotm</Template>
  <TotalTime>0</TotalTime>
  <Pages>4</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2023-09-15T08:07:00Z</dcterms:created>
  <dcterms:modified xsi:type="dcterms:W3CDTF">2023-09-15T08:07:00Z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