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53" w:rsidRPr="006C725D" w:rsidRDefault="000F7F53" w:rsidP="008203F8">
      <w:pPr>
        <w:jc w:val="center"/>
        <w:rPr>
          <w:rStyle w:val="a7"/>
        </w:rPr>
      </w:pPr>
    </w:p>
    <w:p w:rsidR="000F7F53" w:rsidRPr="00B67111" w:rsidRDefault="000F7F53" w:rsidP="008203F8">
      <w:pPr>
        <w:jc w:val="center"/>
        <w:rPr>
          <w:rFonts w:ascii="ＭＳ ゴシック" w:hAnsi="ＭＳ ゴシック"/>
        </w:rPr>
      </w:pPr>
    </w:p>
    <w:p w:rsidR="000F7F53" w:rsidRPr="00B67111" w:rsidRDefault="000F7F53" w:rsidP="008203F8">
      <w:pPr>
        <w:jc w:val="center"/>
        <w:rPr>
          <w:rFonts w:ascii="ＭＳ ゴシック" w:hAnsi="ＭＳ ゴシック"/>
        </w:rPr>
      </w:pPr>
    </w:p>
    <w:p w:rsidR="000F7F53" w:rsidRPr="00B67111" w:rsidRDefault="000F7F53" w:rsidP="008203F8">
      <w:pPr>
        <w:jc w:val="center"/>
        <w:rPr>
          <w:rFonts w:ascii="ＭＳ ゴシック" w:hAnsi="ＭＳ ゴシック"/>
        </w:rPr>
      </w:pPr>
    </w:p>
    <w:p w:rsidR="000F7F53" w:rsidRPr="00B67111" w:rsidRDefault="000F7F53" w:rsidP="008203F8">
      <w:pPr>
        <w:jc w:val="center"/>
        <w:rPr>
          <w:rFonts w:ascii="ＭＳ ゴシック" w:hAnsi="ＭＳ ゴシック"/>
        </w:rPr>
      </w:pPr>
    </w:p>
    <w:p w:rsidR="000F7F53" w:rsidRPr="00B67111" w:rsidRDefault="000F7F53" w:rsidP="008203F8">
      <w:pPr>
        <w:jc w:val="center"/>
        <w:rPr>
          <w:rFonts w:ascii="ＭＳ ゴシック" w:hAnsi="ＭＳ ゴシック"/>
        </w:rPr>
      </w:pPr>
    </w:p>
    <w:p w:rsidR="000F7F53" w:rsidRPr="00B67111" w:rsidRDefault="000F7F53" w:rsidP="008203F8">
      <w:pPr>
        <w:jc w:val="center"/>
        <w:rPr>
          <w:rFonts w:ascii="ＭＳ ゴシック" w:hAnsi="ＭＳ ゴシック"/>
        </w:rPr>
      </w:pPr>
    </w:p>
    <w:p w:rsidR="000F7F53" w:rsidRPr="00B67111" w:rsidRDefault="000F7F53" w:rsidP="008203F8">
      <w:pPr>
        <w:jc w:val="center"/>
        <w:rPr>
          <w:rFonts w:ascii="ＭＳ ゴシック" w:hAnsi="ＭＳ ゴシック"/>
        </w:rPr>
      </w:pPr>
    </w:p>
    <w:p w:rsidR="000F7F53" w:rsidRPr="00B67111"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201FB9" w:rsidTr="00924DB4">
        <w:trPr>
          <w:trHeight w:val="1611"/>
        </w:trPr>
        <w:tc>
          <w:tcPr>
            <w:tcW w:w="7655" w:type="dxa"/>
            <w:tcBorders>
              <w:top w:val="single" w:sz="4" w:space="0" w:color="auto"/>
              <w:bottom w:val="single" w:sz="4" w:space="0" w:color="auto"/>
            </w:tcBorders>
          </w:tcPr>
          <w:p w:rsidR="000F7F53" w:rsidRPr="00B67111" w:rsidRDefault="000F7F53" w:rsidP="008203F8">
            <w:pPr>
              <w:jc w:val="center"/>
              <w:rPr>
                <w:rFonts w:ascii="ＭＳ ゴシック" w:hAnsi="ＭＳ ゴシック"/>
                <w:b/>
                <w:sz w:val="44"/>
              </w:rPr>
            </w:pPr>
          </w:p>
          <w:p w:rsidR="000F7F53" w:rsidRPr="00201FB9" w:rsidRDefault="008B7AF9" w:rsidP="008203F8">
            <w:pPr>
              <w:jc w:val="center"/>
              <w:rPr>
                <w:rFonts w:ascii="ＭＳ ゴシック" w:hAnsi="ＭＳ ゴシック"/>
                <w:b/>
                <w:sz w:val="44"/>
              </w:rPr>
            </w:pPr>
            <w:r w:rsidRPr="00201FB9">
              <w:rPr>
                <w:rFonts w:ascii="ＭＳ ゴシック" w:hAnsi="ＭＳ ゴシック" w:hint="eastAsia"/>
                <w:b/>
                <w:sz w:val="44"/>
              </w:rPr>
              <w:t>１０２７</w:t>
            </w:r>
            <w:r w:rsidR="000F7F53" w:rsidRPr="00201FB9">
              <w:rPr>
                <w:rFonts w:ascii="ＭＳ ゴシック" w:hAnsi="ＭＳ ゴシック" w:hint="eastAsia"/>
                <w:b/>
                <w:sz w:val="44"/>
              </w:rPr>
              <w:t>．</w:t>
            </w:r>
            <w:r w:rsidR="00C528D5" w:rsidRPr="00201FB9">
              <w:rPr>
                <w:rFonts w:ascii="ＭＳ ゴシック" w:hAnsi="ＭＳ ゴシック" w:hint="eastAsia"/>
                <w:b/>
                <w:sz w:val="44"/>
              </w:rPr>
              <w:t xml:space="preserve">船舶管理情報登録 </w:t>
            </w:r>
            <w:r w:rsidR="00922B5C" w:rsidRPr="00201FB9">
              <w:rPr>
                <w:rFonts w:ascii="ＭＳ ゴシック" w:hAnsi="ＭＳ ゴシック" w:hint="eastAsia"/>
                <w:b/>
                <w:sz w:val="44"/>
              </w:rPr>
              <w:t xml:space="preserve"> </w:t>
            </w:r>
          </w:p>
          <w:p w:rsidR="000F7F53" w:rsidRPr="00201FB9" w:rsidRDefault="000F7F53" w:rsidP="008203F8">
            <w:pPr>
              <w:jc w:val="center"/>
              <w:rPr>
                <w:rFonts w:ascii="ＭＳ ゴシック" w:hAnsi="ＭＳ ゴシック"/>
                <w:b/>
                <w:sz w:val="44"/>
              </w:rPr>
            </w:pPr>
          </w:p>
        </w:tc>
      </w:tr>
    </w:tbl>
    <w:p w:rsidR="000F7F53" w:rsidRPr="00201FB9" w:rsidRDefault="000F7F53" w:rsidP="008203F8">
      <w:pPr>
        <w:jc w:val="center"/>
        <w:rPr>
          <w:rFonts w:ascii="ＭＳ ゴシック" w:hAnsi="ＭＳ ゴシック"/>
          <w:sz w:val="44"/>
          <w:szCs w:val="44"/>
        </w:rPr>
      </w:pPr>
    </w:p>
    <w:p w:rsidR="000F7F53" w:rsidRPr="00201FB9" w:rsidRDefault="000F7F53" w:rsidP="008203F8">
      <w:pPr>
        <w:jc w:val="center"/>
        <w:rPr>
          <w:rFonts w:ascii="ＭＳ ゴシック" w:hAnsi="ＭＳ ゴシック"/>
          <w:sz w:val="44"/>
          <w:szCs w:val="44"/>
        </w:rPr>
      </w:pPr>
    </w:p>
    <w:p w:rsidR="000F7F53" w:rsidRPr="00201FB9" w:rsidRDefault="000F7F53" w:rsidP="008203F8">
      <w:pPr>
        <w:jc w:val="center"/>
        <w:rPr>
          <w:rFonts w:ascii="ＭＳ ゴシック" w:hAnsi="ＭＳ ゴシック"/>
          <w:sz w:val="44"/>
          <w:szCs w:val="44"/>
        </w:rPr>
      </w:pPr>
    </w:p>
    <w:p w:rsidR="000F7F53" w:rsidRPr="00201FB9" w:rsidRDefault="000F7F53" w:rsidP="008203F8">
      <w:pPr>
        <w:jc w:val="center"/>
        <w:rPr>
          <w:rFonts w:ascii="ＭＳ ゴシック" w:hAnsi="ＭＳ ゴシック"/>
          <w:sz w:val="44"/>
          <w:szCs w:val="44"/>
        </w:rPr>
      </w:pPr>
    </w:p>
    <w:p w:rsidR="000F7F53" w:rsidRPr="00201FB9" w:rsidRDefault="000F7F53" w:rsidP="008203F8">
      <w:pPr>
        <w:jc w:val="center"/>
        <w:rPr>
          <w:rFonts w:ascii="ＭＳ ゴシック" w:hAnsi="ＭＳ ゴシック"/>
          <w:sz w:val="44"/>
          <w:szCs w:val="44"/>
        </w:rPr>
      </w:pPr>
    </w:p>
    <w:p w:rsidR="000F7F53" w:rsidRPr="00201FB9" w:rsidRDefault="000F7F53" w:rsidP="008203F8">
      <w:pPr>
        <w:jc w:val="center"/>
        <w:rPr>
          <w:rFonts w:ascii="ＭＳ ゴシック" w:hAnsi="ＭＳ ゴシック"/>
          <w:sz w:val="44"/>
          <w:szCs w:val="44"/>
        </w:rPr>
      </w:pPr>
    </w:p>
    <w:p w:rsidR="000F7F53" w:rsidRPr="00201FB9" w:rsidRDefault="000F7F53" w:rsidP="008203F8">
      <w:pPr>
        <w:jc w:val="center"/>
        <w:rPr>
          <w:rFonts w:ascii="ＭＳ ゴシック" w:hAnsi="ＭＳ ゴシック"/>
          <w:sz w:val="44"/>
          <w:szCs w:val="44"/>
        </w:rPr>
      </w:pPr>
    </w:p>
    <w:p w:rsidR="000F7F53" w:rsidRPr="00201FB9"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0F7F53" w:rsidRPr="00201FB9"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0F7F53" w:rsidRPr="00201FB9" w:rsidRDefault="000F7F53" w:rsidP="008203F8">
            <w:pPr>
              <w:jc w:val="center"/>
              <w:rPr>
                <w:rFonts w:ascii="ＭＳ ゴシック" w:hAnsi="ＭＳ ゴシック"/>
              </w:rPr>
            </w:pPr>
            <w:r w:rsidRPr="00201FB9">
              <w:rPr>
                <w:rFonts w:ascii="ＭＳ ゴシック"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0F7F53" w:rsidRPr="00201FB9" w:rsidRDefault="001D74AA" w:rsidP="008203F8">
            <w:pPr>
              <w:jc w:val="center"/>
              <w:rPr>
                <w:rFonts w:ascii="ＭＳ ゴシック" w:hAnsi="ＭＳ ゴシック"/>
              </w:rPr>
            </w:pPr>
            <w:r w:rsidRPr="00201FB9">
              <w:rPr>
                <w:rFonts w:ascii="ＭＳ ゴシック" w:hAnsi="ＭＳ ゴシック" w:hint="eastAsia"/>
              </w:rPr>
              <w:t>業務名</w:t>
            </w:r>
          </w:p>
        </w:tc>
      </w:tr>
      <w:tr w:rsidR="000F7F53" w:rsidRPr="00201FB9"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0F7F53" w:rsidRPr="00201FB9" w:rsidRDefault="00922B5C" w:rsidP="008203F8">
            <w:pPr>
              <w:jc w:val="center"/>
              <w:rPr>
                <w:rFonts w:ascii="ＭＳ ゴシック" w:hAnsi="ＭＳ ゴシック"/>
              </w:rPr>
            </w:pPr>
            <w:r w:rsidRPr="00201FB9">
              <w:rPr>
                <w:rFonts w:ascii="ＭＳ ゴシック" w:hAnsi="ＭＳ ゴシック" w:cs="ＭＳ ゴシック" w:hint="eastAsia"/>
                <w:color w:val="000000"/>
                <w:kern w:val="0"/>
                <w:szCs w:val="22"/>
              </w:rPr>
              <w:t>ＶＣＡ</w:t>
            </w:r>
          </w:p>
        </w:tc>
        <w:tc>
          <w:tcPr>
            <w:tcW w:w="4048" w:type="dxa"/>
            <w:tcBorders>
              <w:top w:val="single" w:sz="4" w:space="0" w:color="auto"/>
              <w:left w:val="single" w:sz="4" w:space="0" w:color="auto"/>
              <w:bottom w:val="single" w:sz="4" w:space="0" w:color="auto"/>
              <w:right w:val="single" w:sz="4" w:space="0" w:color="auto"/>
            </w:tcBorders>
            <w:vAlign w:val="center"/>
          </w:tcPr>
          <w:p w:rsidR="000F7F53" w:rsidRPr="00201FB9" w:rsidRDefault="00C528D5" w:rsidP="008203F8">
            <w:pPr>
              <w:jc w:val="center"/>
              <w:rPr>
                <w:rFonts w:ascii="ＭＳ ゴシック" w:hAnsi="ＭＳ ゴシック"/>
              </w:rPr>
            </w:pPr>
            <w:r w:rsidRPr="00201FB9">
              <w:rPr>
                <w:rFonts w:ascii="ＭＳ ゴシック" w:hAnsi="ＭＳ ゴシック" w:hint="eastAsia"/>
              </w:rPr>
              <w:t>船舶管理情報登録</w:t>
            </w:r>
          </w:p>
        </w:tc>
      </w:tr>
    </w:tbl>
    <w:p w:rsidR="000F7F53" w:rsidRPr="00201FB9" w:rsidRDefault="000F7F53">
      <w:pPr>
        <w:jc w:val="left"/>
        <w:rPr>
          <w:rFonts w:ascii="ＭＳ ゴシック" w:hAnsi="ＭＳ ゴシック"/>
        </w:rPr>
      </w:pPr>
    </w:p>
    <w:p w:rsidR="007E3A62" w:rsidRPr="00201FB9" w:rsidRDefault="007E3A62" w:rsidP="007E3A62">
      <w:pPr>
        <w:autoSpaceDE w:val="0"/>
        <w:autoSpaceDN w:val="0"/>
        <w:adjustRightInd w:val="0"/>
        <w:jc w:val="left"/>
        <w:rPr>
          <w:rFonts w:ascii="ＭＳ ゴシック" w:hAnsi="ＭＳ ゴシック" w:cs="ＭＳ 明朝"/>
          <w:color w:val="000000"/>
          <w:kern w:val="0"/>
          <w:szCs w:val="22"/>
        </w:rPr>
      </w:pPr>
      <w:r w:rsidRPr="00201FB9">
        <w:rPr>
          <w:rFonts w:ascii="ＭＳ ゴシック" w:hAnsi="ＭＳ ゴシック"/>
        </w:rPr>
        <w:br w:type="page"/>
      </w:r>
      <w:r w:rsidRPr="00201FB9">
        <w:rPr>
          <w:rFonts w:ascii="ＭＳ ゴシック" w:hAnsi="ＭＳ ゴシック" w:cs="ＭＳ 明朝" w:hint="eastAsia"/>
          <w:color w:val="000000"/>
          <w:kern w:val="0"/>
          <w:szCs w:val="22"/>
        </w:rPr>
        <w:lastRenderedPageBreak/>
        <w:t>１．業務概要</w:t>
      </w:r>
    </w:p>
    <w:p w:rsidR="001C2227" w:rsidRPr="00201FB9" w:rsidRDefault="005205C1" w:rsidP="00616A84">
      <w:pPr>
        <w:autoSpaceDE w:val="0"/>
        <w:autoSpaceDN w:val="0"/>
        <w:adjustRightInd w:val="0"/>
        <w:ind w:firstLineChars="300" w:firstLine="595"/>
        <w:jc w:val="left"/>
        <w:rPr>
          <w:rFonts w:ascii="ＭＳ ゴシック" w:hAnsi="ＭＳ ゴシック"/>
          <w:kern w:val="0"/>
          <w:szCs w:val="22"/>
        </w:rPr>
      </w:pPr>
      <w:r w:rsidRPr="00201FB9">
        <w:rPr>
          <w:rFonts w:ascii="ＭＳ ゴシック" w:hAnsi="ＭＳ ゴシック" w:hint="eastAsia"/>
          <w:kern w:val="0"/>
          <w:szCs w:val="22"/>
        </w:rPr>
        <w:t>船会社と船舶代理店の受委託関係の登録、訂正または削除を行う</w:t>
      </w:r>
      <w:r w:rsidR="005F7C64" w:rsidRPr="00201FB9">
        <w:rPr>
          <w:rFonts w:ascii="ＭＳ ゴシック" w:hAnsi="ＭＳ ゴシック" w:hint="eastAsia"/>
          <w:kern w:val="0"/>
          <w:szCs w:val="22"/>
        </w:rPr>
        <w:t>。</w:t>
      </w:r>
    </w:p>
    <w:p w:rsidR="006F0EAC" w:rsidRPr="00201FB9" w:rsidRDefault="00D9123D" w:rsidP="001D1ABE">
      <w:pPr>
        <w:autoSpaceDE w:val="0"/>
        <w:autoSpaceDN w:val="0"/>
        <w:adjustRightInd w:val="0"/>
        <w:ind w:leftChars="200" w:left="397" w:firstLineChars="100" w:firstLine="198"/>
        <w:jc w:val="left"/>
        <w:rPr>
          <w:rFonts w:ascii="ＭＳ ゴシック" w:hAnsi="ＭＳ ゴシック"/>
          <w:kern w:val="0"/>
          <w:szCs w:val="22"/>
        </w:rPr>
      </w:pPr>
      <w:r w:rsidRPr="00201FB9">
        <w:rPr>
          <w:rFonts w:ascii="ＭＳ ゴシック" w:hAnsi="ＭＳ ゴシック" w:hint="eastAsia"/>
          <w:kern w:val="0"/>
          <w:szCs w:val="22"/>
        </w:rPr>
        <w:t>受委託関係の登録は</w:t>
      </w:r>
      <w:r w:rsidR="001D1ABE" w:rsidRPr="00201FB9">
        <w:rPr>
          <w:rFonts w:ascii="ＭＳ ゴシック" w:hAnsi="ＭＳ ゴシック" w:hint="eastAsia"/>
          <w:kern w:val="0"/>
          <w:szCs w:val="22"/>
        </w:rPr>
        <w:t>以下の単位で</w:t>
      </w:r>
      <w:r w:rsidRPr="00201FB9">
        <w:rPr>
          <w:rFonts w:ascii="ＭＳ ゴシック" w:hAnsi="ＭＳ ゴシック" w:hint="eastAsia"/>
          <w:kern w:val="0"/>
          <w:szCs w:val="22"/>
        </w:rPr>
        <w:t>港ごとに行う</w:t>
      </w:r>
      <w:r w:rsidR="001D1ABE" w:rsidRPr="00201FB9">
        <w:rPr>
          <w:rFonts w:ascii="ＭＳ ゴシック" w:hAnsi="ＭＳ ゴシック" w:hint="eastAsia"/>
          <w:kern w:val="0"/>
          <w:szCs w:val="22"/>
        </w:rPr>
        <w:t>ことを可能とする</w:t>
      </w:r>
      <w:r w:rsidRPr="00201FB9">
        <w:rPr>
          <w:rFonts w:ascii="ＭＳ ゴシック" w:hAnsi="ＭＳ ゴシック" w:hint="eastAsia"/>
          <w:kern w:val="0"/>
          <w:szCs w:val="22"/>
        </w:rPr>
        <w:t>。</w:t>
      </w:r>
    </w:p>
    <w:p w:rsidR="001D1ABE" w:rsidRPr="00201FB9" w:rsidRDefault="001D1ABE" w:rsidP="001D1ABE">
      <w:pPr>
        <w:autoSpaceDE w:val="0"/>
        <w:autoSpaceDN w:val="0"/>
        <w:adjustRightInd w:val="0"/>
        <w:ind w:firstLineChars="300" w:firstLine="595"/>
        <w:jc w:val="left"/>
        <w:rPr>
          <w:rFonts w:ascii="ＭＳ ゴシック" w:hAnsi="ＭＳ ゴシック"/>
          <w:kern w:val="0"/>
          <w:szCs w:val="22"/>
        </w:rPr>
      </w:pPr>
      <w:r w:rsidRPr="00201FB9">
        <w:rPr>
          <w:rFonts w:ascii="ＭＳ ゴシック" w:hAnsi="ＭＳ ゴシック" w:hint="eastAsia"/>
          <w:kern w:val="0"/>
          <w:szCs w:val="22"/>
        </w:rPr>
        <w:t>①船会社コード、港コード及び船舶代理店コード単位（以下、港単位という。）</w:t>
      </w:r>
    </w:p>
    <w:p w:rsidR="001D1ABE" w:rsidRPr="00201FB9" w:rsidRDefault="001D1ABE" w:rsidP="001D1ABE">
      <w:pPr>
        <w:autoSpaceDE w:val="0"/>
        <w:autoSpaceDN w:val="0"/>
        <w:adjustRightInd w:val="0"/>
        <w:ind w:left="595"/>
        <w:jc w:val="left"/>
        <w:rPr>
          <w:rFonts w:ascii="ＭＳ ゴシック" w:hAnsi="ＭＳ ゴシック"/>
          <w:kern w:val="0"/>
          <w:szCs w:val="22"/>
        </w:rPr>
      </w:pPr>
      <w:r w:rsidRPr="00201FB9">
        <w:rPr>
          <w:rFonts w:ascii="ＭＳ ゴシック" w:hAnsi="ＭＳ ゴシック" w:hint="eastAsia"/>
          <w:kern w:val="0"/>
          <w:szCs w:val="22"/>
        </w:rPr>
        <w:t>②船会社コード、港コード、船舶コード及び船舶代理店コード単位（以下、船舶</w:t>
      </w:r>
      <w:r w:rsidR="001C6D1F" w:rsidRPr="00201FB9">
        <w:rPr>
          <w:rFonts w:ascii="ＭＳ ゴシック" w:hAnsi="ＭＳ ゴシック" w:hint="eastAsia"/>
          <w:kern w:val="0"/>
          <w:szCs w:val="22"/>
        </w:rPr>
        <w:t>コード</w:t>
      </w:r>
      <w:r w:rsidRPr="00201FB9">
        <w:rPr>
          <w:rFonts w:ascii="ＭＳ ゴシック" w:hAnsi="ＭＳ ゴシック" w:hint="eastAsia"/>
          <w:kern w:val="0"/>
          <w:szCs w:val="22"/>
        </w:rPr>
        <w:t>単位という。）</w:t>
      </w:r>
    </w:p>
    <w:p w:rsidR="001D1ABE" w:rsidRPr="00201FB9" w:rsidRDefault="001D1ABE" w:rsidP="001C6D1F">
      <w:pPr>
        <w:autoSpaceDE w:val="0"/>
        <w:autoSpaceDN w:val="0"/>
        <w:adjustRightInd w:val="0"/>
        <w:ind w:leftChars="300" w:left="793" w:hangingChars="100" w:hanging="198"/>
        <w:jc w:val="left"/>
        <w:rPr>
          <w:rFonts w:ascii="ＭＳ ゴシック" w:hAnsi="ＭＳ ゴシック"/>
          <w:kern w:val="0"/>
          <w:szCs w:val="22"/>
        </w:rPr>
      </w:pPr>
      <w:r w:rsidRPr="00201FB9">
        <w:rPr>
          <w:rFonts w:ascii="ＭＳ ゴシック" w:hAnsi="ＭＳ ゴシック" w:hint="eastAsia"/>
          <w:kern w:val="0"/>
          <w:szCs w:val="22"/>
        </w:rPr>
        <w:t>③船会社コード、港コード、</w:t>
      </w:r>
      <w:r w:rsidR="001C6D1F" w:rsidRPr="00201FB9">
        <w:rPr>
          <w:rFonts w:ascii="ＭＳ ゴシック" w:hAnsi="ＭＳ ゴシック" w:hint="eastAsia"/>
          <w:kern w:val="0"/>
          <w:szCs w:val="22"/>
        </w:rPr>
        <w:t>船舶コード、航海番号及び船舶代理店コード単位（以下、航海番号単位という。）</w:t>
      </w:r>
    </w:p>
    <w:p w:rsidR="00D9123D" w:rsidRPr="00201FB9" w:rsidRDefault="00D9123D" w:rsidP="001C2227">
      <w:pPr>
        <w:autoSpaceDE w:val="0"/>
        <w:autoSpaceDN w:val="0"/>
        <w:adjustRightInd w:val="0"/>
        <w:ind w:leftChars="300" w:left="595"/>
        <w:jc w:val="left"/>
        <w:rPr>
          <w:rFonts w:ascii="ＭＳ ゴシック" w:hAnsi="ＭＳ ゴシック"/>
          <w:kern w:val="0"/>
          <w:szCs w:val="22"/>
        </w:rPr>
      </w:pPr>
      <w:r w:rsidRPr="00201FB9">
        <w:rPr>
          <w:rFonts w:ascii="ＭＳ ゴシック" w:hAnsi="ＭＳ ゴシック" w:hint="eastAsia"/>
          <w:kern w:val="0"/>
          <w:szCs w:val="22"/>
        </w:rPr>
        <w:t>また、本業務で船舶単位の船舶運航情報制限の登録を可能とする。</w:t>
      </w:r>
      <w:r w:rsidR="006F0EAC" w:rsidRPr="00201FB9">
        <w:rPr>
          <w:rFonts w:ascii="ＭＳ ゴシック" w:hAnsi="ＭＳ ゴシック" w:hint="eastAsia"/>
          <w:kern w:val="0"/>
          <w:sz w:val="21"/>
          <w:szCs w:val="21"/>
          <w:vertAlign w:val="superscript"/>
        </w:rPr>
        <w:t>＊</w:t>
      </w:r>
      <w:r w:rsidR="00851F8F" w:rsidRPr="00201FB9">
        <w:rPr>
          <w:rFonts w:ascii="ＭＳ ゴシック" w:hAnsi="ＭＳ ゴシック" w:hint="eastAsia"/>
          <w:kern w:val="0"/>
          <w:sz w:val="21"/>
          <w:szCs w:val="21"/>
          <w:vertAlign w:val="superscript"/>
        </w:rPr>
        <w:t>１</w:t>
      </w:r>
    </w:p>
    <w:p w:rsidR="00D9123D" w:rsidRPr="00201FB9" w:rsidRDefault="000161AF" w:rsidP="00D9123D">
      <w:pPr>
        <w:autoSpaceDE w:val="0"/>
        <w:autoSpaceDN w:val="0"/>
        <w:adjustRightInd w:val="0"/>
        <w:ind w:left="595" w:hangingChars="300" w:hanging="595"/>
        <w:jc w:val="left"/>
        <w:rPr>
          <w:rFonts w:ascii="ＭＳ ゴシック" w:hAnsi="ＭＳ ゴシック"/>
          <w:kern w:val="0"/>
          <w:szCs w:val="22"/>
        </w:rPr>
      </w:pPr>
      <w:r w:rsidRPr="00201FB9">
        <w:rPr>
          <w:rFonts w:ascii="ＭＳ ゴシック" w:hAnsi="ＭＳ ゴシック" w:hint="eastAsia"/>
          <w:kern w:val="0"/>
          <w:szCs w:val="22"/>
        </w:rPr>
        <w:t xml:space="preserve">　　　船舶単位の運航情報制限が登録された船舶については、業務の利用を制限する。</w:t>
      </w:r>
    </w:p>
    <w:p w:rsidR="000161AF" w:rsidRPr="00201FB9" w:rsidRDefault="000161AF" w:rsidP="00D9123D">
      <w:pPr>
        <w:autoSpaceDE w:val="0"/>
        <w:autoSpaceDN w:val="0"/>
        <w:adjustRightInd w:val="0"/>
        <w:ind w:left="595" w:hangingChars="300" w:hanging="595"/>
        <w:jc w:val="left"/>
        <w:rPr>
          <w:rFonts w:ascii="ＭＳ ゴシック" w:hAnsi="ＭＳ ゴシック"/>
          <w:kern w:val="0"/>
          <w:szCs w:val="22"/>
        </w:rPr>
      </w:pPr>
    </w:p>
    <w:p w:rsidR="00851F8F" w:rsidRPr="00201FB9" w:rsidRDefault="000161AF" w:rsidP="00616A84">
      <w:pPr>
        <w:autoSpaceDE w:val="0"/>
        <w:autoSpaceDN w:val="0"/>
        <w:adjustRightInd w:val="0"/>
        <w:ind w:leftChars="200" w:left="796" w:hangingChars="201" w:hanging="399"/>
        <w:jc w:val="left"/>
        <w:rPr>
          <w:rFonts w:ascii="ＭＳ ゴシック" w:hAnsi="ＭＳ ゴシック"/>
          <w:kern w:val="0"/>
          <w:szCs w:val="22"/>
        </w:rPr>
      </w:pPr>
      <w:r w:rsidRPr="00201FB9">
        <w:rPr>
          <w:rFonts w:ascii="ＭＳ ゴシック" w:hAnsi="ＭＳ ゴシック" w:hint="eastAsia"/>
          <w:kern w:val="0"/>
          <w:szCs w:val="22"/>
        </w:rPr>
        <w:t>（＊１）</w:t>
      </w:r>
      <w:r w:rsidR="001C2227" w:rsidRPr="00201FB9">
        <w:rPr>
          <w:rFonts w:ascii="ＭＳ ゴシック" w:hAnsi="ＭＳ ゴシック" w:hint="eastAsia"/>
          <w:kern w:val="0"/>
          <w:szCs w:val="22"/>
        </w:rPr>
        <w:t>船舶単位の運航情報制限が登録された船舶については、「入出港日別一覧照会（ＩＶＤ）」業務</w:t>
      </w:r>
      <w:r w:rsidR="00BE7D67" w:rsidRPr="00201FB9">
        <w:rPr>
          <w:rFonts w:ascii="ＭＳ ゴシック" w:hAnsi="ＭＳ ゴシック" w:hint="eastAsia"/>
          <w:kern w:val="0"/>
          <w:szCs w:val="22"/>
        </w:rPr>
        <w:t>において</w:t>
      </w:r>
      <w:r w:rsidR="001C2227" w:rsidRPr="00201FB9">
        <w:rPr>
          <w:rFonts w:ascii="ＭＳ ゴシック" w:hAnsi="ＭＳ ゴシック" w:hint="eastAsia"/>
          <w:kern w:val="0"/>
          <w:szCs w:val="22"/>
        </w:rPr>
        <w:t>照会出力対象から除外される。</w:t>
      </w:r>
    </w:p>
    <w:p w:rsidR="00E10712" w:rsidRPr="00201FB9" w:rsidRDefault="00E10712" w:rsidP="001C2227">
      <w:pPr>
        <w:autoSpaceDE w:val="0"/>
        <w:autoSpaceDN w:val="0"/>
        <w:adjustRightInd w:val="0"/>
        <w:ind w:left="794" w:hangingChars="400" w:hanging="794"/>
        <w:jc w:val="left"/>
        <w:rPr>
          <w:rFonts w:ascii="ＭＳ ゴシック" w:hAnsi="ＭＳ ゴシック"/>
          <w:kern w:val="0"/>
          <w:szCs w:val="22"/>
        </w:rPr>
      </w:pPr>
    </w:p>
    <w:p w:rsidR="007E3A62" w:rsidRPr="00201FB9" w:rsidRDefault="007E3A62" w:rsidP="007E3A62">
      <w:pPr>
        <w:autoSpaceDE w:val="0"/>
        <w:autoSpaceDN w:val="0"/>
        <w:adjustRightInd w:val="0"/>
        <w:jc w:val="left"/>
        <w:rPr>
          <w:rFonts w:ascii="ＭＳ ゴシック" w:hAnsi="ＭＳ ゴシック"/>
          <w:kern w:val="0"/>
          <w:szCs w:val="22"/>
        </w:rPr>
      </w:pPr>
      <w:r w:rsidRPr="00201FB9">
        <w:rPr>
          <w:rFonts w:ascii="ＭＳ ゴシック" w:hAnsi="ＭＳ ゴシック" w:cs="ＭＳ 明朝" w:hint="eastAsia"/>
          <w:color w:val="000000"/>
          <w:kern w:val="0"/>
          <w:szCs w:val="22"/>
        </w:rPr>
        <w:t>２．入力者</w:t>
      </w:r>
    </w:p>
    <w:p w:rsidR="007E3A62" w:rsidRPr="00201FB9" w:rsidRDefault="007E3A62" w:rsidP="0069194C">
      <w:pPr>
        <w:autoSpaceDE w:val="0"/>
        <w:autoSpaceDN w:val="0"/>
        <w:adjustRightInd w:val="0"/>
        <w:ind w:leftChars="225" w:left="446" w:firstLineChars="100" w:firstLine="198"/>
        <w:jc w:val="left"/>
        <w:rPr>
          <w:rFonts w:ascii="ＭＳ ゴシック" w:hAnsi="ＭＳ ゴシック"/>
          <w:kern w:val="0"/>
          <w:szCs w:val="22"/>
        </w:rPr>
      </w:pPr>
      <w:r w:rsidRPr="00201FB9">
        <w:rPr>
          <w:rFonts w:ascii="ＭＳ ゴシック" w:hAnsi="ＭＳ ゴシック" w:cs="ＭＳ 明朝" w:hint="eastAsia"/>
          <w:color w:val="000000"/>
          <w:kern w:val="0"/>
          <w:szCs w:val="22"/>
        </w:rPr>
        <w:t>船会社</w:t>
      </w:r>
    </w:p>
    <w:p w:rsidR="007E3A62" w:rsidRPr="00201FB9" w:rsidRDefault="007E3A62" w:rsidP="007E3A62">
      <w:pPr>
        <w:autoSpaceDE w:val="0"/>
        <w:autoSpaceDN w:val="0"/>
        <w:adjustRightInd w:val="0"/>
        <w:jc w:val="left"/>
        <w:rPr>
          <w:rFonts w:ascii="ＭＳ ゴシック" w:hAnsi="ＭＳ ゴシック"/>
          <w:kern w:val="0"/>
          <w:szCs w:val="22"/>
        </w:rPr>
      </w:pPr>
    </w:p>
    <w:p w:rsidR="007E3A62" w:rsidRPr="00201FB9" w:rsidRDefault="007E3A62" w:rsidP="007E3A62">
      <w:pPr>
        <w:autoSpaceDE w:val="0"/>
        <w:autoSpaceDN w:val="0"/>
        <w:adjustRightInd w:val="0"/>
        <w:jc w:val="left"/>
        <w:rPr>
          <w:rFonts w:ascii="ＭＳ ゴシック" w:hAnsi="ＭＳ ゴシック"/>
          <w:kern w:val="0"/>
          <w:szCs w:val="22"/>
        </w:rPr>
      </w:pPr>
      <w:r w:rsidRPr="00201FB9">
        <w:rPr>
          <w:rFonts w:ascii="ＭＳ ゴシック" w:hAnsi="ＭＳ ゴシック" w:cs="ＭＳ 明朝" w:hint="eastAsia"/>
          <w:color w:val="000000"/>
          <w:kern w:val="0"/>
          <w:szCs w:val="22"/>
        </w:rPr>
        <w:t>３．制限事項</w:t>
      </w:r>
    </w:p>
    <w:p w:rsidR="007E3A62" w:rsidRPr="00201FB9" w:rsidRDefault="00551B25" w:rsidP="00616A84">
      <w:pPr>
        <w:autoSpaceDE w:val="0"/>
        <w:autoSpaceDN w:val="0"/>
        <w:adjustRightInd w:val="0"/>
        <w:ind w:firstLineChars="100" w:firstLine="198"/>
        <w:jc w:val="left"/>
        <w:rPr>
          <w:rFonts w:ascii="ＭＳ ゴシック" w:hAnsi="ＭＳ ゴシック"/>
          <w:kern w:val="0"/>
          <w:szCs w:val="22"/>
        </w:rPr>
      </w:pPr>
      <w:r w:rsidRPr="00201FB9">
        <w:rPr>
          <w:rFonts w:ascii="ＭＳ ゴシック" w:hAnsi="ＭＳ ゴシック" w:hint="eastAsia"/>
          <w:kern w:val="0"/>
          <w:szCs w:val="22"/>
        </w:rPr>
        <w:t>（１）</w:t>
      </w:r>
      <w:r w:rsidR="00147859" w:rsidRPr="00201FB9">
        <w:rPr>
          <w:rFonts w:ascii="ＭＳ ゴシック" w:hAnsi="ＭＳ ゴシック" w:hint="eastAsia"/>
          <w:kern w:val="0"/>
          <w:szCs w:val="22"/>
        </w:rPr>
        <w:t>１</w:t>
      </w:r>
      <w:r w:rsidR="009E5FBC" w:rsidRPr="00201FB9">
        <w:rPr>
          <w:rFonts w:ascii="ＭＳ ゴシック" w:hAnsi="ＭＳ ゴシック" w:hint="eastAsia"/>
          <w:kern w:val="0"/>
          <w:szCs w:val="22"/>
        </w:rPr>
        <w:t>船</w:t>
      </w:r>
      <w:r w:rsidR="00147859" w:rsidRPr="00201FB9">
        <w:rPr>
          <w:rFonts w:ascii="ＭＳ ゴシック" w:hAnsi="ＭＳ ゴシック" w:hint="eastAsia"/>
          <w:kern w:val="0"/>
          <w:szCs w:val="22"/>
        </w:rPr>
        <w:t>会社単位に受委託関係を登録可能な港数は</w:t>
      </w:r>
      <w:r w:rsidR="00616A84" w:rsidRPr="00201FB9">
        <w:rPr>
          <w:rFonts w:ascii="ＭＳ ゴシック" w:hAnsi="ＭＳ ゴシック" w:hint="eastAsia"/>
          <w:kern w:val="0"/>
          <w:szCs w:val="22"/>
        </w:rPr>
        <w:t>、</w:t>
      </w:r>
      <w:r w:rsidR="00147859" w:rsidRPr="00201FB9">
        <w:rPr>
          <w:rFonts w:ascii="ＭＳ ゴシック" w:hAnsi="ＭＳ ゴシック" w:hint="eastAsia"/>
          <w:kern w:val="0"/>
          <w:szCs w:val="22"/>
        </w:rPr>
        <w:t>最大</w:t>
      </w:r>
      <w:r w:rsidR="00B85485" w:rsidRPr="00201FB9">
        <w:rPr>
          <w:rFonts w:ascii="ＭＳ ゴシック" w:hAnsi="ＭＳ ゴシック" w:hint="eastAsia"/>
          <w:kern w:val="0"/>
          <w:szCs w:val="22"/>
        </w:rPr>
        <w:t>２</w:t>
      </w:r>
      <w:r w:rsidR="00147859" w:rsidRPr="00201FB9">
        <w:rPr>
          <w:rFonts w:ascii="ＭＳ ゴシック" w:hAnsi="ＭＳ ゴシック" w:hint="eastAsia"/>
          <w:kern w:val="0"/>
          <w:szCs w:val="22"/>
        </w:rPr>
        <w:t>００</w:t>
      </w:r>
      <w:r w:rsidR="006F0EAC" w:rsidRPr="00201FB9">
        <w:rPr>
          <w:rFonts w:ascii="ＭＳ ゴシック" w:hAnsi="ＭＳ ゴシック" w:hint="eastAsia"/>
          <w:kern w:val="0"/>
          <w:szCs w:val="22"/>
        </w:rPr>
        <w:t>件</w:t>
      </w:r>
      <w:r w:rsidR="00147859" w:rsidRPr="00201FB9">
        <w:rPr>
          <w:rFonts w:ascii="ＭＳ ゴシック" w:hAnsi="ＭＳ ゴシック" w:hint="eastAsia"/>
          <w:kern w:val="0"/>
          <w:szCs w:val="22"/>
        </w:rPr>
        <w:t>とする。</w:t>
      </w:r>
    </w:p>
    <w:p w:rsidR="0093741D" w:rsidRPr="00201FB9" w:rsidRDefault="00551B25" w:rsidP="00551B25">
      <w:pPr>
        <w:autoSpaceDE w:val="0"/>
        <w:autoSpaceDN w:val="0"/>
        <w:adjustRightInd w:val="0"/>
        <w:ind w:firstLineChars="100" w:firstLine="198"/>
        <w:jc w:val="left"/>
        <w:rPr>
          <w:rFonts w:ascii="ＭＳ ゴシック" w:hAnsi="ＭＳ ゴシック"/>
          <w:kern w:val="0"/>
          <w:szCs w:val="22"/>
        </w:rPr>
      </w:pPr>
      <w:r w:rsidRPr="00201FB9">
        <w:rPr>
          <w:rFonts w:ascii="ＭＳ ゴシック" w:hAnsi="ＭＳ ゴシック" w:hint="eastAsia"/>
          <w:kern w:val="0"/>
          <w:szCs w:val="22"/>
        </w:rPr>
        <w:t>（２）</w:t>
      </w:r>
      <w:r w:rsidR="0093741D" w:rsidRPr="00201FB9">
        <w:rPr>
          <w:rFonts w:ascii="ＭＳ ゴシック" w:hAnsi="ＭＳ ゴシック" w:hint="eastAsia"/>
          <w:kern w:val="0"/>
          <w:szCs w:val="22"/>
        </w:rPr>
        <w:t>１港単位に受委託関係を登録可能な船舶代理店数は</w:t>
      </w:r>
      <w:r w:rsidR="00616A84" w:rsidRPr="00201FB9">
        <w:rPr>
          <w:rFonts w:ascii="ＭＳ ゴシック" w:hAnsi="ＭＳ ゴシック" w:hint="eastAsia"/>
          <w:kern w:val="0"/>
          <w:szCs w:val="22"/>
        </w:rPr>
        <w:t>、</w:t>
      </w:r>
      <w:r w:rsidR="0093741D" w:rsidRPr="00201FB9">
        <w:rPr>
          <w:rFonts w:ascii="ＭＳ ゴシック" w:hAnsi="ＭＳ ゴシック" w:hint="eastAsia"/>
          <w:kern w:val="0"/>
          <w:szCs w:val="22"/>
        </w:rPr>
        <w:t>最大２１０件とする。内訳は以下の</w:t>
      </w:r>
      <w:r w:rsidR="007F0DF7" w:rsidRPr="00201FB9">
        <w:rPr>
          <w:rFonts w:ascii="ＭＳ ゴシック" w:hAnsi="ＭＳ ゴシック" w:hint="eastAsia"/>
          <w:kern w:val="0"/>
          <w:szCs w:val="22"/>
        </w:rPr>
        <w:t>とお</w:t>
      </w:r>
      <w:r w:rsidR="0093741D" w:rsidRPr="00201FB9">
        <w:rPr>
          <w:rFonts w:ascii="ＭＳ ゴシック" w:hAnsi="ＭＳ ゴシック" w:hint="eastAsia"/>
          <w:kern w:val="0"/>
          <w:szCs w:val="22"/>
        </w:rPr>
        <w:t>り。</w:t>
      </w:r>
    </w:p>
    <w:p w:rsidR="00E10712" w:rsidRPr="00201FB9" w:rsidRDefault="00E10712" w:rsidP="007D27B0">
      <w:pPr>
        <w:autoSpaceDE w:val="0"/>
        <w:autoSpaceDN w:val="0"/>
        <w:adjustRightInd w:val="0"/>
        <w:ind w:firstLineChars="400" w:firstLine="794"/>
        <w:jc w:val="left"/>
        <w:rPr>
          <w:rFonts w:ascii="ＭＳ ゴシック" w:hAnsi="ＭＳ ゴシック"/>
          <w:kern w:val="0"/>
          <w:szCs w:val="22"/>
        </w:rPr>
      </w:pPr>
      <w:r w:rsidRPr="00201FB9">
        <w:rPr>
          <w:rFonts w:ascii="ＭＳ ゴシック" w:hAnsi="ＭＳ ゴシック" w:hint="eastAsia"/>
          <w:kern w:val="0"/>
          <w:szCs w:val="22"/>
        </w:rPr>
        <w:t>①</w:t>
      </w:r>
      <w:r w:rsidR="001C6D1F" w:rsidRPr="00201FB9">
        <w:rPr>
          <w:rFonts w:ascii="ＭＳ ゴシック" w:hAnsi="ＭＳ ゴシック" w:hint="eastAsia"/>
          <w:kern w:val="0"/>
          <w:szCs w:val="22"/>
        </w:rPr>
        <w:t>港単位</w:t>
      </w:r>
      <w:r w:rsidR="00587DDD" w:rsidRPr="00201FB9">
        <w:rPr>
          <w:rFonts w:ascii="ＭＳ ゴシック" w:hAnsi="ＭＳ ゴシック" w:hint="eastAsia"/>
          <w:kern w:val="0"/>
          <w:szCs w:val="22"/>
        </w:rPr>
        <w:t>で登録可能な受委託情報</w:t>
      </w:r>
      <w:r w:rsidR="00147859" w:rsidRPr="00201FB9">
        <w:rPr>
          <w:rFonts w:ascii="ＭＳ ゴシック" w:hAnsi="ＭＳ ゴシック" w:hint="eastAsia"/>
          <w:kern w:val="0"/>
          <w:szCs w:val="22"/>
        </w:rPr>
        <w:t>は、最大</w:t>
      </w:r>
      <w:r w:rsidR="00DD77C2" w:rsidRPr="00201FB9">
        <w:rPr>
          <w:rFonts w:ascii="ＭＳ ゴシック" w:hAnsi="ＭＳ ゴシック" w:hint="eastAsia"/>
          <w:kern w:val="0"/>
          <w:szCs w:val="22"/>
        </w:rPr>
        <w:t>１０</w:t>
      </w:r>
      <w:r w:rsidR="00147859" w:rsidRPr="00201FB9">
        <w:rPr>
          <w:rFonts w:ascii="ＭＳ ゴシック" w:hAnsi="ＭＳ ゴシック" w:hint="eastAsia"/>
          <w:kern w:val="0"/>
          <w:szCs w:val="22"/>
        </w:rPr>
        <w:t>件</w:t>
      </w:r>
      <w:r w:rsidR="003867DA" w:rsidRPr="00201FB9">
        <w:rPr>
          <w:rFonts w:ascii="ＭＳ ゴシック" w:hAnsi="ＭＳ ゴシック" w:hint="eastAsia"/>
          <w:kern w:val="0"/>
          <w:szCs w:val="22"/>
        </w:rPr>
        <w:t>とする。</w:t>
      </w:r>
    </w:p>
    <w:p w:rsidR="00DF4505" w:rsidRPr="00201FB9" w:rsidRDefault="00E10712" w:rsidP="007D27B0">
      <w:pPr>
        <w:autoSpaceDE w:val="0"/>
        <w:autoSpaceDN w:val="0"/>
        <w:adjustRightInd w:val="0"/>
        <w:ind w:leftChars="401" w:left="994" w:hangingChars="100" w:hanging="198"/>
        <w:jc w:val="left"/>
        <w:rPr>
          <w:rFonts w:ascii="ＭＳ ゴシック" w:hAnsi="ＭＳ ゴシック"/>
          <w:kern w:val="0"/>
          <w:szCs w:val="22"/>
        </w:rPr>
      </w:pPr>
      <w:r w:rsidRPr="00201FB9">
        <w:rPr>
          <w:rFonts w:ascii="ＭＳ ゴシック" w:hAnsi="ＭＳ ゴシック" w:hint="eastAsia"/>
          <w:kern w:val="0"/>
          <w:szCs w:val="22"/>
        </w:rPr>
        <w:t>②</w:t>
      </w:r>
      <w:r w:rsidR="001C6D1F" w:rsidRPr="00201FB9">
        <w:rPr>
          <w:rFonts w:ascii="ＭＳ ゴシック" w:hAnsi="ＭＳ ゴシック" w:hint="eastAsia"/>
          <w:kern w:val="0"/>
          <w:szCs w:val="22"/>
        </w:rPr>
        <w:t>船舶コード単位</w:t>
      </w:r>
      <w:r w:rsidR="00587DDD" w:rsidRPr="00201FB9">
        <w:rPr>
          <w:rFonts w:ascii="ＭＳ ゴシック" w:hAnsi="ＭＳ ゴシック" w:hint="eastAsia"/>
          <w:kern w:val="0"/>
          <w:szCs w:val="22"/>
        </w:rPr>
        <w:t>で登録可能な受委託情報</w:t>
      </w:r>
      <w:r w:rsidR="00DD77C2" w:rsidRPr="00201FB9">
        <w:rPr>
          <w:rFonts w:ascii="ＭＳ ゴシック" w:hAnsi="ＭＳ ゴシック" w:hint="eastAsia"/>
          <w:kern w:val="0"/>
          <w:szCs w:val="22"/>
        </w:rPr>
        <w:t>は、最大１００</w:t>
      </w:r>
      <w:r w:rsidR="006F0EAC" w:rsidRPr="00201FB9">
        <w:rPr>
          <w:rFonts w:ascii="ＭＳ ゴシック" w:hAnsi="ＭＳ ゴシック" w:hint="eastAsia"/>
          <w:kern w:val="0"/>
          <w:szCs w:val="22"/>
        </w:rPr>
        <w:t>件</w:t>
      </w:r>
      <w:r w:rsidR="003867DA" w:rsidRPr="00201FB9">
        <w:rPr>
          <w:rFonts w:ascii="ＭＳ ゴシック" w:hAnsi="ＭＳ ゴシック" w:hint="eastAsia"/>
          <w:kern w:val="0"/>
          <w:szCs w:val="22"/>
        </w:rPr>
        <w:t>とする。</w:t>
      </w:r>
      <w:r w:rsidR="00E456EA" w:rsidRPr="00201FB9">
        <w:rPr>
          <w:rFonts w:ascii="ＭＳ ゴシック" w:hAnsi="ＭＳ ゴシック" w:hint="eastAsia"/>
          <w:kern w:val="0"/>
          <w:szCs w:val="22"/>
          <w:vertAlign w:val="superscript"/>
        </w:rPr>
        <w:t>＊２</w:t>
      </w:r>
    </w:p>
    <w:p w:rsidR="00DD77C2" w:rsidRPr="00201FB9" w:rsidRDefault="00E10712" w:rsidP="007D27B0">
      <w:pPr>
        <w:autoSpaceDE w:val="0"/>
        <w:autoSpaceDN w:val="0"/>
        <w:adjustRightInd w:val="0"/>
        <w:ind w:leftChars="401" w:left="994" w:hangingChars="100" w:hanging="198"/>
        <w:jc w:val="left"/>
        <w:rPr>
          <w:rFonts w:ascii="ＭＳ ゴシック" w:hAnsi="ＭＳ ゴシック"/>
          <w:kern w:val="0"/>
          <w:szCs w:val="22"/>
        </w:rPr>
      </w:pPr>
      <w:r w:rsidRPr="00201FB9">
        <w:rPr>
          <w:rFonts w:ascii="ＭＳ ゴシック" w:hAnsi="ＭＳ ゴシック" w:hint="eastAsia"/>
          <w:kern w:val="0"/>
          <w:szCs w:val="22"/>
        </w:rPr>
        <w:t>③</w:t>
      </w:r>
      <w:r w:rsidR="001C6D1F" w:rsidRPr="00201FB9">
        <w:rPr>
          <w:rFonts w:ascii="ＭＳ ゴシック" w:hAnsi="ＭＳ ゴシック" w:hint="eastAsia"/>
          <w:kern w:val="0"/>
          <w:szCs w:val="22"/>
        </w:rPr>
        <w:t>航海番号単位</w:t>
      </w:r>
      <w:r w:rsidR="00587DDD" w:rsidRPr="00201FB9">
        <w:rPr>
          <w:rFonts w:ascii="ＭＳ ゴシック" w:hAnsi="ＭＳ ゴシック" w:hint="eastAsia"/>
          <w:kern w:val="0"/>
          <w:szCs w:val="22"/>
        </w:rPr>
        <w:t>で登録可能な受委託情報は</w:t>
      </w:r>
      <w:r w:rsidR="007D27B0" w:rsidRPr="00201FB9">
        <w:rPr>
          <w:rFonts w:ascii="ＭＳ ゴシック" w:hAnsi="ＭＳ ゴシック" w:hint="eastAsia"/>
          <w:kern w:val="0"/>
          <w:szCs w:val="22"/>
        </w:rPr>
        <w:t>、</w:t>
      </w:r>
      <w:r w:rsidR="00DD77C2" w:rsidRPr="00201FB9">
        <w:rPr>
          <w:rFonts w:ascii="ＭＳ ゴシック" w:hAnsi="ＭＳ ゴシック" w:hint="eastAsia"/>
          <w:kern w:val="0"/>
          <w:szCs w:val="22"/>
        </w:rPr>
        <w:t>最大１００</w:t>
      </w:r>
      <w:r w:rsidR="006F0EAC" w:rsidRPr="00201FB9">
        <w:rPr>
          <w:rFonts w:ascii="ＭＳ ゴシック" w:hAnsi="ＭＳ ゴシック" w:hint="eastAsia"/>
          <w:kern w:val="0"/>
          <w:szCs w:val="22"/>
        </w:rPr>
        <w:t>件</w:t>
      </w:r>
      <w:r w:rsidR="003867DA" w:rsidRPr="00201FB9">
        <w:rPr>
          <w:rFonts w:ascii="ＭＳ ゴシック" w:hAnsi="ＭＳ ゴシック" w:hint="eastAsia"/>
          <w:kern w:val="0"/>
          <w:szCs w:val="22"/>
        </w:rPr>
        <w:t>とする。</w:t>
      </w:r>
      <w:r w:rsidR="00A60CFD" w:rsidRPr="00201FB9">
        <w:rPr>
          <w:rFonts w:ascii="ＭＳ ゴシック" w:hAnsi="ＭＳ ゴシック" w:hint="eastAsia"/>
          <w:kern w:val="0"/>
          <w:szCs w:val="22"/>
          <w:vertAlign w:val="superscript"/>
        </w:rPr>
        <w:t>＊</w:t>
      </w:r>
      <w:r w:rsidR="00E456EA" w:rsidRPr="00201FB9">
        <w:rPr>
          <w:rFonts w:ascii="ＭＳ ゴシック" w:hAnsi="ＭＳ ゴシック" w:hint="eastAsia"/>
          <w:kern w:val="0"/>
          <w:szCs w:val="22"/>
          <w:vertAlign w:val="superscript"/>
        </w:rPr>
        <w:t>２</w:t>
      </w:r>
    </w:p>
    <w:p w:rsidR="002B565C" w:rsidRPr="00201FB9" w:rsidRDefault="002B565C" w:rsidP="00587DDD">
      <w:pPr>
        <w:autoSpaceDE w:val="0"/>
        <w:autoSpaceDN w:val="0"/>
        <w:adjustRightInd w:val="0"/>
        <w:ind w:firstLineChars="400" w:firstLine="794"/>
        <w:jc w:val="left"/>
        <w:rPr>
          <w:rFonts w:ascii="ＭＳ ゴシック" w:hAnsi="ＭＳ ゴシック"/>
          <w:kern w:val="0"/>
          <w:szCs w:val="22"/>
        </w:rPr>
      </w:pPr>
    </w:p>
    <w:p w:rsidR="001722FF" w:rsidRPr="00201FB9" w:rsidRDefault="00587DDD" w:rsidP="00587DDD">
      <w:pPr>
        <w:autoSpaceDE w:val="0"/>
        <w:autoSpaceDN w:val="0"/>
        <w:adjustRightInd w:val="0"/>
        <w:ind w:firstLineChars="400" w:firstLine="794"/>
        <w:jc w:val="left"/>
        <w:rPr>
          <w:rFonts w:ascii="ＭＳ ゴシック" w:hAnsi="ＭＳ ゴシック"/>
          <w:kern w:val="0"/>
          <w:szCs w:val="22"/>
        </w:rPr>
      </w:pPr>
      <w:r w:rsidRPr="00201FB9">
        <w:rPr>
          <w:rFonts w:ascii="ＭＳ ゴシック" w:hAnsi="ＭＳ ゴシック" w:hint="eastAsia"/>
          <w:kern w:val="0"/>
          <w:szCs w:val="22"/>
        </w:rPr>
        <w:t>（＊</w:t>
      </w:r>
      <w:r w:rsidR="00E456EA" w:rsidRPr="00201FB9">
        <w:rPr>
          <w:rFonts w:ascii="ＭＳ ゴシック" w:hAnsi="ＭＳ ゴシック" w:hint="eastAsia"/>
          <w:kern w:val="0"/>
          <w:szCs w:val="22"/>
        </w:rPr>
        <w:t>２</w:t>
      </w:r>
      <w:r w:rsidRPr="00201FB9">
        <w:rPr>
          <w:rFonts w:ascii="ＭＳ ゴシック" w:hAnsi="ＭＳ ゴシック" w:hint="eastAsia"/>
          <w:kern w:val="0"/>
          <w:szCs w:val="22"/>
        </w:rPr>
        <w:t>）②、③に対して登録可能な船舶代理店コードは、最大</w:t>
      </w:r>
      <w:r w:rsidR="00C528D5" w:rsidRPr="00201FB9">
        <w:rPr>
          <w:rFonts w:ascii="ＭＳ ゴシック" w:hAnsi="ＭＳ ゴシック" w:hint="eastAsia"/>
          <w:kern w:val="0"/>
          <w:szCs w:val="22"/>
        </w:rPr>
        <w:t>１０</w:t>
      </w:r>
      <w:r w:rsidRPr="00201FB9">
        <w:rPr>
          <w:rFonts w:ascii="ＭＳ ゴシック" w:hAnsi="ＭＳ ゴシック" w:hint="eastAsia"/>
          <w:kern w:val="0"/>
          <w:szCs w:val="22"/>
        </w:rPr>
        <w:t>件とする。</w:t>
      </w:r>
    </w:p>
    <w:p w:rsidR="00DD77C2" w:rsidRPr="00201FB9" w:rsidRDefault="00DD77C2" w:rsidP="007E3A62">
      <w:pPr>
        <w:autoSpaceDE w:val="0"/>
        <w:autoSpaceDN w:val="0"/>
        <w:adjustRightInd w:val="0"/>
        <w:jc w:val="left"/>
        <w:rPr>
          <w:rFonts w:ascii="ＭＳ ゴシック" w:hAnsi="ＭＳ ゴシック"/>
          <w:kern w:val="0"/>
          <w:szCs w:val="22"/>
        </w:rPr>
      </w:pPr>
    </w:p>
    <w:p w:rsidR="007E3A62" w:rsidRPr="00201FB9" w:rsidRDefault="007E3A62" w:rsidP="007E3A62">
      <w:pPr>
        <w:autoSpaceDE w:val="0"/>
        <w:autoSpaceDN w:val="0"/>
        <w:adjustRightInd w:val="0"/>
        <w:jc w:val="left"/>
        <w:rPr>
          <w:rFonts w:ascii="ＭＳ ゴシック" w:hAnsi="ＭＳ ゴシック"/>
          <w:kern w:val="0"/>
          <w:szCs w:val="22"/>
        </w:rPr>
      </w:pPr>
      <w:r w:rsidRPr="00201FB9">
        <w:rPr>
          <w:rFonts w:ascii="ＭＳ ゴシック" w:hAnsi="ＭＳ ゴシック" w:cs="ＭＳ 明朝" w:hint="eastAsia"/>
          <w:color w:val="000000"/>
          <w:kern w:val="0"/>
          <w:szCs w:val="22"/>
        </w:rPr>
        <w:t>４．入力条件</w:t>
      </w:r>
    </w:p>
    <w:p w:rsidR="007E3A62" w:rsidRPr="00201FB9" w:rsidRDefault="007E3A62" w:rsidP="007E3A62">
      <w:pPr>
        <w:autoSpaceDE w:val="0"/>
        <w:autoSpaceDN w:val="0"/>
        <w:adjustRightInd w:val="0"/>
        <w:ind w:firstLineChars="100" w:firstLine="198"/>
        <w:jc w:val="left"/>
        <w:rPr>
          <w:rFonts w:ascii="ＭＳ ゴシック" w:hAnsi="ＭＳ ゴシック"/>
          <w:kern w:val="0"/>
          <w:szCs w:val="22"/>
        </w:rPr>
      </w:pPr>
      <w:r w:rsidRPr="00201FB9">
        <w:rPr>
          <w:rFonts w:ascii="ＭＳ ゴシック" w:hAnsi="ＭＳ ゴシック" w:cs="ＭＳ 明朝" w:hint="eastAsia"/>
          <w:color w:val="000000"/>
          <w:kern w:val="0"/>
          <w:szCs w:val="22"/>
        </w:rPr>
        <w:t>（１）入力者チェック</w:t>
      </w:r>
    </w:p>
    <w:p w:rsidR="00EC6FF9" w:rsidRPr="00201FB9" w:rsidRDefault="009267B3" w:rsidP="009267B3">
      <w:pPr>
        <w:autoSpaceDE w:val="0"/>
        <w:autoSpaceDN w:val="0"/>
        <w:adjustRightInd w:val="0"/>
        <w:ind w:firstLineChars="400" w:firstLine="7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w:t>
      </w:r>
      <w:r w:rsidR="007E3A62" w:rsidRPr="00201FB9">
        <w:rPr>
          <w:rFonts w:ascii="ＭＳ ゴシック" w:hAnsi="ＭＳ ゴシック" w:cs="ＭＳ 明朝" w:hint="eastAsia"/>
          <w:color w:val="000000"/>
          <w:kern w:val="0"/>
          <w:szCs w:val="22"/>
        </w:rPr>
        <w:t>システムに登録されている利用者であること。</w:t>
      </w:r>
    </w:p>
    <w:p w:rsidR="006F0EAC" w:rsidRPr="00201FB9" w:rsidRDefault="009267B3" w:rsidP="00616A84">
      <w:pPr>
        <w:autoSpaceDE w:val="0"/>
        <w:autoSpaceDN w:val="0"/>
        <w:adjustRightInd w:val="0"/>
        <w:ind w:leftChars="400" w:left="996" w:hangingChars="102" w:hanging="202"/>
        <w:jc w:val="left"/>
        <w:rPr>
          <w:rFonts w:ascii="ＭＳ ゴシック" w:hAnsi="ＭＳ ゴシック"/>
          <w:color w:val="000000"/>
          <w:kern w:val="0"/>
        </w:rPr>
      </w:pPr>
      <w:r w:rsidRPr="00201FB9">
        <w:rPr>
          <w:rFonts w:ascii="ＭＳ ゴシック" w:hAnsi="ＭＳ ゴシック" w:hint="eastAsia"/>
          <w:kern w:val="0"/>
          <w:szCs w:val="22"/>
        </w:rPr>
        <w:t>②</w:t>
      </w:r>
      <w:r w:rsidR="004063CE" w:rsidRPr="00201FB9">
        <w:rPr>
          <w:rFonts w:ascii="ＭＳ ゴシック" w:hAnsi="ＭＳ ゴシック" w:hint="eastAsia"/>
          <w:kern w:val="0"/>
          <w:szCs w:val="22"/>
        </w:rPr>
        <w:t>港単位、船舶コード単位、航海番号単位の場合は、</w:t>
      </w:r>
      <w:r w:rsidR="00D9123D" w:rsidRPr="00201FB9">
        <w:rPr>
          <w:rFonts w:ascii="ＭＳ ゴシック" w:hAnsi="ＭＳ ゴシック" w:hint="eastAsia"/>
          <w:color w:val="000000"/>
          <w:kern w:val="0"/>
        </w:rPr>
        <w:t>入力された船会社</w:t>
      </w:r>
      <w:r w:rsidR="006F0EAC" w:rsidRPr="00201FB9">
        <w:rPr>
          <w:rFonts w:ascii="ＭＳ ゴシック" w:hAnsi="ＭＳ ゴシック" w:hint="eastAsia"/>
          <w:color w:val="000000"/>
          <w:kern w:val="0"/>
        </w:rPr>
        <w:t>と同一会社であること。</w:t>
      </w:r>
    </w:p>
    <w:p w:rsidR="009267B3" w:rsidRPr="00201FB9" w:rsidRDefault="004063CE" w:rsidP="00616A84">
      <w:pPr>
        <w:autoSpaceDE w:val="0"/>
        <w:autoSpaceDN w:val="0"/>
        <w:adjustRightInd w:val="0"/>
        <w:ind w:leftChars="400" w:left="996" w:hangingChars="102" w:hanging="202"/>
        <w:jc w:val="left"/>
        <w:rPr>
          <w:rFonts w:ascii="ＭＳ ゴシック" w:hAnsi="ＭＳ ゴシック"/>
          <w:color w:val="000000"/>
          <w:kern w:val="0"/>
        </w:rPr>
      </w:pPr>
      <w:r w:rsidRPr="00201FB9">
        <w:rPr>
          <w:rFonts w:ascii="ＭＳ ゴシック" w:hAnsi="ＭＳ ゴシック" w:hint="eastAsia"/>
          <w:kern w:val="0"/>
          <w:szCs w:val="22"/>
        </w:rPr>
        <w:t>③船舶単位の船舶運航情報制限の場合は、</w:t>
      </w:r>
      <w:r w:rsidR="00305A9C" w:rsidRPr="00201FB9">
        <w:rPr>
          <w:rFonts w:ascii="ＭＳ ゴシック" w:hAnsi="ＭＳ ゴシック" w:hint="eastAsia"/>
          <w:kern w:val="0"/>
          <w:szCs w:val="22"/>
        </w:rPr>
        <w:t>入力された船舶コードに対して船舶ＤＢに登録されている</w:t>
      </w:r>
      <w:r w:rsidR="00305A9C" w:rsidRPr="00201FB9">
        <w:rPr>
          <w:rFonts w:ascii="ＭＳ ゴシック" w:hAnsi="ＭＳ ゴシック" w:hint="eastAsia"/>
          <w:color w:val="000000"/>
          <w:kern w:val="0"/>
        </w:rPr>
        <w:t>船舶運航者と同一会社であること。</w:t>
      </w:r>
    </w:p>
    <w:p w:rsidR="00A50A37" w:rsidRPr="00201FB9" w:rsidRDefault="00A50A37" w:rsidP="00AE3B36">
      <w:pPr>
        <w:autoSpaceDE w:val="0"/>
        <w:autoSpaceDN w:val="0"/>
        <w:adjustRightInd w:val="0"/>
        <w:ind w:leftChars="100" w:left="996" w:hangingChars="402" w:hanging="798"/>
        <w:jc w:val="left"/>
        <w:rPr>
          <w:rFonts w:ascii="ＭＳ ゴシック" w:hAnsi="ＭＳ ゴシック"/>
          <w:kern w:val="0"/>
          <w:szCs w:val="22"/>
        </w:rPr>
      </w:pPr>
      <w:r w:rsidRPr="00201FB9">
        <w:rPr>
          <w:rFonts w:ascii="ＭＳ ゴシック" w:hAnsi="ＭＳ ゴシック" w:hint="eastAsia"/>
          <w:kern w:val="0"/>
          <w:szCs w:val="22"/>
        </w:rPr>
        <w:t>（２）入力項目チェック</w:t>
      </w:r>
    </w:p>
    <w:p w:rsidR="00A50A37" w:rsidRPr="00201FB9" w:rsidRDefault="00A50A37" w:rsidP="00AE3B36">
      <w:pPr>
        <w:autoSpaceDE w:val="0"/>
        <w:autoSpaceDN w:val="0"/>
        <w:adjustRightInd w:val="0"/>
        <w:ind w:leftChars="301" w:left="998" w:hangingChars="202" w:hanging="401"/>
        <w:jc w:val="left"/>
        <w:rPr>
          <w:rFonts w:ascii="ＭＳ ゴシック" w:hAnsi="ＭＳ ゴシック"/>
          <w:kern w:val="0"/>
          <w:szCs w:val="22"/>
        </w:rPr>
      </w:pPr>
      <w:r w:rsidRPr="00201FB9">
        <w:rPr>
          <w:rFonts w:ascii="ＭＳ ゴシック" w:hAnsi="ＭＳ ゴシック" w:hint="eastAsia"/>
          <w:kern w:val="0"/>
          <w:szCs w:val="22"/>
        </w:rPr>
        <w:t>（Ａ）単項目チェック</w:t>
      </w:r>
    </w:p>
    <w:p w:rsidR="00A50A37" w:rsidRPr="00201FB9" w:rsidRDefault="00A50A37" w:rsidP="00AE3B36">
      <w:pPr>
        <w:autoSpaceDE w:val="0"/>
        <w:autoSpaceDN w:val="0"/>
        <w:adjustRightInd w:val="0"/>
        <w:ind w:leftChars="502" w:left="996" w:firstLineChars="97" w:firstLine="192"/>
        <w:jc w:val="left"/>
        <w:rPr>
          <w:rFonts w:ascii="ＭＳ ゴシック" w:hAnsi="ＭＳ ゴシック"/>
          <w:kern w:val="0"/>
          <w:szCs w:val="22"/>
        </w:rPr>
      </w:pPr>
      <w:r w:rsidRPr="00201FB9">
        <w:rPr>
          <w:rFonts w:ascii="ＭＳ ゴシック" w:hAnsi="ＭＳ ゴシック" w:hint="eastAsia"/>
          <w:kern w:val="0"/>
          <w:szCs w:val="22"/>
        </w:rPr>
        <w:t>「入力項目表」及び「オンライン業務共通仕様書」参照。</w:t>
      </w:r>
    </w:p>
    <w:p w:rsidR="00A50A37" w:rsidRPr="00201FB9" w:rsidRDefault="00A50A37" w:rsidP="00AE3B36">
      <w:pPr>
        <w:autoSpaceDE w:val="0"/>
        <w:autoSpaceDN w:val="0"/>
        <w:adjustRightInd w:val="0"/>
        <w:ind w:leftChars="300" w:left="996" w:hangingChars="202" w:hanging="401"/>
        <w:jc w:val="left"/>
        <w:rPr>
          <w:rFonts w:ascii="ＭＳ ゴシック" w:hAnsi="ＭＳ ゴシック"/>
          <w:kern w:val="0"/>
          <w:szCs w:val="22"/>
        </w:rPr>
      </w:pPr>
      <w:r w:rsidRPr="00201FB9">
        <w:rPr>
          <w:rFonts w:ascii="ＭＳ ゴシック" w:hAnsi="ＭＳ ゴシック" w:hint="eastAsia"/>
          <w:kern w:val="0"/>
          <w:szCs w:val="22"/>
        </w:rPr>
        <w:t>（Ｂ）項目間関連チェック</w:t>
      </w:r>
    </w:p>
    <w:p w:rsidR="00AE3B36" w:rsidRPr="00201FB9" w:rsidRDefault="00AE3B36" w:rsidP="00AE3B36">
      <w:pPr>
        <w:autoSpaceDE w:val="0"/>
        <w:autoSpaceDN w:val="0"/>
        <w:adjustRightInd w:val="0"/>
        <w:ind w:leftChars="502" w:left="996" w:firstLineChars="97" w:firstLine="192"/>
        <w:jc w:val="left"/>
        <w:rPr>
          <w:rFonts w:ascii="ＭＳ ゴシック" w:hAnsi="ＭＳ ゴシック"/>
          <w:kern w:val="0"/>
          <w:szCs w:val="22"/>
        </w:rPr>
      </w:pPr>
      <w:r w:rsidRPr="00201FB9">
        <w:rPr>
          <w:rFonts w:ascii="ＭＳ ゴシック" w:hAnsi="ＭＳ ゴシック" w:hint="eastAsia"/>
          <w:kern w:val="0"/>
          <w:szCs w:val="22"/>
        </w:rPr>
        <w:t>「入力項目表」及び「オンライン業務共通仕様書」参照。</w:t>
      </w:r>
    </w:p>
    <w:p w:rsidR="00BE7DE3" w:rsidRPr="00201FB9" w:rsidRDefault="002B565C" w:rsidP="00BE7DE3">
      <w:pPr>
        <w:autoSpaceDE w:val="0"/>
        <w:autoSpaceDN w:val="0"/>
        <w:adjustRightInd w:val="0"/>
        <w:ind w:firstLineChars="100" w:firstLine="198"/>
        <w:jc w:val="left"/>
        <w:rPr>
          <w:rFonts w:ascii="ＭＳ ゴシック" w:hAnsi="ＭＳ ゴシック" w:cs="ＭＳ 明朝"/>
          <w:color w:val="000000"/>
          <w:kern w:val="0"/>
          <w:szCs w:val="22"/>
        </w:rPr>
      </w:pPr>
      <w:r w:rsidRPr="00201FB9">
        <w:rPr>
          <w:rFonts w:ascii="ＭＳ ゴシック" w:hAnsi="ＭＳ ゴシック" w:cs="ＭＳ 明朝"/>
          <w:color w:val="000000"/>
          <w:kern w:val="0"/>
          <w:szCs w:val="22"/>
        </w:rPr>
        <w:br w:type="page"/>
      </w:r>
      <w:r w:rsidR="00BE7DE3" w:rsidRPr="00201FB9">
        <w:rPr>
          <w:rFonts w:ascii="ＭＳ ゴシック" w:hAnsi="ＭＳ ゴシック" w:cs="ＭＳ 明朝" w:hint="eastAsia"/>
          <w:color w:val="000000"/>
          <w:kern w:val="0"/>
          <w:szCs w:val="22"/>
        </w:rPr>
        <w:lastRenderedPageBreak/>
        <w:t>（</w:t>
      </w:r>
      <w:r w:rsidR="00A50A37" w:rsidRPr="00201FB9">
        <w:rPr>
          <w:rFonts w:ascii="ＭＳ ゴシック" w:hAnsi="ＭＳ ゴシック" w:cs="ＭＳ 明朝" w:hint="eastAsia"/>
          <w:color w:val="000000"/>
          <w:kern w:val="0"/>
          <w:szCs w:val="22"/>
        </w:rPr>
        <w:t>３</w:t>
      </w:r>
      <w:r w:rsidR="00BE7DE3" w:rsidRPr="00201FB9">
        <w:rPr>
          <w:rFonts w:ascii="ＭＳ ゴシック" w:hAnsi="ＭＳ ゴシック" w:cs="ＭＳ 明朝" w:hint="eastAsia"/>
          <w:color w:val="000000"/>
          <w:kern w:val="0"/>
          <w:szCs w:val="22"/>
        </w:rPr>
        <w:t>）</w:t>
      </w:r>
      <w:r w:rsidR="00EA1668" w:rsidRPr="00201FB9">
        <w:rPr>
          <w:rFonts w:ascii="ＭＳ ゴシック" w:hAnsi="ＭＳ ゴシック" w:cs="ＭＳ 明朝" w:hint="eastAsia"/>
          <w:color w:val="000000"/>
          <w:kern w:val="0"/>
          <w:szCs w:val="22"/>
        </w:rPr>
        <w:t>船会社受委託</w:t>
      </w:r>
      <w:r w:rsidR="00BE7DE3" w:rsidRPr="00201FB9">
        <w:rPr>
          <w:rFonts w:ascii="ＭＳ ゴシック" w:hAnsi="ＭＳ ゴシック" w:cs="ＭＳ 明朝" w:hint="eastAsia"/>
          <w:color w:val="000000"/>
          <w:kern w:val="0"/>
          <w:szCs w:val="22"/>
        </w:rPr>
        <w:t>ＤＢチェック</w:t>
      </w:r>
    </w:p>
    <w:p w:rsidR="009E5FBC" w:rsidRPr="00201FB9" w:rsidRDefault="00E54C63" w:rsidP="009E5FBC">
      <w:pPr>
        <w:autoSpaceDE w:val="0"/>
        <w:autoSpaceDN w:val="0"/>
        <w:adjustRightInd w:val="0"/>
        <w:ind w:leftChars="300" w:left="992" w:hangingChars="200" w:hanging="397"/>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（Ａ）登録の場合</w:t>
      </w:r>
      <w:r w:rsidR="00D9123D" w:rsidRPr="00201FB9">
        <w:rPr>
          <w:rFonts w:ascii="ＭＳ ゴシック" w:hAnsi="ＭＳ ゴシック" w:cs="ＭＳ 明朝"/>
          <w:color w:val="000000"/>
          <w:kern w:val="0"/>
          <w:szCs w:val="22"/>
        </w:rPr>
        <w:br/>
      </w:r>
      <w:r w:rsidR="009E5FBC" w:rsidRPr="00201FB9">
        <w:rPr>
          <w:rFonts w:ascii="ＭＳ ゴシック" w:hAnsi="ＭＳ ゴシック" w:cs="ＭＳ 明朝" w:hint="eastAsia"/>
          <w:color w:val="000000"/>
          <w:kern w:val="0"/>
          <w:szCs w:val="22"/>
        </w:rPr>
        <w:t>（ａ）港単位の場合</w:t>
      </w:r>
    </w:p>
    <w:p w:rsidR="006F6678" w:rsidRPr="00201FB9" w:rsidRDefault="009E5FBC" w:rsidP="00553F21">
      <w:pPr>
        <w:autoSpaceDE w:val="0"/>
        <w:autoSpaceDN w:val="0"/>
        <w:adjustRightInd w:val="0"/>
        <w:ind w:leftChars="700" w:left="1389" w:firstLineChars="110" w:firstLine="21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入力された船会社コード</w:t>
      </w:r>
      <w:r w:rsidR="006F0EAC" w:rsidRPr="00201FB9">
        <w:rPr>
          <w:rFonts w:ascii="ＭＳ ゴシック" w:hAnsi="ＭＳ ゴシック" w:cs="ＭＳ 明朝" w:hint="eastAsia"/>
          <w:color w:val="000000"/>
          <w:kern w:val="0"/>
          <w:szCs w:val="22"/>
        </w:rPr>
        <w:t>、</w:t>
      </w:r>
      <w:r w:rsidRPr="00201FB9">
        <w:rPr>
          <w:rFonts w:ascii="ＭＳ ゴシック" w:hAnsi="ＭＳ ゴシック" w:cs="ＭＳ 明朝" w:hint="eastAsia"/>
          <w:color w:val="000000"/>
          <w:kern w:val="0"/>
          <w:szCs w:val="22"/>
        </w:rPr>
        <w:t>港コード</w:t>
      </w:r>
      <w:r w:rsidR="006F0EAC"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6F0EAC" w:rsidRPr="00201FB9">
        <w:rPr>
          <w:rFonts w:ascii="ＭＳ ゴシック" w:hAnsi="ＭＳ ゴシック" w:cs="ＭＳ 明朝" w:hint="eastAsia"/>
          <w:color w:val="000000"/>
          <w:kern w:val="0"/>
          <w:szCs w:val="22"/>
        </w:rPr>
        <w:t>代理店コード</w:t>
      </w:r>
      <w:r w:rsidRPr="00201FB9">
        <w:rPr>
          <w:rFonts w:ascii="ＭＳ ゴシック" w:hAnsi="ＭＳ ゴシック" w:cs="ＭＳ 明朝" w:hint="eastAsia"/>
          <w:color w:val="000000"/>
          <w:kern w:val="0"/>
          <w:szCs w:val="22"/>
        </w:rPr>
        <w:t>に対する</w:t>
      </w:r>
      <w:r w:rsidR="007F67C2" w:rsidRPr="00201FB9">
        <w:rPr>
          <w:rFonts w:ascii="ＭＳ ゴシック" w:hAnsi="ＭＳ ゴシック" w:cs="ＭＳ 明朝" w:hint="eastAsia"/>
          <w:color w:val="000000"/>
          <w:kern w:val="0"/>
          <w:szCs w:val="22"/>
        </w:rPr>
        <w:t>船会社受委託情報が</w:t>
      </w:r>
      <w:r w:rsidRPr="00201FB9">
        <w:rPr>
          <w:rFonts w:ascii="ＭＳ ゴシック" w:hAnsi="ＭＳ ゴシック" w:cs="ＭＳ 明朝" w:hint="eastAsia"/>
          <w:color w:val="000000"/>
          <w:kern w:val="0"/>
          <w:szCs w:val="22"/>
        </w:rPr>
        <w:t>船会社受委託ＤＢ</w:t>
      </w:r>
      <w:r w:rsidR="007F67C2" w:rsidRPr="00201FB9">
        <w:rPr>
          <w:rFonts w:ascii="ＭＳ ゴシック" w:hAnsi="ＭＳ ゴシック" w:cs="ＭＳ 明朝" w:hint="eastAsia"/>
          <w:color w:val="000000"/>
          <w:kern w:val="0"/>
          <w:szCs w:val="22"/>
        </w:rPr>
        <w:t>に</w:t>
      </w:r>
      <w:r w:rsidRPr="00201FB9">
        <w:rPr>
          <w:rFonts w:ascii="ＭＳ ゴシック" w:hAnsi="ＭＳ ゴシック" w:cs="ＭＳ 明朝" w:hint="eastAsia"/>
          <w:color w:val="000000"/>
          <w:kern w:val="0"/>
          <w:szCs w:val="22"/>
        </w:rPr>
        <w:t>存在しないこと。</w:t>
      </w:r>
    </w:p>
    <w:p w:rsidR="009E5FBC" w:rsidRPr="00201FB9" w:rsidRDefault="009E5FBC" w:rsidP="009E5FBC">
      <w:pPr>
        <w:autoSpaceDE w:val="0"/>
        <w:autoSpaceDN w:val="0"/>
        <w:adjustRightInd w:val="0"/>
        <w:ind w:leftChars="499" w:left="992" w:hangingChars="1" w:hanging="2"/>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（ｂ）船舶コード単位の場合</w:t>
      </w:r>
    </w:p>
    <w:p w:rsidR="006F6678" w:rsidRPr="00201FB9" w:rsidRDefault="006F6678" w:rsidP="00451578">
      <w:pPr>
        <w:autoSpaceDE w:val="0"/>
        <w:autoSpaceDN w:val="0"/>
        <w:adjustRightInd w:val="0"/>
        <w:ind w:leftChars="809" w:left="1803" w:hangingChars="100" w:hanging="19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w:t>
      </w:r>
      <w:r w:rsidR="009E5FBC" w:rsidRPr="00201FB9">
        <w:rPr>
          <w:rFonts w:ascii="ＭＳ ゴシック" w:hAnsi="ＭＳ ゴシック" w:cs="ＭＳ 明朝" w:hint="eastAsia"/>
          <w:color w:val="000000"/>
          <w:kern w:val="0"/>
          <w:szCs w:val="22"/>
        </w:rPr>
        <w:t>入力された船会社コード、港コード</w:t>
      </w:r>
      <w:r w:rsidR="006F0EAC" w:rsidRPr="00201FB9">
        <w:rPr>
          <w:rFonts w:ascii="ＭＳ ゴシック" w:hAnsi="ＭＳ ゴシック" w:cs="ＭＳ 明朝" w:hint="eastAsia"/>
          <w:color w:val="000000"/>
          <w:kern w:val="0"/>
          <w:szCs w:val="22"/>
        </w:rPr>
        <w:t>、</w:t>
      </w:r>
      <w:r w:rsidR="009E5FBC" w:rsidRPr="00201FB9">
        <w:rPr>
          <w:rFonts w:ascii="ＭＳ ゴシック" w:hAnsi="ＭＳ ゴシック" w:cs="ＭＳ 明朝" w:hint="eastAsia"/>
          <w:color w:val="000000"/>
          <w:kern w:val="0"/>
          <w:szCs w:val="22"/>
        </w:rPr>
        <w:t>船舶コード</w:t>
      </w:r>
      <w:r w:rsidR="006F0EAC"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6F0EAC" w:rsidRPr="00201FB9">
        <w:rPr>
          <w:rFonts w:ascii="ＭＳ ゴシック" w:hAnsi="ＭＳ ゴシック" w:cs="ＭＳ 明朝" w:hint="eastAsia"/>
          <w:color w:val="000000"/>
          <w:kern w:val="0"/>
          <w:szCs w:val="22"/>
        </w:rPr>
        <w:t>代理店コード</w:t>
      </w:r>
      <w:r w:rsidR="009E5FBC" w:rsidRPr="00201FB9">
        <w:rPr>
          <w:rFonts w:ascii="ＭＳ ゴシック" w:hAnsi="ＭＳ ゴシック" w:cs="ＭＳ 明朝" w:hint="eastAsia"/>
          <w:color w:val="000000"/>
          <w:kern w:val="0"/>
          <w:szCs w:val="22"/>
        </w:rPr>
        <w:t>に対する</w:t>
      </w:r>
      <w:r w:rsidR="007F67C2" w:rsidRPr="00201FB9">
        <w:rPr>
          <w:rFonts w:ascii="ＭＳ ゴシック" w:hAnsi="ＭＳ ゴシック" w:cs="ＭＳ 明朝" w:hint="eastAsia"/>
          <w:color w:val="000000"/>
          <w:kern w:val="0"/>
          <w:szCs w:val="22"/>
        </w:rPr>
        <w:t>船会社受委託情報が</w:t>
      </w:r>
      <w:r w:rsidR="009E5FBC" w:rsidRPr="00201FB9">
        <w:rPr>
          <w:rFonts w:ascii="ＭＳ ゴシック" w:hAnsi="ＭＳ ゴシック" w:cs="ＭＳ 明朝" w:hint="eastAsia"/>
          <w:color w:val="000000"/>
          <w:kern w:val="0"/>
          <w:szCs w:val="22"/>
        </w:rPr>
        <w:t>船会社受委託ＤＢ</w:t>
      </w:r>
      <w:r w:rsidR="007F67C2" w:rsidRPr="00201FB9">
        <w:rPr>
          <w:rFonts w:ascii="ＭＳ ゴシック" w:hAnsi="ＭＳ ゴシック" w:cs="ＭＳ 明朝" w:hint="eastAsia"/>
          <w:color w:val="000000"/>
          <w:kern w:val="0"/>
          <w:szCs w:val="22"/>
        </w:rPr>
        <w:t>に</w:t>
      </w:r>
      <w:r w:rsidR="009E5FBC" w:rsidRPr="00201FB9">
        <w:rPr>
          <w:rFonts w:ascii="ＭＳ ゴシック" w:hAnsi="ＭＳ ゴシック" w:cs="ＭＳ 明朝" w:hint="eastAsia"/>
          <w:color w:val="000000"/>
          <w:kern w:val="0"/>
          <w:szCs w:val="22"/>
        </w:rPr>
        <w:t>存在しないこと。</w:t>
      </w:r>
    </w:p>
    <w:p w:rsidR="009E5FBC" w:rsidRPr="00201FB9" w:rsidRDefault="009E5FBC" w:rsidP="009E5FBC">
      <w:pPr>
        <w:autoSpaceDE w:val="0"/>
        <w:autoSpaceDN w:val="0"/>
        <w:adjustRightInd w:val="0"/>
        <w:ind w:leftChars="500" w:left="992"/>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（ｃ）航海番号単位の場合</w:t>
      </w:r>
    </w:p>
    <w:p w:rsidR="006F6678" w:rsidRPr="00201FB9" w:rsidRDefault="006F6678" w:rsidP="00451578">
      <w:pPr>
        <w:autoSpaceDE w:val="0"/>
        <w:autoSpaceDN w:val="0"/>
        <w:adjustRightInd w:val="0"/>
        <w:ind w:leftChars="809" w:left="1803" w:hangingChars="100" w:hanging="19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w:t>
      </w:r>
      <w:r w:rsidR="009E5FBC" w:rsidRPr="00201FB9">
        <w:rPr>
          <w:rFonts w:ascii="ＭＳ ゴシック" w:hAnsi="ＭＳ ゴシック" w:cs="ＭＳ 明朝" w:hint="eastAsia"/>
          <w:color w:val="000000"/>
          <w:kern w:val="0"/>
          <w:szCs w:val="22"/>
        </w:rPr>
        <w:t>入力された船会社コード、港コード、船舶コード</w:t>
      </w:r>
      <w:r w:rsidR="006F0EAC" w:rsidRPr="00201FB9">
        <w:rPr>
          <w:rFonts w:ascii="ＭＳ ゴシック" w:hAnsi="ＭＳ ゴシック" w:cs="ＭＳ 明朝" w:hint="eastAsia"/>
          <w:color w:val="000000"/>
          <w:kern w:val="0"/>
          <w:szCs w:val="22"/>
        </w:rPr>
        <w:t>、</w:t>
      </w:r>
      <w:r w:rsidR="009E5FBC" w:rsidRPr="00201FB9">
        <w:rPr>
          <w:rFonts w:ascii="ＭＳ ゴシック" w:hAnsi="ＭＳ ゴシック" w:cs="ＭＳ 明朝" w:hint="eastAsia"/>
          <w:color w:val="000000"/>
          <w:kern w:val="0"/>
          <w:szCs w:val="22"/>
        </w:rPr>
        <w:t>航海番号</w:t>
      </w:r>
      <w:r w:rsidR="006F0EAC"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6F0EAC" w:rsidRPr="00201FB9">
        <w:rPr>
          <w:rFonts w:ascii="ＭＳ ゴシック" w:hAnsi="ＭＳ ゴシック" w:cs="ＭＳ 明朝" w:hint="eastAsia"/>
          <w:color w:val="000000"/>
          <w:kern w:val="0"/>
          <w:szCs w:val="22"/>
        </w:rPr>
        <w:t>代理店コード</w:t>
      </w:r>
      <w:r w:rsidR="009E5FBC" w:rsidRPr="00201FB9">
        <w:rPr>
          <w:rFonts w:ascii="ＭＳ ゴシック" w:hAnsi="ＭＳ ゴシック" w:cs="ＭＳ 明朝" w:hint="eastAsia"/>
          <w:color w:val="000000"/>
          <w:kern w:val="0"/>
          <w:szCs w:val="22"/>
        </w:rPr>
        <w:t>に対する</w:t>
      </w:r>
      <w:r w:rsidR="007F67C2" w:rsidRPr="00201FB9">
        <w:rPr>
          <w:rFonts w:ascii="ＭＳ ゴシック" w:hAnsi="ＭＳ ゴシック" w:cs="ＭＳ 明朝" w:hint="eastAsia"/>
          <w:color w:val="000000"/>
          <w:kern w:val="0"/>
          <w:szCs w:val="22"/>
        </w:rPr>
        <w:t>船会社受委託情報が</w:t>
      </w:r>
      <w:r w:rsidR="009E5FBC" w:rsidRPr="00201FB9">
        <w:rPr>
          <w:rFonts w:ascii="ＭＳ ゴシック" w:hAnsi="ＭＳ ゴシック" w:cs="ＭＳ 明朝" w:hint="eastAsia"/>
          <w:color w:val="000000"/>
          <w:kern w:val="0"/>
          <w:szCs w:val="22"/>
        </w:rPr>
        <w:t>船会社受委託ＤＢ</w:t>
      </w:r>
      <w:r w:rsidR="007F67C2" w:rsidRPr="00201FB9">
        <w:rPr>
          <w:rFonts w:ascii="ＭＳ ゴシック" w:hAnsi="ＭＳ ゴシック" w:cs="ＭＳ 明朝" w:hint="eastAsia"/>
          <w:color w:val="000000"/>
          <w:kern w:val="0"/>
          <w:szCs w:val="22"/>
        </w:rPr>
        <w:t>に</w:t>
      </w:r>
      <w:r w:rsidR="009E5FBC" w:rsidRPr="00201FB9">
        <w:rPr>
          <w:rFonts w:ascii="ＭＳ ゴシック" w:hAnsi="ＭＳ ゴシック" w:cs="ＭＳ 明朝" w:hint="eastAsia"/>
          <w:color w:val="000000"/>
          <w:kern w:val="0"/>
          <w:szCs w:val="22"/>
        </w:rPr>
        <w:t>存在しないこと。</w:t>
      </w:r>
    </w:p>
    <w:p w:rsidR="009E5FBC" w:rsidRPr="00201FB9" w:rsidRDefault="009E5FBC" w:rsidP="009E5FBC">
      <w:pPr>
        <w:autoSpaceDE w:val="0"/>
        <w:autoSpaceDN w:val="0"/>
        <w:adjustRightInd w:val="0"/>
        <w:ind w:leftChars="300" w:left="992" w:hangingChars="200" w:hanging="397"/>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（Ｂ）訂正の場合</w:t>
      </w:r>
      <w:r w:rsidRPr="00201FB9">
        <w:rPr>
          <w:rFonts w:ascii="ＭＳ ゴシック" w:hAnsi="ＭＳ ゴシック" w:cs="ＭＳ 明朝"/>
          <w:color w:val="000000"/>
          <w:kern w:val="0"/>
          <w:szCs w:val="22"/>
        </w:rPr>
        <w:br/>
      </w:r>
      <w:r w:rsidRPr="00201FB9">
        <w:rPr>
          <w:rFonts w:ascii="ＭＳ ゴシック" w:hAnsi="ＭＳ ゴシック" w:cs="ＭＳ 明朝" w:hint="eastAsia"/>
          <w:color w:val="000000"/>
          <w:kern w:val="0"/>
          <w:szCs w:val="22"/>
        </w:rPr>
        <w:t>（ａ）港単位の場合</w:t>
      </w:r>
    </w:p>
    <w:p w:rsidR="006F6678" w:rsidRPr="00201FB9" w:rsidRDefault="009E5FBC" w:rsidP="00553F21">
      <w:pPr>
        <w:autoSpaceDE w:val="0"/>
        <w:autoSpaceDN w:val="0"/>
        <w:adjustRightInd w:val="0"/>
        <w:ind w:leftChars="700" w:left="1389" w:firstLineChars="110" w:firstLine="21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入力された船会社コード</w:t>
      </w:r>
      <w:r w:rsidR="009C285B" w:rsidRPr="00201FB9">
        <w:rPr>
          <w:rFonts w:ascii="ＭＳ ゴシック" w:hAnsi="ＭＳ ゴシック" w:cs="ＭＳ 明朝" w:hint="eastAsia"/>
          <w:color w:val="000000"/>
          <w:kern w:val="0"/>
          <w:szCs w:val="22"/>
        </w:rPr>
        <w:t>、</w:t>
      </w:r>
      <w:r w:rsidRPr="00201FB9">
        <w:rPr>
          <w:rFonts w:ascii="ＭＳ ゴシック" w:hAnsi="ＭＳ ゴシック" w:cs="ＭＳ 明朝" w:hint="eastAsia"/>
          <w:color w:val="000000"/>
          <w:kern w:val="0"/>
          <w:szCs w:val="22"/>
        </w:rPr>
        <w:t>港コード</w:t>
      </w:r>
      <w:r w:rsidR="009C285B"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9C285B" w:rsidRPr="00201FB9">
        <w:rPr>
          <w:rFonts w:ascii="ＭＳ ゴシック" w:hAnsi="ＭＳ ゴシック" w:cs="ＭＳ 明朝" w:hint="eastAsia"/>
          <w:color w:val="000000"/>
          <w:kern w:val="0"/>
          <w:szCs w:val="22"/>
        </w:rPr>
        <w:t>代理店コード</w:t>
      </w:r>
      <w:r w:rsidRPr="00201FB9">
        <w:rPr>
          <w:rFonts w:ascii="ＭＳ ゴシック" w:hAnsi="ＭＳ ゴシック" w:cs="ＭＳ 明朝" w:hint="eastAsia"/>
          <w:color w:val="000000"/>
          <w:kern w:val="0"/>
          <w:szCs w:val="22"/>
        </w:rPr>
        <w:t>に対する</w:t>
      </w:r>
      <w:r w:rsidR="00001741" w:rsidRPr="00201FB9">
        <w:rPr>
          <w:rFonts w:ascii="ＭＳ ゴシック" w:hAnsi="ＭＳ ゴシック" w:cs="ＭＳ 明朝" w:hint="eastAsia"/>
          <w:color w:val="000000"/>
          <w:kern w:val="0"/>
          <w:szCs w:val="22"/>
        </w:rPr>
        <w:t>船会社受委託情報が</w:t>
      </w:r>
      <w:r w:rsidRPr="00201FB9">
        <w:rPr>
          <w:rFonts w:ascii="ＭＳ ゴシック" w:hAnsi="ＭＳ ゴシック" w:cs="ＭＳ 明朝" w:hint="eastAsia"/>
          <w:color w:val="000000"/>
          <w:kern w:val="0"/>
          <w:szCs w:val="22"/>
        </w:rPr>
        <w:t>船会社受委託ＤＢ</w:t>
      </w:r>
      <w:r w:rsidR="00001741" w:rsidRPr="00201FB9">
        <w:rPr>
          <w:rFonts w:ascii="ＭＳ ゴシック" w:hAnsi="ＭＳ ゴシック" w:cs="ＭＳ 明朝" w:hint="eastAsia"/>
          <w:color w:val="000000"/>
          <w:kern w:val="0"/>
          <w:szCs w:val="22"/>
        </w:rPr>
        <w:t>に</w:t>
      </w:r>
      <w:r w:rsidRPr="00201FB9">
        <w:rPr>
          <w:rFonts w:ascii="ＭＳ ゴシック" w:hAnsi="ＭＳ ゴシック" w:cs="ＭＳ 明朝" w:hint="eastAsia"/>
          <w:color w:val="000000"/>
          <w:kern w:val="0"/>
          <w:szCs w:val="22"/>
        </w:rPr>
        <w:t>存在すること。</w:t>
      </w:r>
    </w:p>
    <w:p w:rsidR="009E5FBC" w:rsidRPr="00201FB9" w:rsidRDefault="009E5FBC" w:rsidP="009E5FBC">
      <w:pPr>
        <w:autoSpaceDE w:val="0"/>
        <w:autoSpaceDN w:val="0"/>
        <w:adjustRightInd w:val="0"/>
        <w:ind w:leftChars="499" w:left="992" w:hangingChars="1" w:hanging="2"/>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（ｂ）船舶コード単位の場合</w:t>
      </w:r>
    </w:p>
    <w:p w:rsidR="006F6678" w:rsidRPr="00201FB9" w:rsidRDefault="006F6678" w:rsidP="00451578">
      <w:pPr>
        <w:autoSpaceDE w:val="0"/>
        <w:autoSpaceDN w:val="0"/>
        <w:adjustRightInd w:val="0"/>
        <w:ind w:leftChars="809" w:left="1803" w:hangingChars="100" w:hanging="19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w:t>
      </w:r>
      <w:r w:rsidR="009E5FBC" w:rsidRPr="00201FB9">
        <w:rPr>
          <w:rFonts w:ascii="ＭＳ ゴシック" w:hAnsi="ＭＳ ゴシック" w:cs="ＭＳ 明朝" w:hint="eastAsia"/>
          <w:color w:val="000000"/>
          <w:kern w:val="0"/>
          <w:szCs w:val="22"/>
        </w:rPr>
        <w:t>入力された船会社コード、港コード</w:t>
      </w:r>
      <w:r w:rsidR="009C285B" w:rsidRPr="00201FB9">
        <w:rPr>
          <w:rFonts w:ascii="ＭＳ ゴシック" w:hAnsi="ＭＳ ゴシック" w:cs="ＭＳ 明朝" w:hint="eastAsia"/>
          <w:color w:val="000000"/>
          <w:kern w:val="0"/>
          <w:szCs w:val="22"/>
        </w:rPr>
        <w:t>、</w:t>
      </w:r>
      <w:r w:rsidR="009E5FBC" w:rsidRPr="00201FB9">
        <w:rPr>
          <w:rFonts w:ascii="ＭＳ ゴシック" w:hAnsi="ＭＳ ゴシック" w:cs="ＭＳ 明朝" w:hint="eastAsia"/>
          <w:color w:val="000000"/>
          <w:kern w:val="0"/>
          <w:szCs w:val="22"/>
        </w:rPr>
        <w:t>船舶コード</w:t>
      </w:r>
      <w:r w:rsidR="009C285B"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9C285B" w:rsidRPr="00201FB9">
        <w:rPr>
          <w:rFonts w:ascii="ＭＳ ゴシック" w:hAnsi="ＭＳ ゴシック" w:cs="ＭＳ 明朝" w:hint="eastAsia"/>
          <w:color w:val="000000"/>
          <w:kern w:val="0"/>
          <w:szCs w:val="22"/>
        </w:rPr>
        <w:t>代理店コード</w:t>
      </w:r>
      <w:r w:rsidR="009E5FBC" w:rsidRPr="00201FB9">
        <w:rPr>
          <w:rFonts w:ascii="ＭＳ ゴシック" w:hAnsi="ＭＳ ゴシック" w:cs="ＭＳ 明朝" w:hint="eastAsia"/>
          <w:color w:val="000000"/>
          <w:kern w:val="0"/>
          <w:szCs w:val="22"/>
        </w:rPr>
        <w:t>に対する船会社受委託</w:t>
      </w:r>
      <w:r w:rsidR="00001741" w:rsidRPr="00201FB9">
        <w:rPr>
          <w:rFonts w:ascii="ＭＳ ゴシック" w:hAnsi="ＭＳ ゴシック" w:cs="ＭＳ 明朝" w:hint="eastAsia"/>
          <w:color w:val="000000"/>
          <w:kern w:val="0"/>
          <w:szCs w:val="22"/>
        </w:rPr>
        <w:t>情報が船会社受委託</w:t>
      </w:r>
      <w:r w:rsidR="009E5FBC" w:rsidRPr="00201FB9">
        <w:rPr>
          <w:rFonts w:ascii="ＭＳ ゴシック" w:hAnsi="ＭＳ ゴシック" w:cs="ＭＳ 明朝" w:hint="eastAsia"/>
          <w:color w:val="000000"/>
          <w:kern w:val="0"/>
          <w:szCs w:val="22"/>
        </w:rPr>
        <w:t>ＤＢ</w:t>
      </w:r>
      <w:r w:rsidR="00001741" w:rsidRPr="00201FB9">
        <w:rPr>
          <w:rFonts w:ascii="ＭＳ ゴシック" w:hAnsi="ＭＳ ゴシック" w:cs="ＭＳ 明朝" w:hint="eastAsia"/>
          <w:color w:val="000000"/>
          <w:kern w:val="0"/>
          <w:szCs w:val="22"/>
        </w:rPr>
        <w:t>に</w:t>
      </w:r>
      <w:r w:rsidR="009E5FBC" w:rsidRPr="00201FB9">
        <w:rPr>
          <w:rFonts w:ascii="ＭＳ ゴシック" w:hAnsi="ＭＳ ゴシック" w:cs="ＭＳ 明朝" w:hint="eastAsia"/>
          <w:color w:val="000000"/>
          <w:kern w:val="0"/>
          <w:szCs w:val="22"/>
        </w:rPr>
        <w:t>存在すること。</w:t>
      </w:r>
    </w:p>
    <w:p w:rsidR="009E5FBC" w:rsidRPr="00201FB9" w:rsidRDefault="009E5FBC" w:rsidP="009E5FBC">
      <w:pPr>
        <w:autoSpaceDE w:val="0"/>
        <w:autoSpaceDN w:val="0"/>
        <w:adjustRightInd w:val="0"/>
        <w:ind w:leftChars="500" w:left="992"/>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（ｃ）航海番号単位の場合</w:t>
      </w:r>
    </w:p>
    <w:p w:rsidR="006F6678" w:rsidRPr="00201FB9" w:rsidRDefault="006F6678" w:rsidP="00451578">
      <w:pPr>
        <w:autoSpaceDE w:val="0"/>
        <w:autoSpaceDN w:val="0"/>
        <w:adjustRightInd w:val="0"/>
        <w:ind w:leftChars="809" w:left="1803" w:hangingChars="100" w:hanging="19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w:t>
      </w:r>
      <w:r w:rsidR="009E5FBC" w:rsidRPr="00201FB9">
        <w:rPr>
          <w:rFonts w:ascii="ＭＳ ゴシック" w:hAnsi="ＭＳ ゴシック" w:cs="ＭＳ 明朝" w:hint="eastAsia"/>
          <w:color w:val="000000"/>
          <w:kern w:val="0"/>
          <w:szCs w:val="22"/>
        </w:rPr>
        <w:t>入力された船会社コード、港コード、船舶コード</w:t>
      </w:r>
      <w:r w:rsidR="009C285B" w:rsidRPr="00201FB9">
        <w:rPr>
          <w:rFonts w:ascii="ＭＳ ゴシック" w:hAnsi="ＭＳ ゴシック" w:cs="ＭＳ 明朝" w:hint="eastAsia"/>
          <w:color w:val="000000"/>
          <w:kern w:val="0"/>
          <w:szCs w:val="22"/>
        </w:rPr>
        <w:t>、</w:t>
      </w:r>
      <w:r w:rsidR="009E5FBC" w:rsidRPr="00201FB9">
        <w:rPr>
          <w:rFonts w:ascii="ＭＳ ゴシック" w:hAnsi="ＭＳ ゴシック" w:cs="ＭＳ 明朝" w:hint="eastAsia"/>
          <w:color w:val="000000"/>
          <w:kern w:val="0"/>
          <w:szCs w:val="22"/>
        </w:rPr>
        <w:t>航海番号</w:t>
      </w:r>
      <w:r w:rsidR="009C285B"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9C285B" w:rsidRPr="00201FB9">
        <w:rPr>
          <w:rFonts w:ascii="ＭＳ ゴシック" w:hAnsi="ＭＳ ゴシック" w:cs="ＭＳ 明朝" w:hint="eastAsia"/>
          <w:color w:val="000000"/>
          <w:kern w:val="0"/>
          <w:szCs w:val="22"/>
        </w:rPr>
        <w:t>代理店コード</w:t>
      </w:r>
      <w:r w:rsidR="009E5FBC" w:rsidRPr="00201FB9">
        <w:rPr>
          <w:rFonts w:ascii="ＭＳ ゴシック" w:hAnsi="ＭＳ ゴシック" w:cs="ＭＳ 明朝" w:hint="eastAsia"/>
          <w:color w:val="000000"/>
          <w:kern w:val="0"/>
          <w:szCs w:val="22"/>
        </w:rPr>
        <w:t>に対する</w:t>
      </w:r>
      <w:r w:rsidR="0022290A" w:rsidRPr="00201FB9">
        <w:rPr>
          <w:rFonts w:ascii="ＭＳ ゴシック" w:hAnsi="ＭＳ ゴシック" w:cs="ＭＳ 明朝" w:hint="eastAsia"/>
          <w:color w:val="000000"/>
          <w:kern w:val="0"/>
          <w:szCs w:val="22"/>
        </w:rPr>
        <w:t>船会社受委託情報が</w:t>
      </w:r>
      <w:r w:rsidR="009E5FBC" w:rsidRPr="00201FB9">
        <w:rPr>
          <w:rFonts w:ascii="ＭＳ ゴシック" w:hAnsi="ＭＳ ゴシック" w:cs="ＭＳ 明朝" w:hint="eastAsia"/>
          <w:color w:val="000000"/>
          <w:kern w:val="0"/>
          <w:szCs w:val="22"/>
        </w:rPr>
        <w:t>船会社受委託ＤＢ</w:t>
      </w:r>
      <w:r w:rsidR="00020D84" w:rsidRPr="00201FB9">
        <w:rPr>
          <w:rFonts w:ascii="ＭＳ ゴシック" w:hAnsi="ＭＳ ゴシック" w:cs="ＭＳ 明朝" w:hint="eastAsia"/>
          <w:color w:val="000000"/>
          <w:kern w:val="0"/>
          <w:szCs w:val="22"/>
        </w:rPr>
        <w:t>に</w:t>
      </w:r>
      <w:r w:rsidR="009E5FBC" w:rsidRPr="00201FB9">
        <w:rPr>
          <w:rFonts w:ascii="ＭＳ ゴシック" w:hAnsi="ＭＳ ゴシック" w:cs="ＭＳ 明朝" w:hint="eastAsia"/>
          <w:color w:val="000000"/>
          <w:kern w:val="0"/>
          <w:szCs w:val="22"/>
        </w:rPr>
        <w:t>存在すること。</w:t>
      </w:r>
    </w:p>
    <w:p w:rsidR="006F6678" w:rsidRPr="00201FB9" w:rsidRDefault="006F6678" w:rsidP="006F6678">
      <w:pPr>
        <w:autoSpaceDE w:val="0"/>
        <w:autoSpaceDN w:val="0"/>
        <w:adjustRightInd w:val="0"/>
        <w:ind w:leftChars="300" w:left="992" w:hangingChars="200" w:hanging="397"/>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（Ｃ）取消しの場合</w:t>
      </w:r>
      <w:r w:rsidRPr="00201FB9">
        <w:rPr>
          <w:rFonts w:ascii="ＭＳ ゴシック" w:hAnsi="ＭＳ ゴシック" w:cs="ＭＳ 明朝"/>
          <w:color w:val="000000"/>
          <w:kern w:val="0"/>
          <w:szCs w:val="22"/>
        </w:rPr>
        <w:br/>
      </w:r>
      <w:r w:rsidRPr="00201FB9">
        <w:rPr>
          <w:rFonts w:ascii="ＭＳ ゴシック" w:hAnsi="ＭＳ ゴシック" w:cs="ＭＳ 明朝" w:hint="eastAsia"/>
          <w:color w:val="000000"/>
          <w:kern w:val="0"/>
          <w:szCs w:val="22"/>
        </w:rPr>
        <w:t>（ａ）港単位の場合</w:t>
      </w:r>
    </w:p>
    <w:p w:rsidR="006F6678" w:rsidRPr="00201FB9" w:rsidRDefault="006F6678" w:rsidP="00553F21">
      <w:pPr>
        <w:autoSpaceDE w:val="0"/>
        <w:autoSpaceDN w:val="0"/>
        <w:adjustRightInd w:val="0"/>
        <w:ind w:leftChars="700" w:left="1389" w:firstLineChars="110" w:firstLine="21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入力された船会社コード、港コード及び船舶代理店コードに対する</w:t>
      </w:r>
      <w:r w:rsidR="002F15F7" w:rsidRPr="00201FB9">
        <w:rPr>
          <w:rFonts w:ascii="ＭＳ ゴシック" w:hAnsi="ＭＳ ゴシック" w:cs="ＭＳ 明朝" w:hint="eastAsia"/>
          <w:color w:val="000000"/>
          <w:kern w:val="0"/>
          <w:szCs w:val="22"/>
        </w:rPr>
        <w:t>船会社受委託情報が</w:t>
      </w:r>
      <w:r w:rsidRPr="00201FB9">
        <w:rPr>
          <w:rFonts w:ascii="ＭＳ ゴシック" w:hAnsi="ＭＳ ゴシック" w:cs="ＭＳ 明朝" w:hint="eastAsia"/>
          <w:color w:val="000000"/>
          <w:kern w:val="0"/>
          <w:szCs w:val="22"/>
        </w:rPr>
        <w:t>船会社受委託ＤＢ</w:t>
      </w:r>
      <w:r w:rsidR="00020D84" w:rsidRPr="00201FB9">
        <w:rPr>
          <w:rFonts w:ascii="ＭＳ ゴシック" w:hAnsi="ＭＳ ゴシック" w:cs="ＭＳ 明朝" w:hint="eastAsia"/>
          <w:color w:val="000000"/>
          <w:kern w:val="0"/>
          <w:szCs w:val="22"/>
        </w:rPr>
        <w:t>に</w:t>
      </w:r>
      <w:r w:rsidRPr="00201FB9">
        <w:rPr>
          <w:rFonts w:ascii="ＭＳ ゴシック" w:hAnsi="ＭＳ ゴシック" w:cs="ＭＳ 明朝" w:hint="eastAsia"/>
          <w:color w:val="000000"/>
          <w:kern w:val="0"/>
          <w:szCs w:val="22"/>
        </w:rPr>
        <w:t>存在すること。</w:t>
      </w:r>
    </w:p>
    <w:p w:rsidR="006F6678" w:rsidRPr="00201FB9" w:rsidRDefault="006F6678" w:rsidP="006F6678">
      <w:pPr>
        <w:autoSpaceDE w:val="0"/>
        <w:autoSpaceDN w:val="0"/>
        <w:adjustRightInd w:val="0"/>
        <w:ind w:leftChars="499" w:left="992" w:hangingChars="1" w:hanging="2"/>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（ｂ）船舶コード単位の場合</w:t>
      </w:r>
    </w:p>
    <w:p w:rsidR="006F6678" w:rsidRPr="00201FB9" w:rsidRDefault="00616A84" w:rsidP="00616A84">
      <w:pPr>
        <w:autoSpaceDE w:val="0"/>
        <w:autoSpaceDN w:val="0"/>
        <w:adjustRightInd w:val="0"/>
        <w:ind w:leftChars="811" w:left="1786" w:hangingChars="89" w:hanging="177"/>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①船舶代理店コードが入力された場合は、</w:t>
      </w:r>
      <w:r w:rsidR="006F6678" w:rsidRPr="00201FB9">
        <w:rPr>
          <w:rFonts w:ascii="ＭＳ ゴシック" w:hAnsi="ＭＳ ゴシック" w:cs="ＭＳ 明朝" w:hint="eastAsia"/>
          <w:color w:val="000000"/>
          <w:kern w:val="0"/>
          <w:szCs w:val="22"/>
        </w:rPr>
        <w:t>入力された船会社コード、港コード、船舶コード及び船舶代理店コードに対する</w:t>
      </w:r>
      <w:r w:rsidR="002F15F7" w:rsidRPr="00201FB9">
        <w:rPr>
          <w:rFonts w:ascii="ＭＳ ゴシック" w:hAnsi="ＭＳ ゴシック" w:cs="ＭＳ 明朝" w:hint="eastAsia"/>
          <w:color w:val="000000"/>
          <w:kern w:val="0"/>
          <w:szCs w:val="22"/>
        </w:rPr>
        <w:t>船会社受委託情報が</w:t>
      </w:r>
      <w:r w:rsidR="006F6678" w:rsidRPr="00201FB9">
        <w:rPr>
          <w:rFonts w:ascii="ＭＳ ゴシック" w:hAnsi="ＭＳ ゴシック" w:cs="ＭＳ 明朝" w:hint="eastAsia"/>
          <w:color w:val="000000"/>
          <w:kern w:val="0"/>
          <w:szCs w:val="22"/>
        </w:rPr>
        <w:t>船会社受委託ＤＢ</w:t>
      </w:r>
      <w:r w:rsidR="002F15F7" w:rsidRPr="00201FB9">
        <w:rPr>
          <w:rFonts w:ascii="ＭＳ ゴシック" w:hAnsi="ＭＳ ゴシック" w:cs="ＭＳ 明朝" w:hint="eastAsia"/>
          <w:color w:val="000000"/>
          <w:kern w:val="0"/>
          <w:szCs w:val="22"/>
        </w:rPr>
        <w:t>に</w:t>
      </w:r>
      <w:r w:rsidR="006F6678" w:rsidRPr="00201FB9">
        <w:rPr>
          <w:rFonts w:ascii="ＭＳ ゴシック" w:hAnsi="ＭＳ ゴシック" w:cs="ＭＳ 明朝" w:hint="eastAsia"/>
          <w:color w:val="000000"/>
          <w:kern w:val="0"/>
          <w:szCs w:val="22"/>
        </w:rPr>
        <w:t>存在すること。</w:t>
      </w:r>
    </w:p>
    <w:p w:rsidR="003A1E4B" w:rsidRPr="00201FB9" w:rsidRDefault="00616A84" w:rsidP="00616A84">
      <w:pPr>
        <w:autoSpaceDE w:val="0"/>
        <w:autoSpaceDN w:val="0"/>
        <w:adjustRightInd w:val="0"/>
        <w:ind w:leftChars="811" w:left="1786" w:hangingChars="89" w:hanging="177"/>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②</w:t>
      </w:r>
      <w:r w:rsidR="003A1E4B" w:rsidRPr="00201FB9">
        <w:rPr>
          <w:rFonts w:ascii="ＭＳ ゴシック" w:hAnsi="ＭＳ ゴシック" w:cs="ＭＳ 明朝" w:hint="eastAsia"/>
          <w:color w:val="000000"/>
          <w:kern w:val="0"/>
          <w:szCs w:val="22"/>
        </w:rPr>
        <w:t>船舶代理店コードが入力されなかった場合</w:t>
      </w:r>
      <w:r w:rsidRPr="00201FB9">
        <w:rPr>
          <w:rFonts w:ascii="ＭＳ ゴシック" w:hAnsi="ＭＳ ゴシック" w:cs="ＭＳ 明朝" w:hint="eastAsia"/>
          <w:color w:val="000000"/>
          <w:kern w:val="0"/>
          <w:szCs w:val="22"/>
        </w:rPr>
        <w:t>は</w:t>
      </w:r>
      <w:r w:rsidR="003A1E4B" w:rsidRPr="00201FB9">
        <w:rPr>
          <w:rFonts w:ascii="ＭＳ ゴシック" w:hAnsi="ＭＳ ゴシック" w:cs="ＭＳ 明朝" w:hint="eastAsia"/>
          <w:color w:val="000000"/>
          <w:kern w:val="0"/>
          <w:szCs w:val="22"/>
        </w:rPr>
        <w:t>、</w:t>
      </w:r>
      <w:r w:rsidRPr="00201FB9">
        <w:rPr>
          <w:rFonts w:ascii="ＭＳ ゴシック" w:hAnsi="ＭＳ ゴシック" w:cs="ＭＳ 明朝" w:hint="eastAsia"/>
          <w:color w:val="000000"/>
          <w:kern w:val="0"/>
          <w:szCs w:val="22"/>
        </w:rPr>
        <w:t>入力された</w:t>
      </w:r>
      <w:r w:rsidR="003A1E4B" w:rsidRPr="00201FB9">
        <w:rPr>
          <w:rFonts w:ascii="ＭＳ ゴシック" w:hAnsi="ＭＳ ゴシック" w:cs="ＭＳ 明朝" w:hint="eastAsia"/>
          <w:color w:val="000000"/>
          <w:kern w:val="0"/>
          <w:szCs w:val="22"/>
        </w:rPr>
        <w:t>船会社コード、港コード及び船舶コードに対する</w:t>
      </w:r>
      <w:r w:rsidR="002F15F7" w:rsidRPr="00201FB9">
        <w:rPr>
          <w:rFonts w:ascii="ＭＳ ゴシック" w:hAnsi="ＭＳ ゴシック" w:cs="ＭＳ 明朝" w:hint="eastAsia"/>
          <w:color w:val="000000"/>
          <w:kern w:val="0"/>
          <w:szCs w:val="22"/>
        </w:rPr>
        <w:t>船会社受委託情報が</w:t>
      </w:r>
      <w:r w:rsidR="003A1E4B" w:rsidRPr="00201FB9">
        <w:rPr>
          <w:rFonts w:ascii="ＭＳ ゴシック" w:hAnsi="ＭＳ ゴシック" w:cs="ＭＳ 明朝" w:hint="eastAsia"/>
          <w:color w:val="000000"/>
          <w:kern w:val="0"/>
          <w:szCs w:val="22"/>
        </w:rPr>
        <w:t>船会社受委託ＤＢ</w:t>
      </w:r>
      <w:r w:rsidR="002F15F7" w:rsidRPr="00201FB9">
        <w:rPr>
          <w:rFonts w:ascii="ＭＳ ゴシック" w:hAnsi="ＭＳ ゴシック" w:cs="ＭＳ 明朝" w:hint="eastAsia"/>
          <w:color w:val="000000"/>
          <w:kern w:val="0"/>
          <w:szCs w:val="22"/>
        </w:rPr>
        <w:t>に</w:t>
      </w:r>
      <w:r w:rsidR="003A1E4B" w:rsidRPr="00201FB9">
        <w:rPr>
          <w:rFonts w:ascii="ＭＳ ゴシック" w:hAnsi="ＭＳ ゴシック" w:cs="ＭＳ 明朝" w:hint="eastAsia"/>
          <w:color w:val="000000"/>
          <w:kern w:val="0"/>
          <w:szCs w:val="22"/>
        </w:rPr>
        <w:t>存在すること。</w:t>
      </w:r>
    </w:p>
    <w:p w:rsidR="006F6678" w:rsidRPr="00201FB9" w:rsidRDefault="006F6678" w:rsidP="006F6678">
      <w:pPr>
        <w:autoSpaceDE w:val="0"/>
        <w:autoSpaceDN w:val="0"/>
        <w:adjustRightInd w:val="0"/>
        <w:ind w:leftChars="500" w:left="992"/>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（ｃ）航海番号単位の場合</w:t>
      </w:r>
    </w:p>
    <w:p w:rsidR="006F6678" w:rsidRPr="00201FB9" w:rsidRDefault="00616A84" w:rsidP="00616A84">
      <w:pPr>
        <w:autoSpaceDE w:val="0"/>
        <w:autoSpaceDN w:val="0"/>
        <w:adjustRightInd w:val="0"/>
        <w:ind w:leftChars="810" w:left="1786" w:hangingChars="90" w:hanging="179"/>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①船舶代理店コードが入力された場合は、</w:t>
      </w:r>
      <w:r w:rsidR="006F6678" w:rsidRPr="00201FB9">
        <w:rPr>
          <w:rFonts w:ascii="ＭＳ ゴシック" w:hAnsi="ＭＳ ゴシック" w:cs="ＭＳ 明朝" w:hint="eastAsia"/>
          <w:color w:val="000000"/>
          <w:kern w:val="0"/>
          <w:szCs w:val="22"/>
        </w:rPr>
        <w:t>入力された船会社コード、港コード、船舶コード、航海番号及び船舶代理店コードに対する</w:t>
      </w:r>
      <w:r w:rsidR="002F15F7" w:rsidRPr="00201FB9">
        <w:rPr>
          <w:rFonts w:ascii="ＭＳ ゴシック" w:hAnsi="ＭＳ ゴシック" w:cs="ＭＳ 明朝" w:hint="eastAsia"/>
          <w:color w:val="000000"/>
          <w:kern w:val="0"/>
          <w:szCs w:val="22"/>
        </w:rPr>
        <w:t>船会社受委託情報が</w:t>
      </w:r>
      <w:r w:rsidR="006F6678" w:rsidRPr="00201FB9">
        <w:rPr>
          <w:rFonts w:ascii="ＭＳ ゴシック" w:hAnsi="ＭＳ ゴシック" w:cs="ＭＳ 明朝" w:hint="eastAsia"/>
          <w:color w:val="000000"/>
          <w:kern w:val="0"/>
          <w:szCs w:val="22"/>
        </w:rPr>
        <w:t>船会社受委託ＤＢ</w:t>
      </w:r>
      <w:r w:rsidR="002F15F7" w:rsidRPr="00201FB9">
        <w:rPr>
          <w:rFonts w:ascii="ＭＳ ゴシック" w:hAnsi="ＭＳ ゴシック" w:cs="ＭＳ 明朝" w:hint="eastAsia"/>
          <w:color w:val="000000"/>
          <w:kern w:val="0"/>
          <w:szCs w:val="22"/>
        </w:rPr>
        <w:t>に</w:t>
      </w:r>
      <w:r w:rsidR="006F6678" w:rsidRPr="00201FB9">
        <w:rPr>
          <w:rFonts w:ascii="ＭＳ ゴシック" w:hAnsi="ＭＳ ゴシック" w:cs="ＭＳ 明朝" w:hint="eastAsia"/>
          <w:color w:val="000000"/>
          <w:kern w:val="0"/>
          <w:szCs w:val="22"/>
        </w:rPr>
        <w:t>存在すること。</w:t>
      </w:r>
    </w:p>
    <w:p w:rsidR="00C06B51" w:rsidRPr="00201FB9" w:rsidRDefault="00616A84" w:rsidP="00020D84">
      <w:pPr>
        <w:autoSpaceDE w:val="0"/>
        <w:autoSpaceDN w:val="0"/>
        <w:adjustRightInd w:val="0"/>
        <w:ind w:leftChars="811" w:left="1786" w:hangingChars="89" w:hanging="177"/>
        <w:jc w:val="left"/>
        <w:rPr>
          <w:rFonts w:ascii="ＭＳ ゴシック" w:hAnsi="ＭＳ ゴシック"/>
          <w:kern w:val="0"/>
          <w:szCs w:val="22"/>
        </w:rPr>
      </w:pPr>
      <w:r w:rsidRPr="00201FB9">
        <w:rPr>
          <w:rFonts w:ascii="ＭＳ ゴシック" w:hAnsi="ＭＳ ゴシック" w:cs="ＭＳ 明朝" w:hint="eastAsia"/>
          <w:color w:val="000000"/>
          <w:kern w:val="0"/>
          <w:szCs w:val="22"/>
        </w:rPr>
        <w:t>②</w:t>
      </w:r>
      <w:r w:rsidR="003A1E4B" w:rsidRPr="00201FB9">
        <w:rPr>
          <w:rFonts w:ascii="ＭＳ ゴシック" w:hAnsi="ＭＳ ゴシック" w:cs="ＭＳ 明朝" w:hint="eastAsia"/>
          <w:color w:val="000000"/>
          <w:kern w:val="0"/>
          <w:szCs w:val="22"/>
        </w:rPr>
        <w:t>船舶代理店コードが入力されなかった場合</w:t>
      </w:r>
      <w:r w:rsidRPr="00201FB9">
        <w:rPr>
          <w:rFonts w:ascii="ＭＳ ゴシック" w:hAnsi="ＭＳ ゴシック" w:cs="ＭＳ 明朝" w:hint="eastAsia"/>
          <w:color w:val="000000"/>
          <w:kern w:val="0"/>
          <w:szCs w:val="22"/>
        </w:rPr>
        <w:t>は</w:t>
      </w:r>
      <w:r w:rsidR="003A1E4B" w:rsidRPr="00201FB9">
        <w:rPr>
          <w:rFonts w:ascii="ＭＳ ゴシック" w:hAnsi="ＭＳ ゴシック" w:cs="ＭＳ 明朝" w:hint="eastAsia"/>
          <w:color w:val="000000"/>
          <w:kern w:val="0"/>
          <w:szCs w:val="22"/>
        </w:rPr>
        <w:t>、</w:t>
      </w:r>
      <w:r w:rsidRPr="00201FB9">
        <w:rPr>
          <w:rFonts w:ascii="ＭＳ ゴシック" w:hAnsi="ＭＳ ゴシック" w:cs="ＭＳ 明朝" w:hint="eastAsia"/>
          <w:color w:val="000000"/>
          <w:kern w:val="0"/>
          <w:szCs w:val="22"/>
        </w:rPr>
        <w:t>入力された</w:t>
      </w:r>
      <w:r w:rsidR="003A1E4B" w:rsidRPr="00201FB9">
        <w:rPr>
          <w:rFonts w:ascii="ＭＳ ゴシック" w:hAnsi="ＭＳ ゴシック" w:cs="ＭＳ 明朝" w:hint="eastAsia"/>
          <w:color w:val="000000"/>
          <w:kern w:val="0"/>
          <w:szCs w:val="22"/>
        </w:rPr>
        <w:t>船会社コード、港コード、船舶コード及び航海番号に対する</w:t>
      </w:r>
      <w:r w:rsidR="002F15F7" w:rsidRPr="00201FB9">
        <w:rPr>
          <w:rFonts w:ascii="ＭＳ ゴシック" w:hAnsi="ＭＳ ゴシック" w:cs="ＭＳ 明朝" w:hint="eastAsia"/>
          <w:color w:val="000000"/>
          <w:kern w:val="0"/>
          <w:szCs w:val="22"/>
        </w:rPr>
        <w:t>船会社受委託情報が</w:t>
      </w:r>
      <w:r w:rsidR="003A1E4B" w:rsidRPr="00201FB9">
        <w:rPr>
          <w:rFonts w:ascii="ＭＳ ゴシック" w:hAnsi="ＭＳ ゴシック" w:cs="ＭＳ 明朝" w:hint="eastAsia"/>
          <w:color w:val="000000"/>
          <w:kern w:val="0"/>
          <w:szCs w:val="22"/>
        </w:rPr>
        <w:t>船会社受委託ＤＢ</w:t>
      </w:r>
      <w:r w:rsidR="00020D84" w:rsidRPr="00201FB9">
        <w:rPr>
          <w:rFonts w:ascii="ＭＳ ゴシック" w:hAnsi="ＭＳ ゴシック" w:cs="ＭＳ 明朝" w:hint="eastAsia"/>
          <w:color w:val="000000"/>
          <w:kern w:val="0"/>
          <w:szCs w:val="22"/>
        </w:rPr>
        <w:t>に</w:t>
      </w:r>
      <w:r w:rsidR="00893659" w:rsidRPr="00201FB9">
        <w:rPr>
          <w:rFonts w:ascii="ＭＳ ゴシック" w:hAnsi="ＭＳ ゴシック" w:cs="ＭＳ 明朝" w:hint="eastAsia"/>
          <w:color w:val="000000"/>
          <w:kern w:val="0"/>
          <w:szCs w:val="22"/>
        </w:rPr>
        <w:t>存在</w:t>
      </w:r>
      <w:r w:rsidR="003A1E4B" w:rsidRPr="00201FB9">
        <w:rPr>
          <w:rFonts w:ascii="ＭＳ ゴシック" w:hAnsi="ＭＳ ゴシック" w:cs="ＭＳ 明朝" w:hint="eastAsia"/>
          <w:color w:val="000000"/>
          <w:kern w:val="0"/>
          <w:szCs w:val="22"/>
        </w:rPr>
        <w:t>すること。</w:t>
      </w:r>
    </w:p>
    <w:p w:rsidR="00616A84" w:rsidRPr="00201FB9" w:rsidRDefault="00616A84" w:rsidP="00616A84">
      <w:pPr>
        <w:autoSpaceDE w:val="0"/>
        <w:autoSpaceDN w:val="0"/>
        <w:adjustRightInd w:val="0"/>
        <w:ind w:firstLineChars="100" w:firstLine="19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（４）船舶ＤＢチェック</w:t>
      </w:r>
    </w:p>
    <w:p w:rsidR="00616A84" w:rsidRPr="00201FB9" w:rsidRDefault="00616A84" w:rsidP="00616A84">
      <w:pPr>
        <w:autoSpaceDE w:val="0"/>
        <w:autoSpaceDN w:val="0"/>
        <w:adjustRightInd w:val="0"/>
        <w:ind w:firstLineChars="300" w:firstLine="595"/>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（Ａ）登録の場合</w:t>
      </w:r>
    </w:p>
    <w:p w:rsidR="00616A84" w:rsidRPr="00201FB9" w:rsidRDefault="00616A84" w:rsidP="00553F21">
      <w:pPr>
        <w:autoSpaceDE w:val="0"/>
        <w:autoSpaceDN w:val="0"/>
        <w:adjustRightInd w:val="0"/>
        <w:ind w:leftChars="499" w:left="990" w:firstLineChars="100" w:firstLine="198"/>
        <w:jc w:val="left"/>
        <w:rPr>
          <w:rFonts w:ascii="ＭＳ ゴシック" w:hAnsi="ＭＳ ゴシック" w:cs="ＭＳ 明朝"/>
          <w:color w:val="000000"/>
          <w:kern w:val="0"/>
          <w:szCs w:val="22"/>
        </w:rPr>
      </w:pPr>
      <w:r w:rsidRPr="00201FB9">
        <w:rPr>
          <w:rFonts w:ascii="ＭＳ ゴシック" w:hAnsi="ＭＳ ゴシック" w:hint="eastAsia"/>
          <w:kern w:val="0"/>
          <w:szCs w:val="22"/>
        </w:rPr>
        <w:t>船舶単位の船舶運航情報制限</w:t>
      </w:r>
      <w:r w:rsidRPr="00201FB9">
        <w:rPr>
          <w:rFonts w:ascii="ＭＳ ゴシック" w:hAnsi="ＭＳ ゴシック" w:cs="ＭＳ 明朝" w:hint="eastAsia"/>
          <w:color w:val="000000"/>
          <w:kern w:val="0"/>
          <w:szCs w:val="22"/>
        </w:rPr>
        <w:t>の場合は、入力された船舶コード</w:t>
      </w:r>
      <w:r w:rsidR="00807FB1" w:rsidRPr="00201FB9">
        <w:rPr>
          <w:rFonts w:ascii="ＭＳ ゴシック" w:hAnsi="ＭＳ ゴシック" w:cs="ＭＳ 明朝" w:hint="eastAsia"/>
          <w:color w:val="000000"/>
          <w:kern w:val="0"/>
          <w:szCs w:val="22"/>
        </w:rPr>
        <w:t>が</w:t>
      </w:r>
      <w:r w:rsidRPr="00201FB9">
        <w:rPr>
          <w:rFonts w:ascii="ＭＳ ゴシック" w:hAnsi="ＭＳ ゴシック" w:cs="ＭＳ 明朝" w:hint="eastAsia"/>
          <w:color w:val="000000"/>
          <w:kern w:val="0"/>
          <w:szCs w:val="22"/>
        </w:rPr>
        <w:t>船舶ＤＢ</w:t>
      </w:r>
      <w:r w:rsidR="00807FB1" w:rsidRPr="00201FB9">
        <w:rPr>
          <w:rFonts w:ascii="ＭＳ ゴシック" w:hAnsi="ＭＳ ゴシック" w:cs="ＭＳ 明朝" w:hint="eastAsia"/>
          <w:color w:val="000000"/>
          <w:kern w:val="0"/>
          <w:szCs w:val="22"/>
        </w:rPr>
        <w:t>に</w:t>
      </w:r>
      <w:r w:rsidRPr="00201FB9">
        <w:rPr>
          <w:rFonts w:ascii="ＭＳ ゴシック" w:hAnsi="ＭＳ ゴシック" w:cs="ＭＳ 明朝" w:hint="eastAsia"/>
          <w:color w:val="000000"/>
          <w:kern w:val="0"/>
          <w:szCs w:val="22"/>
        </w:rPr>
        <w:t>存在し、船舶運航情報制限の旨が登録されていないこと。</w:t>
      </w:r>
    </w:p>
    <w:p w:rsidR="00616A84" w:rsidRPr="00201FB9" w:rsidRDefault="00616A84" w:rsidP="00616A84">
      <w:pPr>
        <w:autoSpaceDE w:val="0"/>
        <w:autoSpaceDN w:val="0"/>
        <w:adjustRightInd w:val="0"/>
        <w:ind w:firstLineChars="300" w:firstLine="595"/>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（Ｂ）取消しの場合</w:t>
      </w:r>
    </w:p>
    <w:p w:rsidR="00616A84" w:rsidRPr="00201FB9" w:rsidRDefault="00616A84" w:rsidP="00553F21">
      <w:pPr>
        <w:autoSpaceDE w:val="0"/>
        <w:autoSpaceDN w:val="0"/>
        <w:adjustRightInd w:val="0"/>
        <w:ind w:leftChars="499" w:left="990" w:firstLineChars="100" w:firstLine="198"/>
        <w:jc w:val="left"/>
        <w:rPr>
          <w:rFonts w:ascii="ＭＳ ゴシック" w:hAnsi="ＭＳ ゴシック" w:cs="ＭＳ 明朝"/>
          <w:color w:val="000000"/>
          <w:kern w:val="0"/>
          <w:szCs w:val="22"/>
        </w:rPr>
      </w:pPr>
      <w:r w:rsidRPr="00201FB9">
        <w:rPr>
          <w:rFonts w:ascii="ＭＳ ゴシック" w:hAnsi="ＭＳ ゴシック" w:hint="eastAsia"/>
          <w:kern w:val="0"/>
          <w:szCs w:val="22"/>
        </w:rPr>
        <w:t>船舶単位の船舶運航情報制限</w:t>
      </w:r>
      <w:r w:rsidRPr="00201FB9">
        <w:rPr>
          <w:rFonts w:ascii="ＭＳ ゴシック" w:hAnsi="ＭＳ ゴシック" w:cs="ＭＳ 明朝" w:hint="eastAsia"/>
          <w:color w:val="000000"/>
          <w:kern w:val="0"/>
          <w:szCs w:val="22"/>
        </w:rPr>
        <w:t>の場合は、入力された船舶コード</w:t>
      </w:r>
      <w:r w:rsidR="00807FB1" w:rsidRPr="00201FB9">
        <w:rPr>
          <w:rFonts w:ascii="ＭＳ ゴシック" w:hAnsi="ＭＳ ゴシック" w:cs="ＭＳ 明朝" w:hint="eastAsia"/>
          <w:color w:val="000000"/>
          <w:kern w:val="0"/>
          <w:szCs w:val="22"/>
        </w:rPr>
        <w:t>が</w:t>
      </w:r>
      <w:r w:rsidRPr="00201FB9">
        <w:rPr>
          <w:rFonts w:ascii="ＭＳ ゴシック" w:hAnsi="ＭＳ ゴシック" w:cs="ＭＳ 明朝" w:hint="eastAsia"/>
          <w:color w:val="000000"/>
          <w:kern w:val="0"/>
          <w:szCs w:val="22"/>
        </w:rPr>
        <w:t>船舶ＤＢ</w:t>
      </w:r>
      <w:r w:rsidR="00807FB1" w:rsidRPr="00201FB9">
        <w:rPr>
          <w:rFonts w:ascii="ＭＳ ゴシック" w:hAnsi="ＭＳ ゴシック" w:cs="ＭＳ 明朝" w:hint="eastAsia"/>
          <w:color w:val="000000"/>
          <w:kern w:val="0"/>
          <w:szCs w:val="22"/>
        </w:rPr>
        <w:t>に</w:t>
      </w:r>
      <w:r w:rsidRPr="00201FB9">
        <w:rPr>
          <w:rFonts w:ascii="ＭＳ ゴシック" w:hAnsi="ＭＳ ゴシック" w:cs="ＭＳ 明朝" w:hint="eastAsia"/>
          <w:color w:val="000000"/>
          <w:kern w:val="0"/>
          <w:szCs w:val="22"/>
        </w:rPr>
        <w:t>存在し、船舶運航情報制限の旨が登録されていること。</w:t>
      </w:r>
    </w:p>
    <w:p w:rsidR="007E3A62" w:rsidRPr="00201FB9" w:rsidRDefault="002B565C" w:rsidP="007E3A62">
      <w:pPr>
        <w:autoSpaceDE w:val="0"/>
        <w:autoSpaceDN w:val="0"/>
        <w:adjustRightInd w:val="0"/>
        <w:jc w:val="left"/>
        <w:rPr>
          <w:rFonts w:ascii="ＭＳ ゴシック" w:hAnsi="ＭＳ ゴシック" w:cs="ＭＳ 明朝"/>
          <w:color w:val="000000"/>
          <w:kern w:val="0"/>
          <w:szCs w:val="22"/>
        </w:rPr>
      </w:pPr>
      <w:r w:rsidRPr="00201FB9">
        <w:rPr>
          <w:rFonts w:ascii="ＭＳ ゴシック" w:hAnsi="ＭＳ ゴシック" w:cs="ＭＳ 明朝"/>
          <w:color w:val="000000"/>
          <w:kern w:val="0"/>
          <w:szCs w:val="22"/>
        </w:rPr>
        <w:br w:type="page"/>
      </w:r>
      <w:r w:rsidR="007E3A62" w:rsidRPr="00201FB9">
        <w:rPr>
          <w:rFonts w:ascii="ＭＳ ゴシック" w:hAnsi="ＭＳ ゴシック" w:cs="ＭＳ 明朝" w:hint="eastAsia"/>
          <w:color w:val="000000"/>
          <w:kern w:val="0"/>
          <w:szCs w:val="22"/>
        </w:rPr>
        <w:lastRenderedPageBreak/>
        <w:t>５．処理内容</w:t>
      </w:r>
    </w:p>
    <w:p w:rsidR="00A50A37" w:rsidRPr="00201FB9" w:rsidRDefault="00A50A37" w:rsidP="00AE3B36">
      <w:pPr>
        <w:autoSpaceDE w:val="0"/>
        <w:autoSpaceDN w:val="0"/>
        <w:adjustRightInd w:val="0"/>
        <w:ind w:firstLineChars="100" w:firstLine="19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（１）入力チェック処理</w:t>
      </w:r>
    </w:p>
    <w:p w:rsidR="00A50A37" w:rsidRPr="00201FB9" w:rsidRDefault="00085B4A" w:rsidP="00AE3B36">
      <w:pPr>
        <w:autoSpaceDE w:val="0"/>
        <w:autoSpaceDN w:val="0"/>
        <w:adjustRightInd w:val="0"/>
        <w:ind w:leftChars="401" w:left="796" w:firstLineChars="97" w:firstLine="192"/>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A50A37" w:rsidRPr="00201FB9" w:rsidRDefault="00085B4A" w:rsidP="00AE3B36">
      <w:pPr>
        <w:autoSpaceDE w:val="0"/>
        <w:autoSpaceDN w:val="0"/>
        <w:adjustRightInd w:val="0"/>
        <w:ind w:leftChars="401" w:left="796" w:firstLineChars="98" w:firstLine="1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w:t>
      </w:r>
    </w:p>
    <w:p w:rsidR="00AE3B36" w:rsidRPr="00201FB9" w:rsidRDefault="00085B4A" w:rsidP="00AE3B36">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（エラー内容については「処理結果コード一覧」を参照。）</w:t>
      </w:r>
    </w:p>
    <w:p w:rsidR="00F4586C" w:rsidRPr="00201FB9" w:rsidRDefault="00FF3D82" w:rsidP="00F4586C">
      <w:pPr>
        <w:autoSpaceDE w:val="0"/>
        <w:autoSpaceDN w:val="0"/>
        <w:adjustRightInd w:val="0"/>
        <w:ind w:firstLineChars="100" w:firstLine="19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w:t>
      </w:r>
      <w:r w:rsidR="00A50A37" w:rsidRPr="00201FB9">
        <w:rPr>
          <w:rFonts w:ascii="ＭＳ ゴシック" w:hAnsi="ＭＳ ゴシック" w:cs="ＭＳ 明朝" w:hint="eastAsia"/>
          <w:color w:val="000000"/>
          <w:kern w:val="0"/>
          <w:szCs w:val="22"/>
        </w:rPr>
        <w:t>２</w:t>
      </w:r>
      <w:r w:rsidRPr="00201FB9">
        <w:rPr>
          <w:rFonts w:ascii="ＭＳ ゴシック" w:hAnsi="ＭＳ ゴシック" w:cs="ＭＳ 明朝" w:hint="eastAsia"/>
          <w:color w:val="000000"/>
          <w:kern w:val="0"/>
          <w:szCs w:val="22"/>
        </w:rPr>
        <w:t>）</w:t>
      </w:r>
      <w:r w:rsidR="00F4586C" w:rsidRPr="00201FB9">
        <w:rPr>
          <w:rFonts w:ascii="ＭＳ ゴシック" w:hAnsi="ＭＳ ゴシック" w:cs="ＭＳ 明朝" w:hint="eastAsia"/>
          <w:color w:val="000000"/>
          <w:kern w:val="0"/>
          <w:szCs w:val="22"/>
        </w:rPr>
        <w:t>船会社受委託ＤＢ</w:t>
      </w:r>
      <w:r w:rsidRPr="00201FB9">
        <w:rPr>
          <w:rFonts w:ascii="ＭＳ ゴシック" w:hAnsi="ＭＳ ゴシック" w:cs="ＭＳ 明朝" w:hint="eastAsia"/>
          <w:color w:val="000000"/>
          <w:kern w:val="0"/>
          <w:szCs w:val="22"/>
        </w:rPr>
        <w:t>処理</w:t>
      </w:r>
    </w:p>
    <w:p w:rsidR="001722FF" w:rsidRPr="00201FB9" w:rsidRDefault="001722FF" w:rsidP="00F4586C">
      <w:pPr>
        <w:autoSpaceDE w:val="0"/>
        <w:autoSpaceDN w:val="0"/>
        <w:adjustRightInd w:val="0"/>
        <w:ind w:firstLineChars="300" w:firstLine="595"/>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（Ａ）</w:t>
      </w:r>
      <w:r w:rsidR="00CD7D30" w:rsidRPr="00201FB9">
        <w:rPr>
          <w:rFonts w:ascii="ＭＳ ゴシック" w:hAnsi="ＭＳ ゴシック" w:cs="ＭＳ 明朝" w:hint="eastAsia"/>
          <w:color w:val="000000"/>
          <w:kern w:val="0"/>
          <w:szCs w:val="22"/>
        </w:rPr>
        <w:t>登録の場合</w:t>
      </w:r>
    </w:p>
    <w:p w:rsidR="00F4586C" w:rsidRPr="00201FB9" w:rsidRDefault="00F4586C" w:rsidP="001722FF">
      <w:pPr>
        <w:autoSpaceDE w:val="0"/>
        <w:autoSpaceDN w:val="0"/>
        <w:adjustRightInd w:val="0"/>
        <w:ind w:firstLineChars="501" w:firstLine="9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w:t>
      </w:r>
      <w:r w:rsidR="009E5FBC" w:rsidRPr="00201FB9">
        <w:rPr>
          <w:rFonts w:ascii="ＭＳ ゴシック" w:hAnsi="ＭＳ ゴシック" w:cs="ＭＳ 明朝" w:hint="eastAsia"/>
          <w:color w:val="000000"/>
          <w:kern w:val="0"/>
          <w:szCs w:val="22"/>
        </w:rPr>
        <w:t>ａ</w:t>
      </w:r>
      <w:r w:rsidRPr="00201FB9">
        <w:rPr>
          <w:rFonts w:ascii="ＭＳ ゴシック" w:hAnsi="ＭＳ ゴシック" w:cs="ＭＳ 明朝" w:hint="eastAsia"/>
          <w:color w:val="000000"/>
          <w:kern w:val="0"/>
          <w:szCs w:val="22"/>
        </w:rPr>
        <w:t>）</w:t>
      </w:r>
      <w:r w:rsidR="00CD7D30" w:rsidRPr="00201FB9">
        <w:rPr>
          <w:rFonts w:ascii="ＭＳ ゴシック" w:hAnsi="ＭＳ ゴシック" w:cs="ＭＳ 明朝" w:hint="eastAsia"/>
          <w:color w:val="000000"/>
          <w:kern w:val="0"/>
          <w:szCs w:val="22"/>
        </w:rPr>
        <w:t>港単位</w:t>
      </w:r>
      <w:r w:rsidRPr="00201FB9">
        <w:rPr>
          <w:rFonts w:ascii="ＭＳ ゴシック" w:hAnsi="ＭＳ ゴシック" w:cs="ＭＳ 明朝" w:hint="eastAsia"/>
          <w:color w:val="000000"/>
          <w:kern w:val="0"/>
          <w:szCs w:val="22"/>
        </w:rPr>
        <w:t>の場合</w:t>
      </w:r>
    </w:p>
    <w:p w:rsidR="009E5FBC" w:rsidRPr="00201FB9" w:rsidRDefault="00F4586C" w:rsidP="007D27B0">
      <w:pPr>
        <w:autoSpaceDE w:val="0"/>
        <w:autoSpaceDN w:val="0"/>
        <w:adjustRightInd w:val="0"/>
        <w:ind w:leftChars="809" w:left="1803" w:hangingChars="100" w:hanging="19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①入力された船会社コード</w:t>
      </w:r>
      <w:r w:rsidR="009C285B" w:rsidRPr="00201FB9">
        <w:rPr>
          <w:rFonts w:ascii="ＭＳ ゴシック" w:hAnsi="ＭＳ ゴシック" w:cs="ＭＳ 明朝" w:hint="eastAsia"/>
          <w:color w:val="000000"/>
          <w:kern w:val="0"/>
          <w:szCs w:val="22"/>
        </w:rPr>
        <w:t>、</w:t>
      </w:r>
      <w:r w:rsidRPr="00201FB9">
        <w:rPr>
          <w:rFonts w:ascii="ＭＳ ゴシック" w:hAnsi="ＭＳ ゴシック" w:cs="ＭＳ 明朝" w:hint="eastAsia"/>
          <w:color w:val="000000"/>
          <w:kern w:val="0"/>
          <w:szCs w:val="22"/>
        </w:rPr>
        <w:t>港コード</w:t>
      </w:r>
      <w:r w:rsidR="009C285B"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9C285B" w:rsidRPr="00201FB9">
        <w:rPr>
          <w:rFonts w:ascii="ＭＳ ゴシック" w:hAnsi="ＭＳ ゴシック" w:cs="ＭＳ 明朝" w:hint="eastAsia"/>
          <w:color w:val="000000"/>
          <w:kern w:val="0"/>
          <w:szCs w:val="22"/>
        </w:rPr>
        <w:t>代理店コード</w:t>
      </w:r>
      <w:r w:rsidRPr="00201FB9">
        <w:rPr>
          <w:rFonts w:ascii="ＭＳ ゴシック" w:hAnsi="ＭＳ ゴシック" w:cs="ＭＳ 明朝" w:hint="eastAsia"/>
          <w:color w:val="000000"/>
          <w:kern w:val="0"/>
          <w:szCs w:val="22"/>
        </w:rPr>
        <w:t>に対する</w:t>
      </w:r>
      <w:r w:rsidR="00893659" w:rsidRPr="00201FB9">
        <w:rPr>
          <w:rFonts w:ascii="ＭＳ ゴシック" w:hAnsi="ＭＳ ゴシック" w:cs="ＭＳ 明朝" w:hint="eastAsia"/>
          <w:color w:val="000000"/>
          <w:kern w:val="0"/>
          <w:szCs w:val="22"/>
        </w:rPr>
        <w:t>情報を</w:t>
      </w:r>
      <w:r w:rsidRPr="00201FB9">
        <w:rPr>
          <w:rFonts w:ascii="ＭＳ ゴシック" w:hAnsi="ＭＳ ゴシック" w:cs="ＭＳ 明朝" w:hint="eastAsia"/>
          <w:color w:val="000000"/>
          <w:kern w:val="0"/>
          <w:szCs w:val="22"/>
        </w:rPr>
        <w:t>船会社受委託ＤＢ</w:t>
      </w:r>
      <w:r w:rsidR="00893659" w:rsidRPr="00201FB9">
        <w:rPr>
          <w:rFonts w:ascii="ＭＳ ゴシック" w:hAnsi="ＭＳ ゴシック" w:cs="ＭＳ 明朝" w:hint="eastAsia"/>
          <w:color w:val="000000"/>
          <w:kern w:val="0"/>
          <w:szCs w:val="22"/>
        </w:rPr>
        <w:t>に登録</w:t>
      </w:r>
      <w:r w:rsidRPr="00201FB9">
        <w:rPr>
          <w:rFonts w:ascii="ＭＳ ゴシック" w:hAnsi="ＭＳ ゴシック" w:cs="ＭＳ 明朝" w:hint="eastAsia"/>
          <w:color w:val="000000"/>
          <w:kern w:val="0"/>
          <w:szCs w:val="22"/>
        </w:rPr>
        <w:t>する。</w:t>
      </w:r>
    </w:p>
    <w:p w:rsidR="00CD7D30" w:rsidRPr="00201FB9" w:rsidRDefault="00F4586C" w:rsidP="00CD7D30">
      <w:pPr>
        <w:autoSpaceDE w:val="0"/>
        <w:autoSpaceDN w:val="0"/>
        <w:adjustRightInd w:val="0"/>
        <w:ind w:leftChars="500" w:left="992" w:firstLineChars="309" w:firstLine="613"/>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②入力内容を登録する。</w:t>
      </w:r>
      <w:r w:rsidR="00CD7D30" w:rsidRPr="00201FB9">
        <w:rPr>
          <w:rFonts w:ascii="ＭＳ ゴシック" w:hAnsi="ＭＳ ゴシック" w:cs="ＭＳ 明朝"/>
          <w:color w:val="000000"/>
          <w:kern w:val="0"/>
          <w:szCs w:val="22"/>
        </w:rPr>
        <w:br/>
      </w:r>
      <w:r w:rsidR="00CD7D30" w:rsidRPr="00201FB9">
        <w:rPr>
          <w:rFonts w:ascii="ＭＳ ゴシック" w:hAnsi="ＭＳ ゴシック" w:cs="ＭＳ 明朝" w:hint="eastAsia"/>
          <w:color w:val="000000"/>
          <w:kern w:val="0"/>
          <w:szCs w:val="22"/>
        </w:rPr>
        <w:t>（ｂ）船舶コード単位の場合</w:t>
      </w:r>
    </w:p>
    <w:p w:rsidR="00CD7D30" w:rsidRPr="00201FB9" w:rsidRDefault="00CD7D30" w:rsidP="007D27B0">
      <w:pPr>
        <w:autoSpaceDE w:val="0"/>
        <w:autoSpaceDN w:val="0"/>
        <w:adjustRightInd w:val="0"/>
        <w:ind w:leftChars="809" w:left="1803" w:hangingChars="100" w:hanging="19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①入力された船会社コード、港コード</w:t>
      </w:r>
      <w:r w:rsidR="009C285B" w:rsidRPr="00201FB9">
        <w:rPr>
          <w:rFonts w:ascii="ＭＳ ゴシック" w:hAnsi="ＭＳ ゴシック" w:cs="ＭＳ 明朝" w:hint="eastAsia"/>
          <w:color w:val="000000"/>
          <w:kern w:val="0"/>
          <w:szCs w:val="22"/>
        </w:rPr>
        <w:t>、</w:t>
      </w:r>
      <w:r w:rsidRPr="00201FB9">
        <w:rPr>
          <w:rFonts w:ascii="ＭＳ ゴシック" w:hAnsi="ＭＳ ゴシック" w:cs="ＭＳ 明朝" w:hint="eastAsia"/>
          <w:color w:val="000000"/>
          <w:kern w:val="0"/>
          <w:szCs w:val="22"/>
        </w:rPr>
        <w:t>船舶コード</w:t>
      </w:r>
      <w:r w:rsidR="009C285B"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9C285B" w:rsidRPr="00201FB9">
        <w:rPr>
          <w:rFonts w:ascii="ＭＳ ゴシック" w:hAnsi="ＭＳ ゴシック" w:cs="ＭＳ 明朝" w:hint="eastAsia"/>
          <w:color w:val="000000"/>
          <w:kern w:val="0"/>
          <w:szCs w:val="22"/>
        </w:rPr>
        <w:t>代理店コード</w:t>
      </w:r>
      <w:r w:rsidRPr="00201FB9">
        <w:rPr>
          <w:rFonts w:ascii="ＭＳ ゴシック" w:hAnsi="ＭＳ ゴシック" w:cs="ＭＳ 明朝" w:hint="eastAsia"/>
          <w:color w:val="000000"/>
          <w:kern w:val="0"/>
          <w:szCs w:val="22"/>
        </w:rPr>
        <w:t>に対する</w:t>
      </w:r>
      <w:r w:rsidR="00893659" w:rsidRPr="00201FB9">
        <w:rPr>
          <w:rFonts w:ascii="ＭＳ ゴシック" w:hAnsi="ＭＳ ゴシック" w:cs="ＭＳ 明朝" w:hint="eastAsia"/>
          <w:color w:val="000000"/>
          <w:kern w:val="0"/>
          <w:szCs w:val="22"/>
        </w:rPr>
        <w:t>情報を</w:t>
      </w:r>
      <w:r w:rsidRPr="00201FB9">
        <w:rPr>
          <w:rFonts w:ascii="ＭＳ ゴシック" w:hAnsi="ＭＳ ゴシック" w:cs="ＭＳ 明朝" w:hint="eastAsia"/>
          <w:color w:val="000000"/>
          <w:kern w:val="0"/>
          <w:szCs w:val="22"/>
        </w:rPr>
        <w:t>船会社受委託ＤＢ</w:t>
      </w:r>
      <w:r w:rsidR="00893659" w:rsidRPr="00201FB9">
        <w:rPr>
          <w:rFonts w:ascii="ＭＳ ゴシック" w:hAnsi="ＭＳ ゴシック" w:cs="ＭＳ 明朝" w:hint="eastAsia"/>
          <w:color w:val="000000"/>
          <w:kern w:val="0"/>
          <w:szCs w:val="22"/>
        </w:rPr>
        <w:t>に登録</w:t>
      </w:r>
      <w:r w:rsidRPr="00201FB9">
        <w:rPr>
          <w:rFonts w:ascii="ＭＳ ゴシック" w:hAnsi="ＭＳ ゴシック" w:cs="ＭＳ 明朝" w:hint="eastAsia"/>
          <w:color w:val="000000"/>
          <w:kern w:val="0"/>
          <w:szCs w:val="22"/>
        </w:rPr>
        <w:t>する。</w:t>
      </w:r>
    </w:p>
    <w:p w:rsidR="00CD7D30" w:rsidRPr="00201FB9" w:rsidRDefault="00CD7D30" w:rsidP="00CD7D30">
      <w:pPr>
        <w:autoSpaceDE w:val="0"/>
        <w:autoSpaceDN w:val="0"/>
        <w:adjustRightInd w:val="0"/>
        <w:ind w:leftChars="500" w:left="992" w:firstLineChars="309" w:firstLine="613"/>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②入力内容を登録する。</w:t>
      </w:r>
      <w:r w:rsidRPr="00201FB9">
        <w:rPr>
          <w:rFonts w:ascii="ＭＳ ゴシック" w:hAnsi="ＭＳ ゴシック" w:cs="ＭＳ 明朝"/>
          <w:color w:val="000000"/>
          <w:kern w:val="0"/>
          <w:szCs w:val="22"/>
        </w:rPr>
        <w:br/>
      </w:r>
      <w:r w:rsidRPr="00201FB9">
        <w:rPr>
          <w:rFonts w:ascii="ＭＳ ゴシック" w:hAnsi="ＭＳ ゴシック" w:cs="ＭＳ 明朝" w:hint="eastAsia"/>
          <w:color w:val="000000"/>
          <w:kern w:val="0"/>
          <w:szCs w:val="22"/>
        </w:rPr>
        <w:t>（ｃ）航海番号単位の場合</w:t>
      </w:r>
    </w:p>
    <w:p w:rsidR="00CD7D30" w:rsidRPr="00201FB9" w:rsidRDefault="00CD7D30" w:rsidP="007D27B0">
      <w:pPr>
        <w:autoSpaceDE w:val="0"/>
        <w:autoSpaceDN w:val="0"/>
        <w:adjustRightInd w:val="0"/>
        <w:ind w:leftChars="809" w:left="1803" w:hangingChars="100" w:hanging="19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w:t>
      </w:r>
      <w:r w:rsidR="003F2E9E" w:rsidRPr="00201FB9">
        <w:rPr>
          <w:rFonts w:ascii="ＭＳ ゴシック" w:hAnsi="ＭＳ ゴシック" w:cs="ＭＳ 明朝" w:hint="eastAsia"/>
          <w:color w:val="000000"/>
          <w:kern w:val="0"/>
          <w:szCs w:val="22"/>
        </w:rPr>
        <w:t>入力された船会社コード、港コード、船舶コード</w:t>
      </w:r>
      <w:r w:rsidR="009C285B" w:rsidRPr="00201FB9">
        <w:rPr>
          <w:rFonts w:ascii="ＭＳ ゴシック" w:hAnsi="ＭＳ ゴシック" w:cs="ＭＳ 明朝" w:hint="eastAsia"/>
          <w:color w:val="000000"/>
          <w:kern w:val="0"/>
          <w:szCs w:val="22"/>
        </w:rPr>
        <w:t>、</w:t>
      </w:r>
      <w:r w:rsidR="003F2E9E" w:rsidRPr="00201FB9">
        <w:rPr>
          <w:rFonts w:ascii="ＭＳ ゴシック" w:hAnsi="ＭＳ ゴシック" w:cs="ＭＳ 明朝" w:hint="eastAsia"/>
          <w:color w:val="000000"/>
          <w:kern w:val="0"/>
          <w:szCs w:val="22"/>
        </w:rPr>
        <w:t>航海番号</w:t>
      </w:r>
      <w:r w:rsidR="009C285B"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9C285B" w:rsidRPr="00201FB9">
        <w:rPr>
          <w:rFonts w:ascii="ＭＳ ゴシック" w:hAnsi="ＭＳ ゴシック" w:cs="ＭＳ 明朝" w:hint="eastAsia"/>
          <w:color w:val="000000"/>
          <w:kern w:val="0"/>
          <w:szCs w:val="22"/>
        </w:rPr>
        <w:t>代理店コード</w:t>
      </w:r>
      <w:r w:rsidR="003F2E9E" w:rsidRPr="00201FB9">
        <w:rPr>
          <w:rFonts w:ascii="ＭＳ ゴシック" w:hAnsi="ＭＳ ゴシック" w:cs="ＭＳ 明朝" w:hint="eastAsia"/>
          <w:color w:val="000000"/>
          <w:kern w:val="0"/>
          <w:szCs w:val="22"/>
        </w:rPr>
        <w:t>に対する</w:t>
      </w:r>
      <w:r w:rsidR="00893659" w:rsidRPr="00201FB9">
        <w:rPr>
          <w:rFonts w:ascii="ＭＳ ゴシック" w:hAnsi="ＭＳ ゴシック" w:cs="ＭＳ 明朝" w:hint="eastAsia"/>
          <w:color w:val="000000"/>
          <w:kern w:val="0"/>
          <w:szCs w:val="22"/>
        </w:rPr>
        <w:t>情報を</w:t>
      </w:r>
      <w:r w:rsidRPr="00201FB9">
        <w:rPr>
          <w:rFonts w:ascii="ＭＳ ゴシック" w:hAnsi="ＭＳ ゴシック" w:cs="ＭＳ 明朝" w:hint="eastAsia"/>
          <w:color w:val="000000"/>
          <w:kern w:val="0"/>
          <w:szCs w:val="22"/>
        </w:rPr>
        <w:t>船会社受委託ＤＢ</w:t>
      </w:r>
      <w:r w:rsidR="00893659" w:rsidRPr="00201FB9">
        <w:rPr>
          <w:rFonts w:ascii="ＭＳ ゴシック" w:hAnsi="ＭＳ ゴシック" w:cs="ＭＳ 明朝" w:hint="eastAsia"/>
          <w:color w:val="000000"/>
          <w:kern w:val="0"/>
          <w:szCs w:val="22"/>
        </w:rPr>
        <w:t>に登録</w:t>
      </w:r>
      <w:r w:rsidRPr="00201FB9">
        <w:rPr>
          <w:rFonts w:ascii="ＭＳ ゴシック" w:hAnsi="ＭＳ ゴシック" w:cs="ＭＳ 明朝" w:hint="eastAsia"/>
          <w:color w:val="000000"/>
          <w:kern w:val="0"/>
          <w:szCs w:val="22"/>
        </w:rPr>
        <w:t>する。</w:t>
      </w:r>
    </w:p>
    <w:p w:rsidR="00F4586C" w:rsidRPr="00201FB9" w:rsidRDefault="00CD7D30" w:rsidP="00CD7D30">
      <w:pPr>
        <w:autoSpaceDE w:val="0"/>
        <w:autoSpaceDN w:val="0"/>
        <w:adjustRightInd w:val="0"/>
        <w:ind w:firstLineChars="804" w:firstLine="1595"/>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②入力内容を登録する。</w:t>
      </w:r>
    </w:p>
    <w:p w:rsidR="00F4586C" w:rsidRPr="00201FB9" w:rsidRDefault="00F4586C" w:rsidP="00F4586C">
      <w:pPr>
        <w:autoSpaceDE w:val="0"/>
        <w:autoSpaceDN w:val="0"/>
        <w:adjustRightInd w:val="0"/>
        <w:ind w:firstLineChars="300" w:firstLine="595"/>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（Ｂ）訂正の場合</w:t>
      </w:r>
    </w:p>
    <w:p w:rsidR="00CD7D30" w:rsidRPr="00201FB9" w:rsidRDefault="00CD7D30" w:rsidP="00CD7D30">
      <w:pPr>
        <w:autoSpaceDE w:val="0"/>
        <w:autoSpaceDN w:val="0"/>
        <w:adjustRightInd w:val="0"/>
        <w:ind w:firstLineChars="501" w:firstLine="9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（ａ）港単位の場合</w:t>
      </w:r>
    </w:p>
    <w:p w:rsidR="007D27B0" w:rsidRPr="00201FB9" w:rsidRDefault="00CD7D30" w:rsidP="00553F21">
      <w:pPr>
        <w:autoSpaceDE w:val="0"/>
        <w:autoSpaceDN w:val="0"/>
        <w:adjustRightInd w:val="0"/>
        <w:ind w:leftChars="700" w:left="1389" w:firstLineChars="110" w:firstLine="21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入力された船会社コード</w:t>
      </w:r>
      <w:r w:rsidR="009C285B" w:rsidRPr="00201FB9">
        <w:rPr>
          <w:rFonts w:ascii="ＭＳ ゴシック" w:hAnsi="ＭＳ ゴシック" w:cs="ＭＳ 明朝" w:hint="eastAsia"/>
          <w:color w:val="000000"/>
          <w:kern w:val="0"/>
          <w:szCs w:val="22"/>
        </w:rPr>
        <w:t>、</w:t>
      </w:r>
      <w:r w:rsidRPr="00201FB9">
        <w:rPr>
          <w:rFonts w:ascii="ＭＳ ゴシック" w:hAnsi="ＭＳ ゴシック" w:cs="ＭＳ 明朝" w:hint="eastAsia"/>
          <w:color w:val="000000"/>
          <w:kern w:val="0"/>
          <w:szCs w:val="22"/>
        </w:rPr>
        <w:t>港コード</w:t>
      </w:r>
      <w:r w:rsidR="009C285B"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9C285B" w:rsidRPr="00201FB9">
        <w:rPr>
          <w:rFonts w:ascii="ＭＳ ゴシック" w:hAnsi="ＭＳ ゴシック" w:cs="ＭＳ 明朝" w:hint="eastAsia"/>
          <w:color w:val="000000"/>
          <w:kern w:val="0"/>
          <w:szCs w:val="22"/>
        </w:rPr>
        <w:t>代理店コード</w:t>
      </w:r>
      <w:r w:rsidRPr="00201FB9">
        <w:rPr>
          <w:rFonts w:ascii="ＭＳ ゴシック" w:hAnsi="ＭＳ ゴシック" w:cs="ＭＳ 明朝" w:hint="eastAsia"/>
          <w:color w:val="000000"/>
          <w:kern w:val="0"/>
          <w:szCs w:val="22"/>
        </w:rPr>
        <w:t>に対する船会社受委託ＤＢを</w:t>
      </w:r>
      <w:bookmarkStart w:id="0" w:name="OLE_LINK1"/>
      <w:r w:rsidRPr="00201FB9">
        <w:rPr>
          <w:rFonts w:ascii="ＭＳ ゴシック" w:hAnsi="ＭＳ ゴシック" w:cs="ＭＳ 明朝" w:hint="eastAsia"/>
          <w:color w:val="000000"/>
          <w:kern w:val="0"/>
          <w:szCs w:val="22"/>
        </w:rPr>
        <w:t>入力内容により</w:t>
      </w:r>
      <w:bookmarkEnd w:id="0"/>
      <w:r w:rsidRPr="00201FB9">
        <w:rPr>
          <w:rFonts w:ascii="ＭＳ ゴシック" w:hAnsi="ＭＳ ゴシック" w:cs="ＭＳ 明朝" w:hint="eastAsia"/>
          <w:color w:val="000000"/>
          <w:kern w:val="0"/>
          <w:szCs w:val="22"/>
        </w:rPr>
        <w:t>更新する。</w:t>
      </w:r>
    </w:p>
    <w:p w:rsidR="00CD7D30" w:rsidRPr="00201FB9" w:rsidRDefault="00CD7D30" w:rsidP="007D27B0">
      <w:pPr>
        <w:autoSpaceDE w:val="0"/>
        <w:autoSpaceDN w:val="0"/>
        <w:adjustRightInd w:val="0"/>
        <w:ind w:firstLineChars="501" w:firstLine="9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（ｂ）船舶コード単位の場合</w:t>
      </w:r>
    </w:p>
    <w:p w:rsidR="00CD7D30" w:rsidRPr="00201FB9" w:rsidRDefault="00CD7D30" w:rsidP="00553F21">
      <w:pPr>
        <w:autoSpaceDE w:val="0"/>
        <w:autoSpaceDN w:val="0"/>
        <w:adjustRightInd w:val="0"/>
        <w:ind w:leftChars="700" w:left="1389" w:firstLineChars="110" w:firstLine="21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入力された船会社コード、港コード</w:t>
      </w:r>
      <w:r w:rsidR="009C285B" w:rsidRPr="00201FB9">
        <w:rPr>
          <w:rFonts w:ascii="ＭＳ ゴシック" w:hAnsi="ＭＳ ゴシック" w:cs="ＭＳ 明朝" w:hint="eastAsia"/>
          <w:color w:val="000000"/>
          <w:kern w:val="0"/>
          <w:szCs w:val="22"/>
        </w:rPr>
        <w:t>、</w:t>
      </w:r>
      <w:r w:rsidRPr="00201FB9">
        <w:rPr>
          <w:rFonts w:ascii="ＭＳ ゴシック" w:hAnsi="ＭＳ ゴシック" w:cs="ＭＳ 明朝" w:hint="eastAsia"/>
          <w:color w:val="000000"/>
          <w:kern w:val="0"/>
          <w:szCs w:val="22"/>
        </w:rPr>
        <w:t>船舶コード</w:t>
      </w:r>
      <w:r w:rsidR="009C285B"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9C285B" w:rsidRPr="00201FB9">
        <w:rPr>
          <w:rFonts w:ascii="ＭＳ ゴシック" w:hAnsi="ＭＳ ゴシック" w:cs="ＭＳ 明朝" w:hint="eastAsia"/>
          <w:color w:val="000000"/>
          <w:kern w:val="0"/>
          <w:szCs w:val="22"/>
        </w:rPr>
        <w:t>代理店コード</w:t>
      </w:r>
      <w:r w:rsidRPr="00201FB9">
        <w:rPr>
          <w:rFonts w:ascii="ＭＳ ゴシック" w:hAnsi="ＭＳ ゴシック" w:cs="ＭＳ 明朝" w:hint="eastAsia"/>
          <w:color w:val="000000"/>
          <w:kern w:val="0"/>
          <w:szCs w:val="22"/>
        </w:rPr>
        <w:t>に対する船会社受委託ＤＢを入力内容により更新する。</w:t>
      </w:r>
    </w:p>
    <w:p w:rsidR="00CD7D30" w:rsidRPr="00201FB9" w:rsidRDefault="00CD7D30" w:rsidP="00CD7D30">
      <w:pPr>
        <w:autoSpaceDE w:val="0"/>
        <w:autoSpaceDN w:val="0"/>
        <w:adjustRightInd w:val="0"/>
        <w:ind w:firstLineChars="501" w:firstLine="9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（ｃ）航海番号単位の場合</w:t>
      </w:r>
    </w:p>
    <w:p w:rsidR="00CD7D30" w:rsidRPr="00201FB9" w:rsidRDefault="00CD7D30" w:rsidP="00553F21">
      <w:pPr>
        <w:autoSpaceDE w:val="0"/>
        <w:autoSpaceDN w:val="0"/>
        <w:adjustRightInd w:val="0"/>
        <w:ind w:leftChars="700" w:left="1389" w:firstLineChars="101" w:firstLine="200"/>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入力された船会社コード、港コード、船舶コード</w:t>
      </w:r>
      <w:r w:rsidR="009C285B" w:rsidRPr="00201FB9">
        <w:rPr>
          <w:rFonts w:ascii="ＭＳ ゴシック" w:hAnsi="ＭＳ ゴシック" w:cs="ＭＳ 明朝" w:hint="eastAsia"/>
          <w:color w:val="000000"/>
          <w:kern w:val="0"/>
          <w:szCs w:val="22"/>
        </w:rPr>
        <w:t>、</w:t>
      </w:r>
      <w:r w:rsidRPr="00201FB9">
        <w:rPr>
          <w:rFonts w:ascii="ＭＳ ゴシック" w:hAnsi="ＭＳ ゴシック" w:cs="ＭＳ 明朝" w:hint="eastAsia"/>
          <w:color w:val="000000"/>
          <w:kern w:val="0"/>
          <w:szCs w:val="22"/>
        </w:rPr>
        <w:t>航海番号</w:t>
      </w:r>
      <w:r w:rsidR="009C285B"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9C285B" w:rsidRPr="00201FB9">
        <w:rPr>
          <w:rFonts w:ascii="ＭＳ ゴシック" w:hAnsi="ＭＳ ゴシック" w:cs="ＭＳ 明朝" w:hint="eastAsia"/>
          <w:color w:val="000000"/>
          <w:kern w:val="0"/>
          <w:szCs w:val="22"/>
        </w:rPr>
        <w:t>代理店コード</w:t>
      </w:r>
      <w:r w:rsidRPr="00201FB9">
        <w:rPr>
          <w:rFonts w:ascii="ＭＳ ゴシック" w:hAnsi="ＭＳ ゴシック" w:cs="ＭＳ 明朝" w:hint="eastAsia"/>
          <w:color w:val="000000"/>
          <w:kern w:val="0"/>
          <w:szCs w:val="22"/>
        </w:rPr>
        <w:t>に対する船会社受委託ＤＢを入力内容により更新する。</w:t>
      </w:r>
    </w:p>
    <w:p w:rsidR="009C285B" w:rsidRPr="00201FB9" w:rsidRDefault="009C285B" w:rsidP="009C285B">
      <w:pPr>
        <w:autoSpaceDE w:val="0"/>
        <w:autoSpaceDN w:val="0"/>
        <w:adjustRightInd w:val="0"/>
        <w:ind w:firstLineChars="300" w:firstLine="595"/>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（Ｃ）取消しの場合</w:t>
      </w:r>
    </w:p>
    <w:p w:rsidR="009C285B" w:rsidRPr="00201FB9" w:rsidRDefault="009C285B" w:rsidP="009C285B">
      <w:pPr>
        <w:autoSpaceDE w:val="0"/>
        <w:autoSpaceDN w:val="0"/>
        <w:adjustRightInd w:val="0"/>
        <w:ind w:firstLineChars="501" w:firstLine="9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（ａ）港単位登録の場合</w:t>
      </w:r>
    </w:p>
    <w:p w:rsidR="007D27B0" w:rsidRPr="00201FB9" w:rsidRDefault="009C285B" w:rsidP="00553F21">
      <w:pPr>
        <w:autoSpaceDE w:val="0"/>
        <w:autoSpaceDN w:val="0"/>
        <w:adjustRightInd w:val="0"/>
        <w:ind w:leftChars="700" w:left="1389" w:firstLineChars="110" w:firstLine="21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入力された船会社コード</w:t>
      </w:r>
      <w:r w:rsidR="00B22358" w:rsidRPr="00201FB9">
        <w:rPr>
          <w:rFonts w:ascii="ＭＳ ゴシック" w:hAnsi="ＭＳ ゴシック" w:cs="ＭＳ 明朝" w:hint="eastAsia"/>
          <w:color w:val="000000"/>
          <w:kern w:val="0"/>
          <w:szCs w:val="22"/>
        </w:rPr>
        <w:t>、</w:t>
      </w:r>
      <w:r w:rsidRPr="00201FB9">
        <w:rPr>
          <w:rFonts w:ascii="ＭＳ ゴシック" w:hAnsi="ＭＳ ゴシック" w:cs="ＭＳ 明朝" w:hint="eastAsia"/>
          <w:color w:val="000000"/>
          <w:kern w:val="0"/>
          <w:szCs w:val="22"/>
        </w:rPr>
        <w:t>港コード</w:t>
      </w:r>
      <w:r w:rsidR="00B22358"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B22358" w:rsidRPr="00201FB9">
        <w:rPr>
          <w:rFonts w:ascii="ＭＳ ゴシック" w:hAnsi="ＭＳ ゴシック" w:cs="ＭＳ 明朝" w:hint="eastAsia"/>
          <w:color w:val="000000"/>
          <w:kern w:val="0"/>
          <w:szCs w:val="22"/>
        </w:rPr>
        <w:t>代理店コード</w:t>
      </w:r>
      <w:r w:rsidRPr="00201FB9">
        <w:rPr>
          <w:rFonts w:ascii="ＭＳ ゴシック" w:hAnsi="ＭＳ ゴシック" w:cs="ＭＳ 明朝" w:hint="eastAsia"/>
          <w:color w:val="000000"/>
          <w:kern w:val="0"/>
          <w:szCs w:val="22"/>
        </w:rPr>
        <w:t>に対する</w:t>
      </w:r>
      <w:r w:rsidR="00893659" w:rsidRPr="00201FB9">
        <w:rPr>
          <w:rFonts w:ascii="ＭＳ ゴシック" w:hAnsi="ＭＳ ゴシック" w:cs="ＭＳ 明朝" w:hint="eastAsia"/>
          <w:color w:val="000000"/>
          <w:kern w:val="0"/>
          <w:szCs w:val="22"/>
        </w:rPr>
        <w:t>情報を</w:t>
      </w:r>
      <w:r w:rsidRPr="00201FB9">
        <w:rPr>
          <w:rFonts w:ascii="ＭＳ ゴシック" w:hAnsi="ＭＳ ゴシック" w:cs="ＭＳ 明朝" w:hint="eastAsia"/>
          <w:color w:val="000000"/>
          <w:kern w:val="0"/>
          <w:szCs w:val="22"/>
        </w:rPr>
        <w:t>船会社受委託ＤＢ</w:t>
      </w:r>
      <w:r w:rsidR="00893659" w:rsidRPr="00201FB9">
        <w:rPr>
          <w:rFonts w:ascii="ＭＳ ゴシック" w:hAnsi="ＭＳ ゴシック" w:cs="ＭＳ 明朝" w:hint="eastAsia"/>
          <w:color w:val="000000"/>
          <w:kern w:val="0"/>
          <w:szCs w:val="22"/>
        </w:rPr>
        <w:t>から</w:t>
      </w:r>
      <w:r w:rsidR="00B22358" w:rsidRPr="00201FB9">
        <w:rPr>
          <w:rFonts w:ascii="ＭＳ ゴシック" w:hAnsi="ＭＳ ゴシック" w:cs="ＭＳ 明朝" w:hint="eastAsia"/>
          <w:color w:val="000000"/>
          <w:kern w:val="0"/>
          <w:szCs w:val="22"/>
        </w:rPr>
        <w:t>削除</w:t>
      </w:r>
      <w:r w:rsidRPr="00201FB9">
        <w:rPr>
          <w:rFonts w:ascii="ＭＳ ゴシック" w:hAnsi="ＭＳ ゴシック" w:cs="ＭＳ 明朝" w:hint="eastAsia"/>
          <w:color w:val="000000"/>
          <w:kern w:val="0"/>
          <w:szCs w:val="22"/>
        </w:rPr>
        <w:t>する。</w:t>
      </w:r>
    </w:p>
    <w:p w:rsidR="009C285B" w:rsidRPr="00201FB9" w:rsidRDefault="009C285B" w:rsidP="007D27B0">
      <w:pPr>
        <w:autoSpaceDE w:val="0"/>
        <w:autoSpaceDN w:val="0"/>
        <w:adjustRightInd w:val="0"/>
        <w:ind w:firstLineChars="501" w:firstLine="9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（ｂ）船舶コード単位の場合</w:t>
      </w:r>
    </w:p>
    <w:p w:rsidR="009C285B" w:rsidRPr="00201FB9" w:rsidRDefault="00AE3B36" w:rsidP="00AE3B36">
      <w:pPr>
        <w:autoSpaceDE w:val="0"/>
        <w:autoSpaceDN w:val="0"/>
        <w:adjustRightInd w:val="0"/>
        <w:ind w:leftChars="811" w:left="1786" w:hangingChars="89" w:hanging="177"/>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①船舶代理店コードが入力された場合は、</w:t>
      </w:r>
      <w:r w:rsidR="009C285B" w:rsidRPr="00201FB9">
        <w:rPr>
          <w:rFonts w:ascii="ＭＳ ゴシック" w:hAnsi="ＭＳ ゴシック" w:cs="ＭＳ 明朝" w:hint="eastAsia"/>
          <w:color w:val="000000"/>
          <w:kern w:val="0"/>
          <w:szCs w:val="22"/>
        </w:rPr>
        <w:t>入力された船会社コード、港コード</w:t>
      </w:r>
      <w:r w:rsidR="00B22358" w:rsidRPr="00201FB9">
        <w:rPr>
          <w:rFonts w:ascii="ＭＳ ゴシック" w:hAnsi="ＭＳ ゴシック" w:cs="ＭＳ 明朝" w:hint="eastAsia"/>
          <w:color w:val="000000"/>
          <w:kern w:val="0"/>
          <w:szCs w:val="22"/>
        </w:rPr>
        <w:t>、</w:t>
      </w:r>
      <w:r w:rsidR="009C285B" w:rsidRPr="00201FB9">
        <w:rPr>
          <w:rFonts w:ascii="ＭＳ ゴシック" w:hAnsi="ＭＳ ゴシック" w:cs="ＭＳ 明朝" w:hint="eastAsia"/>
          <w:color w:val="000000"/>
          <w:kern w:val="0"/>
          <w:szCs w:val="22"/>
        </w:rPr>
        <w:t>船舶コード</w:t>
      </w:r>
      <w:r w:rsidR="00B22358" w:rsidRPr="00201FB9">
        <w:rPr>
          <w:rFonts w:ascii="ＭＳ ゴシック" w:hAnsi="ＭＳ ゴシック" w:cs="ＭＳ 明朝" w:hint="eastAsia"/>
          <w:color w:val="000000"/>
          <w:kern w:val="0"/>
          <w:szCs w:val="22"/>
        </w:rPr>
        <w:t>及び</w:t>
      </w:r>
      <w:r w:rsidR="00D02C3F" w:rsidRPr="00201FB9">
        <w:rPr>
          <w:rFonts w:ascii="ＭＳ ゴシック" w:hAnsi="ＭＳ ゴシック" w:cs="ＭＳ 明朝" w:hint="eastAsia"/>
          <w:color w:val="000000"/>
          <w:kern w:val="0"/>
          <w:szCs w:val="22"/>
        </w:rPr>
        <w:t>船舶</w:t>
      </w:r>
      <w:r w:rsidR="00B22358" w:rsidRPr="00201FB9">
        <w:rPr>
          <w:rFonts w:ascii="ＭＳ ゴシック" w:hAnsi="ＭＳ ゴシック" w:cs="ＭＳ 明朝" w:hint="eastAsia"/>
          <w:color w:val="000000"/>
          <w:kern w:val="0"/>
          <w:szCs w:val="22"/>
        </w:rPr>
        <w:t>代理店コード</w:t>
      </w:r>
      <w:r w:rsidR="009C285B" w:rsidRPr="00201FB9">
        <w:rPr>
          <w:rFonts w:ascii="ＭＳ ゴシック" w:hAnsi="ＭＳ ゴシック" w:cs="ＭＳ 明朝" w:hint="eastAsia"/>
          <w:color w:val="000000"/>
          <w:kern w:val="0"/>
          <w:szCs w:val="22"/>
        </w:rPr>
        <w:t>に対する</w:t>
      </w:r>
      <w:r w:rsidR="00893659" w:rsidRPr="00201FB9">
        <w:rPr>
          <w:rFonts w:ascii="ＭＳ ゴシック" w:hAnsi="ＭＳ ゴシック" w:cs="ＭＳ 明朝" w:hint="eastAsia"/>
          <w:color w:val="000000"/>
          <w:kern w:val="0"/>
          <w:szCs w:val="22"/>
        </w:rPr>
        <w:t>情報を</w:t>
      </w:r>
      <w:r w:rsidR="009C285B" w:rsidRPr="00201FB9">
        <w:rPr>
          <w:rFonts w:ascii="ＭＳ ゴシック" w:hAnsi="ＭＳ ゴシック" w:cs="ＭＳ 明朝" w:hint="eastAsia"/>
          <w:color w:val="000000"/>
          <w:kern w:val="0"/>
          <w:szCs w:val="22"/>
        </w:rPr>
        <w:t>船会社受委託ＤＢ</w:t>
      </w:r>
      <w:r w:rsidR="00893659" w:rsidRPr="00201FB9">
        <w:rPr>
          <w:rFonts w:ascii="ＭＳ ゴシック" w:hAnsi="ＭＳ ゴシック" w:cs="ＭＳ 明朝" w:hint="eastAsia"/>
          <w:color w:val="000000"/>
          <w:kern w:val="0"/>
          <w:szCs w:val="22"/>
        </w:rPr>
        <w:t>から</w:t>
      </w:r>
      <w:r w:rsidR="00B22358" w:rsidRPr="00201FB9">
        <w:rPr>
          <w:rFonts w:ascii="ＭＳ ゴシック" w:hAnsi="ＭＳ ゴシック" w:cs="ＭＳ 明朝" w:hint="eastAsia"/>
          <w:color w:val="000000"/>
          <w:kern w:val="0"/>
          <w:szCs w:val="22"/>
        </w:rPr>
        <w:t>削除</w:t>
      </w:r>
      <w:r w:rsidR="009C285B" w:rsidRPr="00201FB9">
        <w:rPr>
          <w:rFonts w:ascii="ＭＳ ゴシック" w:hAnsi="ＭＳ ゴシック" w:cs="ＭＳ 明朝" w:hint="eastAsia"/>
          <w:color w:val="000000"/>
          <w:kern w:val="0"/>
          <w:szCs w:val="22"/>
        </w:rPr>
        <w:t>する。</w:t>
      </w:r>
    </w:p>
    <w:p w:rsidR="00B22358" w:rsidRPr="00201FB9" w:rsidRDefault="00AE3B36" w:rsidP="00AE3B36">
      <w:pPr>
        <w:autoSpaceDE w:val="0"/>
        <w:autoSpaceDN w:val="0"/>
        <w:adjustRightInd w:val="0"/>
        <w:ind w:leftChars="811" w:left="1786" w:hangingChars="89" w:hanging="177"/>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②</w:t>
      </w:r>
      <w:r w:rsidR="007D27B0" w:rsidRPr="00201FB9">
        <w:rPr>
          <w:rFonts w:ascii="ＭＳ ゴシック" w:hAnsi="ＭＳ ゴシック" w:cs="ＭＳ 明朝" w:hint="eastAsia"/>
          <w:color w:val="000000"/>
          <w:kern w:val="0"/>
          <w:szCs w:val="22"/>
        </w:rPr>
        <w:t>船舶代理店コードが入力されなかった場合</w:t>
      </w:r>
      <w:r w:rsidR="00B22358" w:rsidRPr="00201FB9">
        <w:rPr>
          <w:rFonts w:ascii="ＭＳ ゴシック" w:hAnsi="ＭＳ ゴシック" w:cs="ＭＳ 明朝" w:hint="eastAsia"/>
          <w:color w:val="000000"/>
          <w:kern w:val="0"/>
          <w:szCs w:val="22"/>
        </w:rPr>
        <w:t>、</w:t>
      </w:r>
      <w:r w:rsidR="00FC1C81" w:rsidRPr="00201FB9">
        <w:rPr>
          <w:rFonts w:ascii="ＭＳ ゴシック" w:hAnsi="ＭＳ ゴシック" w:cs="ＭＳ 明朝" w:hint="eastAsia"/>
          <w:color w:val="000000"/>
          <w:kern w:val="0"/>
          <w:szCs w:val="22"/>
        </w:rPr>
        <w:t>入力された</w:t>
      </w:r>
      <w:r w:rsidR="00B22358" w:rsidRPr="00201FB9">
        <w:rPr>
          <w:rFonts w:ascii="ＭＳ ゴシック" w:hAnsi="ＭＳ ゴシック" w:cs="ＭＳ 明朝" w:hint="eastAsia"/>
          <w:color w:val="000000"/>
          <w:kern w:val="0"/>
          <w:szCs w:val="22"/>
        </w:rPr>
        <w:t>船会社コード、港コード及び船舶コード</w:t>
      </w:r>
      <w:r w:rsidR="007D27B0" w:rsidRPr="00201FB9">
        <w:rPr>
          <w:rFonts w:ascii="ＭＳ ゴシック" w:hAnsi="ＭＳ ゴシック" w:cs="ＭＳ 明朝" w:hint="eastAsia"/>
          <w:color w:val="000000"/>
          <w:kern w:val="0"/>
          <w:szCs w:val="22"/>
        </w:rPr>
        <w:t>単位の</w:t>
      </w:r>
      <w:r w:rsidR="007F0DF7" w:rsidRPr="00201FB9">
        <w:rPr>
          <w:rFonts w:ascii="ＭＳ ゴシック" w:hAnsi="ＭＳ ゴシック" w:cs="ＭＳ 明朝" w:hint="eastAsia"/>
          <w:color w:val="000000"/>
          <w:kern w:val="0"/>
          <w:szCs w:val="22"/>
        </w:rPr>
        <w:t>全て</w:t>
      </w:r>
      <w:r w:rsidR="007D27B0" w:rsidRPr="00201FB9">
        <w:rPr>
          <w:rFonts w:ascii="ＭＳ ゴシック" w:hAnsi="ＭＳ ゴシック" w:cs="ＭＳ 明朝" w:hint="eastAsia"/>
          <w:color w:val="000000"/>
          <w:kern w:val="0"/>
          <w:szCs w:val="22"/>
        </w:rPr>
        <w:t>の船舶代理店情報</w:t>
      </w:r>
      <w:r w:rsidR="00E10712" w:rsidRPr="00201FB9">
        <w:rPr>
          <w:rFonts w:ascii="ＭＳ ゴシック" w:hAnsi="ＭＳ ゴシック" w:cs="ＭＳ 明朝" w:hint="eastAsia"/>
          <w:color w:val="000000"/>
          <w:kern w:val="0"/>
          <w:szCs w:val="22"/>
        </w:rPr>
        <w:t>を</w:t>
      </w:r>
      <w:r w:rsidR="006F6678" w:rsidRPr="00201FB9">
        <w:rPr>
          <w:rFonts w:ascii="ＭＳ ゴシック" w:hAnsi="ＭＳ ゴシック" w:cs="ＭＳ 明朝" w:hint="eastAsia"/>
          <w:color w:val="000000"/>
          <w:kern w:val="0"/>
          <w:szCs w:val="22"/>
        </w:rPr>
        <w:t>削除</w:t>
      </w:r>
      <w:r w:rsidR="00E10712" w:rsidRPr="00201FB9">
        <w:rPr>
          <w:rFonts w:ascii="ＭＳ ゴシック" w:hAnsi="ＭＳ ゴシック" w:cs="ＭＳ 明朝" w:hint="eastAsia"/>
          <w:color w:val="000000"/>
          <w:kern w:val="0"/>
          <w:szCs w:val="22"/>
        </w:rPr>
        <w:t>する。</w:t>
      </w:r>
    </w:p>
    <w:p w:rsidR="009C285B" w:rsidRPr="00201FB9" w:rsidRDefault="009C285B" w:rsidP="009C285B">
      <w:pPr>
        <w:autoSpaceDE w:val="0"/>
        <w:autoSpaceDN w:val="0"/>
        <w:adjustRightInd w:val="0"/>
        <w:ind w:firstLineChars="501" w:firstLine="9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（ｃ）航海番号単位の場合</w:t>
      </w:r>
    </w:p>
    <w:p w:rsidR="009C285B" w:rsidRPr="00201FB9" w:rsidRDefault="00AE3B36" w:rsidP="00FC1C81">
      <w:pPr>
        <w:autoSpaceDE w:val="0"/>
        <w:autoSpaceDN w:val="0"/>
        <w:adjustRightInd w:val="0"/>
        <w:ind w:leftChars="802" w:left="1785" w:hangingChars="98" w:hanging="1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①船舶代理店コードが入力された場合は、</w:t>
      </w:r>
      <w:r w:rsidR="009C285B" w:rsidRPr="00201FB9">
        <w:rPr>
          <w:rFonts w:ascii="ＭＳ ゴシック" w:hAnsi="ＭＳ ゴシック" w:cs="ＭＳ 明朝" w:hint="eastAsia"/>
          <w:color w:val="000000"/>
          <w:kern w:val="0"/>
          <w:szCs w:val="22"/>
        </w:rPr>
        <w:t>入力された船会社コード、港コード、船舶コード</w:t>
      </w:r>
      <w:r w:rsidR="00B22358" w:rsidRPr="00201FB9">
        <w:rPr>
          <w:rFonts w:ascii="ＭＳ ゴシック" w:hAnsi="ＭＳ ゴシック" w:cs="ＭＳ 明朝" w:hint="eastAsia"/>
          <w:color w:val="000000"/>
          <w:kern w:val="0"/>
          <w:szCs w:val="22"/>
        </w:rPr>
        <w:t>、</w:t>
      </w:r>
      <w:r w:rsidR="009C285B" w:rsidRPr="00201FB9">
        <w:rPr>
          <w:rFonts w:ascii="ＭＳ ゴシック" w:hAnsi="ＭＳ ゴシック" w:cs="ＭＳ 明朝" w:hint="eastAsia"/>
          <w:color w:val="000000"/>
          <w:kern w:val="0"/>
          <w:szCs w:val="22"/>
        </w:rPr>
        <w:t>航海番号</w:t>
      </w:r>
      <w:r w:rsidR="00B22358" w:rsidRPr="00201FB9">
        <w:rPr>
          <w:rFonts w:ascii="ＭＳ ゴシック" w:hAnsi="ＭＳ ゴシック" w:cs="ＭＳ 明朝" w:hint="eastAsia"/>
          <w:color w:val="000000"/>
          <w:kern w:val="0"/>
          <w:szCs w:val="22"/>
        </w:rPr>
        <w:t>及び</w:t>
      </w:r>
      <w:r w:rsidR="00232CFF" w:rsidRPr="00201FB9">
        <w:rPr>
          <w:rFonts w:ascii="ＭＳ ゴシック" w:hAnsi="ＭＳ ゴシック" w:cs="ＭＳ 明朝" w:hint="eastAsia"/>
          <w:color w:val="000000"/>
          <w:kern w:val="0"/>
          <w:szCs w:val="22"/>
        </w:rPr>
        <w:t>船舶</w:t>
      </w:r>
      <w:r w:rsidR="00B22358" w:rsidRPr="00201FB9">
        <w:rPr>
          <w:rFonts w:ascii="ＭＳ ゴシック" w:hAnsi="ＭＳ ゴシック" w:cs="ＭＳ 明朝" w:hint="eastAsia"/>
          <w:color w:val="000000"/>
          <w:kern w:val="0"/>
          <w:szCs w:val="22"/>
        </w:rPr>
        <w:t>代理店コード</w:t>
      </w:r>
      <w:r w:rsidR="009C285B" w:rsidRPr="00201FB9">
        <w:rPr>
          <w:rFonts w:ascii="ＭＳ ゴシック" w:hAnsi="ＭＳ ゴシック" w:cs="ＭＳ 明朝" w:hint="eastAsia"/>
          <w:color w:val="000000"/>
          <w:kern w:val="0"/>
          <w:szCs w:val="22"/>
        </w:rPr>
        <w:t>に対する</w:t>
      </w:r>
      <w:r w:rsidR="00893659" w:rsidRPr="00201FB9">
        <w:rPr>
          <w:rFonts w:ascii="ＭＳ ゴシック" w:hAnsi="ＭＳ ゴシック" w:cs="ＭＳ 明朝" w:hint="eastAsia"/>
          <w:color w:val="000000"/>
          <w:kern w:val="0"/>
          <w:szCs w:val="22"/>
        </w:rPr>
        <w:t>情報を</w:t>
      </w:r>
      <w:r w:rsidR="009C285B" w:rsidRPr="00201FB9">
        <w:rPr>
          <w:rFonts w:ascii="ＭＳ ゴシック" w:hAnsi="ＭＳ ゴシック" w:cs="ＭＳ 明朝" w:hint="eastAsia"/>
          <w:color w:val="000000"/>
          <w:kern w:val="0"/>
          <w:szCs w:val="22"/>
        </w:rPr>
        <w:t>船会社受委託ＤＢ</w:t>
      </w:r>
      <w:r w:rsidR="00893659" w:rsidRPr="00201FB9">
        <w:rPr>
          <w:rFonts w:ascii="ＭＳ ゴシック" w:hAnsi="ＭＳ ゴシック" w:cs="ＭＳ 明朝" w:hint="eastAsia"/>
          <w:color w:val="000000"/>
          <w:kern w:val="0"/>
          <w:szCs w:val="22"/>
        </w:rPr>
        <w:t>から</w:t>
      </w:r>
      <w:r w:rsidR="00B22358" w:rsidRPr="00201FB9">
        <w:rPr>
          <w:rFonts w:ascii="ＭＳ ゴシック" w:hAnsi="ＭＳ ゴシック" w:cs="ＭＳ 明朝" w:hint="eastAsia"/>
          <w:color w:val="000000"/>
          <w:kern w:val="0"/>
          <w:szCs w:val="22"/>
        </w:rPr>
        <w:t>削除</w:t>
      </w:r>
      <w:r w:rsidR="009C285B" w:rsidRPr="00201FB9">
        <w:rPr>
          <w:rFonts w:ascii="ＭＳ ゴシック" w:hAnsi="ＭＳ ゴシック" w:cs="ＭＳ 明朝" w:hint="eastAsia"/>
          <w:color w:val="000000"/>
          <w:kern w:val="0"/>
          <w:szCs w:val="22"/>
        </w:rPr>
        <w:t>する。</w:t>
      </w:r>
    </w:p>
    <w:p w:rsidR="0014289F" w:rsidRPr="00201FB9" w:rsidRDefault="0014289F" w:rsidP="00FC1C81">
      <w:pPr>
        <w:autoSpaceDE w:val="0"/>
        <w:autoSpaceDN w:val="0"/>
        <w:adjustRightInd w:val="0"/>
        <w:ind w:leftChars="802" w:left="1785" w:hangingChars="98" w:hanging="194"/>
        <w:jc w:val="left"/>
        <w:rPr>
          <w:rFonts w:ascii="ＭＳ ゴシック" w:hAnsi="ＭＳ ゴシック" w:cs="ＭＳ 明朝"/>
          <w:color w:val="000000"/>
          <w:kern w:val="0"/>
          <w:szCs w:val="22"/>
        </w:rPr>
      </w:pPr>
    </w:p>
    <w:p w:rsidR="009C285B" w:rsidRPr="00201FB9" w:rsidRDefault="00FC1C81" w:rsidP="00FC1C81">
      <w:pPr>
        <w:autoSpaceDE w:val="0"/>
        <w:autoSpaceDN w:val="0"/>
        <w:adjustRightInd w:val="0"/>
        <w:ind w:leftChars="802" w:left="1785" w:hangingChars="98" w:hanging="1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lastRenderedPageBreak/>
        <w:t>②</w:t>
      </w:r>
      <w:r w:rsidR="007D27B0" w:rsidRPr="00201FB9">
        <w:rPr>
          <w:rFonts w:ascii="ＭＳ ゴシック" w:hAnsi="ＭＳ ゴシック" w:cs="ＭＳ 明朝" w:hint="eastAsia"/>
          <w:color w:val="000000"/>
          <w:kern w:val="0"/>
          <w:szCs w:val="22"/>
        </w:rPr>
        <w:t>船舶代理店コードが入力されなかった場合</w:t>
      </w:r>
      <w:r w:rsidR="00E10712" w:rsidRPr="00201FB9">
        <w:rPr>
          <w:rFonts w:ascii="ＭＳ ゴシック" w:hAnsi="ＭＳ ゴシック" w:cs="ＭＳ 明朝" w:hint="eastAsia"/>
          <w:color w:val="000000"/>
          <w:kern w:val="0"/>
          <w:szCs w:val="22"/>
        </w:rPr>
        <w:t>、</w:t>
      </w:r>
      <w:r w:rsidRPr="00201FB9">
        <w:rPr>
          <w:rFonts w:ascii="ＭＳ ゴシック" w:hAnsi="ＭＳ ゴシック" w:cs="ＭＳ 明朝" w:hint="eastAsia"/>
          <w:color w:val="000000"/>
          <w:kern w:val="0"/>
          <w:szCs w:val="22"/>
        </w:rPr>
        <w:t>入力された</w:t>
      </w:r>
      <w:r w:rsidR="00E10712" w:rsidRPr="00201FB9">
        <w:rPr>
          <w:rFonts w:ascii="ＭＳ ゴシック" w:hAnsi="ＭＳ ゴシック" w:cs="ＭＳ 明朝" w:hint="eastAsia"/>
          <w:color w:val="000000"/>
          <w:kern w:val="0"/>
          <w:szCs w:val="22"/>
        </w:rPr>
        <w:t>船会社コード、港コード、船舶コード及び航海番号</w:t>
      </w:r>
      <w:r w:rsidR="001D1ABE" w:rsidRPr="00201FB9">
        <w:rPr>
          <w:rFonts w:ascii="ＭＳ ゴシック" w:hAnsi="ＭＳ ゴシック" w:cs="ＭＳ 明朝" w:hint="eastAsia"/>
          <w:color w:val="000000"/>
          <w:kern w:val="0"/>
          <w:szCs w:val="22"/>
        </w:rPr>
        <w:t>単位の</w:t>
      </w:r>
      <w:r w:rsidR="007F0DF7" w:rsidRPr="00201FB9">
        <w:rPr>
          <w:rFonts w:ascii="ＭＳ ゴシック" w:hAnsi="ＭＳ ゴシック" w:cs="ＭＳ 明朝" w:hint="eastAsia"/>
          <w:color w:val="000000"/>
          <w:kern w:val="0"/>
          <w:szCs w:val="22"/>
        </w:rPr>
        <w:t>全て</w:t>
      </w:r>
      <w:r w:rsidR="001D1ABE" w:rsidRPr="00201FB9">
        <w:rPr>
          <w:rFonts w:ascii="ＭＳ ゴシック" w:hAnsi="ＭＳ ゴシック" w:cs="ＭＳ 明朝" w:hint="eastAsia"/>
          <w:color w:val="000000"/>
          <w:kern w:val="0"/>
          <w:szCs w:val="22"/>
        </w:rPr>
        <w:t>の船舶代理店情報</w:t>
      </w:r>
      <w:r w:rsidR="00E10712" w:rsidRPr="00201FB9">
        <w:rPr>
          <w:rFonts w:ascii="ＭＳ ゴシック" w:hAnsi="ＭＳ ゴシック" w:cs="ＭＳ 明朝" w:hint="eastAsia"/>
          <w:color w:val="000000"/>
          <w:kern w:val="0"/>
          <w:szCs w:val="22"/>
        </w:rPr>
        <w:t>を</w:t>
      </w:r>
      <w:r w:rsidR="006F6678" w:rsidRPr="00201FB9">
        <w:rPr>
          <w:rFonts w:ascii="ＭＳ ゴシック" w:hAnsi="ＭＳ ゴシック" w:cs="ＭＳ 明朝" w:hint="eastAsia"/>
          <w:color w:val="000000"/>
          <w:kern w:val="0"/>
          <w:szCs w:val="22"/>
        </w:rPr>
        <w:t>削除</w:t>
      </w:r>
      <w:r w:rsidR="00E10712" w:rsidRPr="00201FB9">
        <w:rPr>
          <w:rFonts w:ascii="ＭＳ ゴシック" w:hAnsi="ＭＳ ゴシック" w:cs="ＭＳ 明朝" w:hint="eastAsia"/>
          <w:color w:val="000000"/>
          <w:kern w:val="0"/>
          <w:szCs w:val="22"/>
        </w:rPr>
        <w:t>する。</w:t>
      </w:r>
    </w:p>
    <w:p w:rsidR="001722FF" w:rsidRPr="00201FB9" w:rsidRDefault="001722FF" w:rsidP="001722FF">
      <w:pPr>
        <w:autoSpaceDE w:val="0"/>
        <w:autoSpaceDN w:val="0"/>
        <w:adjustRightInd w:val="0"/>
        <w:ind w:firstLineChars="100" w:firstLine="19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w:t>
      </w:r>
      <w:r w:rsidR="00A50A37" w:rsidRPr="00201FB9">
        <w:rPr>
          <w:rFonts w:ascii="ＭＳ ゴシック" w:hAnsi="ＭＳ ゴシック" w:cs="ＭＳ 明朝" w:hint="eastAsia"/>
          <w:color w:val="000000"/>
          <w:kern w:val="0"/>
          <w:szCs w:val="22"/>
        </w:rPr>
        <w:t>３</w:t>
      </w:r>
      <w:r w:rsidRPr="00201FB9">
        <w:rPr>
          <w:rFonts w:ascii="ＭＳ ゴシック" w:hAnsi="ＭＳ ゴシック" w:cs="ＭＳ 明朝" w:hint="eastAsia"/>
          <w:color w:val="000000"/>
          <w:kern w:val="0"/>
          <w:szCs w:val="22"/>
        </w:rPr>
        <w:t>）</w:t>
      </w:r>
      <w:r w:rsidR="00CD7D30" w:rsidRPr="00201FB9">
        <w:rPr>
          <w:rFonts w:ascii="ＭＳ ゴシック" w:hAnsi="ＭＳ ゴシック" w:cs="ＭＳ 明朝" w:hint="eastAsia"/>
          <w:color w:val="000000"/>
          <w:kern w:val="0"/>
          <w:szCs w:val="22"/>
        </w:rPr>
        <w:t>船舶</w:t>
      </w:r>
      <w:r w:rsidRPr="00201FB9">
        <w:rPr>
          <w:rFonts w:ascii="ＭＳ ゴシック" w:hAnsi="ＭＳ ゴシック" w:cs="ＭＳ 明朝" w:hint="eastAsia"/>
          <w:color w:val="000000"/>
          <w:kern w:val="0"/>
          <w:szCs w:val="22"/>
        </w:rPr>
        <w:t>ＤＢ処理</w:t>
      </w:r>
    </w:p>
    <w:p w:rsidR="001722FF" w:rsidRPr="00201FB9" w:rsidRDefault="001722FF" w:rsidP="001722FF">
      <w:pPr>
        <w:autoSpaceDE w:val="0"/>
        <w:autoSpaceDN w:val="0"/>
        <w:adjustRightInd w:val="0"/>
        <w:ind w:firstLineChars="300" w:firstLine="595"/>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（Ａ）登録の場合</w:t>
      </w:r>
    </w:p>
    <w:p w:rsidR="001722FF" w:rsidRPr="00201FB9" w:rsidRDefault="001722FF" w:rsidP="00CD7D30">
      <w:pPr>
        <w:autoSpaceDE w:val="0"/>
        <w:autoSpaceDN w:val="0"/>
        <w:adjustRightInd w:val="0"/>
        <w:ind w:firstLineChars="602" w:firstLine="11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入力された</w:t>
      </w:r>
      <w:r w:rsidR="00CD7D30" w:rsidRPr="00201FB9">
        <w:rPr>
          <w:rFonts w:ascii="ＭＳ ゴシック" w:hAnsi="ＭＳ ゴシック" w:cs="ＭＳ 明朝" w:hint="eastAsia"/>
          <w:color w:val="000000"/>
          <w:kern w:val="0"/>
          <w:szCs w:val="22"/>
        </w:rPr>
        <w:t>船舶コードに対する船舶</w:t>
      </w:r>
      <w:r w:rsidRPr="00201FB9">
        <w:rPr>
          <w:rFonts w:ascii="ＭＳ ゴシック" w:hAnsi="ＭＳ ゴシック" w:cs="ＭＳ 明朝" w:hint="eastAsia"/>
          <w:color w:val="000000"/>
          <w:kern w:val="0"/>
          <w:szCs w:val="22"/>
        </w:rPr>
        <w:t>ＤＢ</w:t>
      </w:r>
      <w:r w:rsidR="00CD7D30" w:rsidRPr="00201FB9">
        <w:rPr>
          <w:rFonts w:ascii="ＭＳ ゴシック" w:hAnsi="ＭＳ ゴシック" w:cs="ＭＳ 明朝" w:hint="eastAsia"/>
          <w:color w:val="000000"/>
          <w:kern w:val="0"/>
          <w:szCs w:val="22"/>
        </w:rPr>
        <w:t>に船舶運航情報制限の旨を登録</w:t>
      </w:r>
      <w:r w:rsidRPr="00201FB9">
        <w:rPr>
          <w:rFonts w:ascii="ＭＳ ゴシック" w:hAnsi="ＭＳ ゴシック" w:cs="ＭＳ 明朝" w:hint="eastAsia"/>
          <w:color w:val="000000"/>
          <w:kern w:val="0"/>
          <w:szCs w:val="22"/>
        </w:rPr>
        <w:t>する。</w:t>
      </w:r>
    </w:p>
    <w:p w:rsidR="00CD7D30" w:rsidRPr="00201FB9" w:rsidRDefault="001722FF" w:rsidP="00CD7D30">
      <w:pPr>
        <w:autoSpaceDE w:val="0"/>
        <w:autoSpaceDN w:val="0"/>
        <w:adjustRightInd w:val="0"/>
        <w:ind w:firstLineChars="300" w:firstLine="595"/>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（Ｂ）</w:t>
      </w:r>
      <w:r w:rsidR="00CD7D30" w:rsidRPr="00201FB9">
        <w:rPr>
          <w:rFonts w:ascii="ＭＳ ゴシック" w:hAnsi="ＭＳ ゴシック" w:cs="ＭＳ 明朝" w:hint="eastAsia"/>
          <w:color w:val="000000"/>
          <w:kern w:val="0"/>
          <w:szCs w:val="22"/>
        </w:rPr>
        <w:t>取消しの</w:t>
      </w:r>
      <w:r w:rsidRPr="00201FB9">
        <w:rPr>
          <w:rFonts w:ascii="ＭＳ ゴシック" w:hAnsi="ＭＳ ゴシック" w:cs="ＭＳ 明朝" w:hint="eastAsia"/>
          <w:color w:val="000000"/>
          <w:kern w:val="0"/>
          <w:szCs w:val="22"/>
        </w:rPr>
        <w:t>場合</w:t>
      </w:r>
    </w:p>
    <w:p w:rsidR="00B86174" w:rsidRPr="00201FB9" w:rsidRDefault="00CD7D30" w:rsidP="00CD7D30">
      <w:pPr>
        <w:autoSpaceDE w:val="0"/>
        <w:autoSpaceDN w:val="0"/>
        <w:adjustRightInd w:val="0"/>
        <w:ind w:firstLineChars="602" w:firstLine="11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入力された船舶コードに対する船舶ＤＢ</w:t>
      </w:r>
      <w:r w:rsidR="009C285B" w:rsidRPr="00201FB9">
        <w:rPr>
          <w:rFonts w:ascii="ＭＳ ゴシック" w:hAnsi="ＭＳ ゴシック" w:cs="ＭＳ 明朝" w:hint="eastAsia"/>
          <w:color w:val="000000"/>
          <w:kern w:val="0"/>
          <w:szCs w:val="22"/>
        </w:rPr>
        <w:t>の</w:t>
      </w:r>
      <w:r w:rsidRPr="00201FB9">
        <w:rPr>
          <w:rFonts w:ascii="ＭＳ ゴシック" w:hAnsi="ＭＳ ゴシック" w:cs="ＭＳ 明朝" w:hint="eastAsia"/>
          <w:color w:val="000000"/>
          <w:kern w:val="0"/>
          <w:szCs w:val="22"/>
        </w:rPr>
        <w:t>船舶運航情報制限の旨を取り消す。</w:t>
      </w:r>
    </w:p>
    <w:p w:rsidR="001722FF" w:rsidRPr="00201FB9" w:rsidRDefault="001722FF" w:rsidP="00A50A37">
      <w:pPr>
        <w:autoSpaceDE w:val="0"/>
        <w:autoSpaceDN w:val="0"/>
        <w:adjustRightInd w:val="0"/>
        <w:ind w:leftChars="200" w:left="397" w:firstLineChars="404" w:firstLine="802"/>
        <w:jc w:val="left"/>
        <w:rPr>
          <w:rFonts w:ascii="ＭＳ ゴシック" w:hAnsi="ＭＳ ゴシック" w:cs="ＭＳ 明朝"/>
          <w:color w:val="000000"/>
          <w:kern w:val="0"/>
          <w:szCs w:val="22"/>
        </w:rPr>
      </w:pPr>
    </w:p>
    <w:p w:rsidR="00A50A37" w:rsidRPr="00201FB9" w:rsidRDefault="000161AF" w:rsidP="00FC1C81">
      <w:pPr>
        <w:autoSpaceDE w:val="0"/>
        <w:autoSpaceDN w:val="0"/>
        <w:adjustRightInd w:val="0"/>
        <w:ind w:firstLineChars="100" w:firstLine="198"/>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（４）</w:t>
      </w:r>
      <w:r w:rsidR="00A50A37" w:rsidRPr="00201FB9">
        <w:rPr>
          <w:rFonts w:ascii="ＭＳ ゴシック" w:hAnsi="ＭＳ ゴシック" w:cs="ＭＳ 明朝" w:hint="eastAsia"/>
          <w:color w:val="000000"/>
          <w:kern w:val="0"/>
          <w:szCs w:val="22"/>
        </w:rPr>
        <w:t>出力情報出力処理</w:t>
      </w:r>
    </w:p>
    <w:p w:rsidR="00A50A37" w:rsidRPr="00201FB9" w:rsidRDefault="00AD18A5" w:rsidP="00FC1C81">
      <w:pPr>
        <w:autoSpaceDE w:val="0"/>
        <w:autoSpaceDN w:val="0"/>
        <w:adjustRightInd w:val="0"/>
        <w:ind w:firstLineChars="400" w:firstLine="794"/>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後述</w:t>
      </w:r>
      <w:r w:rsidR="00A50A37" w:rsidRPr="00201FB9">
        <w:rPr>
          <w:rFonts w:ascii="ＭＳ ゴシック" w:hAnsi="ＭＳ ゴシック" w:cs="ＭＳ 明朝" w:hint="eastAsia"/>
          <w:color w:val="000000"/>
          <w:kern w:val="0"/>
          <w:szCs w:val="22"/>
        </w:rPr>
        <w:t>の出力情報出力処理を行う。出力項目については「出力項目表」を参照。</w:t>
      </w:r>
    </w:p>
    <w:p w:rsidR="007E5C71" w:rsidRPr="00201FB9" w:rsidRDefault="007E5C71" w:rsidP="00A50A37">
      <w:pPr>
        <w:autoSpaceDE w:val="0"/>
        <w:autoSpaceDN w:val="0"/>
        <w:adjustRightInd w:val="0"/>
        <w:jc w:val="left"/>
        <w:rPr>
          <w:rFonts w:ascii="ＭＳ ゴシック" w:hAnsi="ＭＳ ゴシック" w:cs="ＭＳ 明朝"/>
          <w:color w:val="000000"/>
          <w:kern w:val="0"/>
          <w:szCs w:val="22"/>
        </w:rPr>
      </w:pPr>
    </w:p>
    <w:p w:rsidR="007E3A62" w:rsidRPr="00201FB9" w:rsidRDefault="007E3A62" w:rsidP="007E3A62">
      <w:pPr>
        <w:outlineLvl w:val="0"/>
        <w:rPr>
          <w:rFonts w:ascii="ＭＳ ゴシック" w:hAnsi="ＭＳ ゴシック"/>
          <w:szCs w:val="22"/>
        </w:rPr>
      </w:pPr>
      <w:r w:rsidRPr="00201FB9">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7E3A62" w:rsidRPr="00201FB9" w:rsidTr="00CE196A">
        <w:trPr>
          <w:trHeight w:val="400"/>
        </w:trPr>
        <w:tc>
          <w:tcPr>
            <w:tcW w:w="2277" w:type="dxa"/>
            <w:vAlign w:val="center"/>
          </w:tcPr>
          <w:p w:rsidR="007E3A62" w:rsidRPr="00201FB9" w:rsidRDefault="007E3A62" w:rsidP="00CE196A">
            <w:pPr>
              <w:rPr>
                <w:rFonts w:ascii="ＭＳ ゴシック" w:hAnsi="ＭＳ ゴシック"/>
                <w:szCs w:val="22"/>
              </w:rPr>
            </w:pPr>
            <w:r w:rsidRPr="00201FB9">
              <w:rPr>
                <w:rFonts w:ascii="ＭＳ ゴシック" w:hAnsi="ＭＳ ゴシック" w:hint="eastAsia"/>
                <w:szCs w:val="22"/>
              </w:rPr>
              <w:t>情報名</w:t>
            </w:r>
          </w:p>
        </w:tc>
        <w:tc>
          <w:tcPr>
            <w:tcW w:w="4950" w:type="dxa"/>
            <w:vAlign w:val="center"/>
          </w:tcPr>
          <w:p w:rsidR="007E3A62" w:rsidRPr="00201FB9" w:rsidRDefault="007E3A62" w:rsidP="00CE196A">
            <w:pPr>
              <w:rPr>
                <w:rFonts w:ascii="ＭＳ ゴシック" w:hAnsi="ＭＳ ゴシック"/>
                <w:szCs w:val="22"/>
              </w:rPr>
            </w:pPr>
            <w:r w:rsidRPr="00201FB9">
              <w:rPr>
                <w:rFonts w:ascii="ＭＳ ゴシック" w:hAnsi="ＭＳ ゴシック" w:hint="eastAsia"/>
                <w:szCs w:val="22"/>
              </w:rPr>
              <w:t>出力条件</w:t>
            </w:r>
          </w:p>
        </w:tc>
        <w:tc>
          <w:tcPr>
            <w:tcW w:w="2298" w:type="dxa"/>
            <w:vAlign w:val="center"/>
          </w:tcPr>
          <w:p w:rsidR="007E3A62" w:rsidRPr="00201FB9" w:rsidRDefault="007E3A62" w:rsidP="00CE196A">
            <w:pPr>
              <w:rPr>
                <w:rFonts w:ascii="ＭＳ ゴシック" w:hAnsi="ＭＳ ゴシック"/>
                <w:szCs w:val="22"/>
              </w:rPr>
            </w:pPr>
            <w:r w:rsidRPr="00201FB9">
              <w:rPr>
                <w:rFonts w:ascii="ＭＳ ゴシック" w:hAnsi="ＭＳ ゴシック" w:hint="eastAsia"/>
                <w:szCs w:val="22"/>
              </w:rPr>
              <w:t>出力先</w:t>
            </w:r>
          </w:p>
        </w:tc>
      </w:tr>
      <w:tr w:rsidR="00EF6F9A" w:rsidRPr="00201FB9" w:rsidTr="00EF6F9A">
        <w:trPr>
          <w:trHeight w:val="245"/>
        </w:trPr>
        <w:tc>
          <w:tcPr>
            <w:tcW w:w="2277" w:type="dxa"/>
          </w:tcPr>
          <w:p w:rsidR="00EF6F9A" w:rsidRPr="00201FB9" w:rsidRDefault="00EF6F9A" w:rsidP="006004C6">
            <w:pPr>
              <w:ind w:right="-57"/>
              <w:rPr>
                <w:rFonts w:ascii="ＭＳ ゴシック" w:hAnsi="ＭＳ ゴシック"/>
                <w:noProof/>
                <w:szCs w:val="22"/>
              </w:rPr>
            </w:pPr>
            <w:r w:rsidRPr="00201FB9">
              <w:rPr>
                <w:rFonts w:ascii="ＭＳ ゴシック" w:hAnsi="ＭＳ ゴシック" w:hint="eastAsia"/>
                <w:noProof/>
                <w:szCs w:val="22"/>
              </w:rPr>
              <w:t>処理結果通知</w:t>
            </w:r>
          </w:p>
        </w:tc>
        <w:tc>
          <w:tcPr>
            <w:tcW w:w="4950" w:type="dxa"/>
          </w:tcPr>
          <w:p w:rsidR="00EF6F9A" w:rsidRPr="00201FB9" w:rsidRDefault="00EF6F9A" w:rsidP="006004C6">
            <w:pPr>
              <w:ind w:right="-57"/>
              <w:rPr>
                <w:rFonts w:ascii="ＭＳ ゴシック" w:hAnsi="ＭＳ ゴシック"/>
                <w:noProof/>
                <w:szCs w:val="22"/>
              </w:rPr>
            </w:pPr>
            <w:r w:rsidRPr="00201FB9">
              <w:rPr>
                <w:rFonts w:ascii="ＭＳ ゴシック" w:hAnsi="ＭＳ ゴシック" w:hint="eastAsia"/>
                <w:noProof/>
                <w:szCs w:val="22"/>
              </w:rPr>
              <w:t>なし</w:t>
            </w:r>
          </w:p>
        </w:tc>
        <w:tc>
          <w:tcPr>
            <w:tcW w:w="2298" w:type="dxa"/>
          </w:tcPr>
          <w:p w:rsidR="00EF6F9A" w:rsidRPr="00201FB9" w:rsidRDefault="00EF6F9A" w:rsidP="006004C6">
            <w:pPr>
              <w:rPr>
                <w:rFonts w:ascii="ＭＳ ゴシック" w:hAnsi="ＭＳ ゴシック"/>
                <w:szCs w:val="22"/>
              </w:rPr>
            </w:pPr>
            <w:r w:rsidRPr="00201FB9">
              <w:rPr>
                <w:rFonts w:ascii="ＭＳ ゴシック" w:hAnsi="ＭＳ ゴシック" w:hint="eastAsia"/>
                <w:szCs w:val="22"/>
              </w:rPr>
              <w:t>入力者</w:t>
            </w:r>
          </w:p>
        </w:tc>
      </w:tr>
    </w:tbl>
    <w:p w:rsidR="00305A9C" w:rsidRPr="00201FB9" w:rsidRDefault="00305A9C">
      <w:pPr>
        <w:rPr>
          <w:rFonts w:ascii="ＭＳ ゴシック" w:hAnsi="ＭＳ ゴシック"/>
          <w:szCs w:val="22"/>
        </w:rPr>
      </w:pPr>
    </w:p>
    <w:p w:rsidR="007A5E14" w:rsidRPr="00201FB9" w:rsidRDefault="007A5E14" w:rsidP="007A5E14">
      <w:pPr>
        <w:autoSpaceDE w:val="0"/>
        <w:autoSpaceDN w:val="0"/>
        <w:adjustRightInd w:val="0"/>
        <w:jc w:val="left"/>
        <w:rPr>
          <w:rFonts w:ascii="ＭＳ ゴシック" w:hAnsi="ＭＳ ゴシック"/>
          <w:kern w:val="0"/>
          <w:szCs w:val="22"/>
        </w:rPr>
      </w:pPr>
      <w:r w:rsidRPr="00201FB9">
        <w:rPr>
          <w:rFonts w:ascii="ＭＳ ゴシック" w:hAnsi="ＭＳ ゴシック" w:cs="ＭＳ 明朝" w:hint="eastAsia"/>
          <w:color w:val="000000"/>
          <w:kern w:val="0"/>
          <w:szCs w:val="22"/>
        </w:rPr>
        <w:t>７．特記事項</w:t>
      </w:r>
    </w:p>
    <w:p w:rsidR="00155529" w:rsidRPr="00201FB9" w:rsidRDefault="00155529" w:rsidP="00201FB9">
      <w:pPr>
        <w:autoSpaceDE w:val="0"/>
        <w:autoSpaceDN w:val="0"/>
        <w:adjustRightInd w:val="0"/>
        <w:ind w:leftChars="300" w:left="595"/>
        <w:jc w:val="left"/>
        <w:rPr>
          <w:rFonts w:ascii="ＭＳ ゴシック" w:hAnsi="ＭＳ ゴシック" w:cs="ＭＳ 明朝"/>
          <w:kern w:val="0"/>
          <w:szCs w:val="22"/>
        </w:rPr>
      </w:pPr>
      <w:r w:rsidRPr="00201FB9">
        <w:rPr>
          <w:rFonts w:ascii="ＭＳ ゴシック" w:hAnsi="ＭＳ ゴシック" w:cs="ＭＳ 明朝" w:hint="eastAsia"/>
          <w:kern w:val="0"/>
          <w:szCs w:val="22"/>
        </w:rPr>
        <w:t>各業務における受委託チェックは以下の優先順位でチェックを行う。</w:t>
      </w:r>
      <w:r w:rsidR="00C528D5" w:rsidRPr="00201FB9">
        <w:rPr>
          <w:rFonts w:ascii="ＭＳ ゴシック" w:hAnsi="ＭＳ ゴシック" w:cs="ＭＳ 明朝" w:hint="eastAsia"/>
          <w:kern w:val="0"/>
          <w:szCs w:val="22"/>
        </w:rPr>
        <w:t>ただし、情報登録識別が船舶の業務に関しては③のチェックは行わない。</w:t>
      </w:r>
    </w:p>
    <w:p w:rsidR="00155529" w:rsidRPr="00201FB9" w:rsidRDefault="00155529" w:rsidP="00884128">
      <w:pPr>
        <w:autoSpaceDE w:val="0"/>
        <w:autoSpaceDN w:val="0"/>
        <w:adjustRightInd w:val="0"/>
        <w:ind w:leftChars="300" w:left="595"/>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①航海番号単位</w:t>
      </w:r>
    </w:p>
    <w:p w:rsidR="00155529" w:rsidRPr="00201FB9" w:rsidRDefault="00155529" w:rsidP="00FC1C81">
      <w:pPr>
        <w:autoSpaceDE w:val="0"/>
        <w:autoSpaceDN w:val="0"/>
        <w:adjustRightInd w:val="0"/>
        <w:ind w:leftChars="300" w:left="596" w:hanging="1"/>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②船舶コード単位</w:t>
      </w:r>
    </w:p>
    <w:p w:rsidR="00155529" w:rsidRPr="00201FB9" w:rsidRDefault="00155529" w:rsidP="00FC1C81">
      <w:pPr>
        <w:autoSpaceDE w:val="0"/>
        <w:autoSpaceDN w:val="0"/>
        <w:adjustRightInd w:val="0"/>
        <w:ind w:leftChars="300" w:left="596" w:hanging="1"/>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③港単位</w:t>
      </w:r>
    </w:p>
    <w:p w:rsidR="004017F2" w:rsidRPr="00B67111" w:rsidRDefault="00EF781C" w:rsidP="00D467FB">
      <w:pPr>
        <w:autoSpaceDE w:val="0"/>
        <w:autoSpaceDN w:val="0"/>
        <w:adjustRightInd w:val="0"/>
        <w:ind w:leftChars="300" w:left="595"/>
        <w:jc w:val="left"/>
        <w:rPr>
          <w:rFonts w:ascii="ＭＳ ゴシック" w:hAnsi="ＭＳ ゴシック" w:cs="ＭＳ 明朝"/>
          <w:color w:val="000000"/>
          <w:kern w:val="0"/>
          <w:szCs w:val="22"/>
        </w:rPr>
      </w:pPr>
      <w:r w:rsidRPr="00201FB9">
        <w:rPr>
          <w:rFonts w:ascii="ＭＳ ゴシック" w:hAnsi="ＭＳ ゴシック" w:cs="ＭＳ 明朝" w:hint="eastAsia"/>
          <w:color w:val="000000"/>
          <w:kern w:val="0"/>
          <w:szCs w:val="22"/>
        </w:rPr>
        <w:t>なお、</w:t>
      </w:r>
      <w:r w:rsidR="00FA2FE8" w:rsidRPr="00201FB9">
        <w:rPr>
          <w:rFonts w:ascii="ＭＳ ゴシック" w:hAnsi="ＭＳ ゴシック" w:cs="ＭＳ 明朝" w:hint="eastAsia"/>
          <w:color w:val="000000"/>
          <w:kern w:val="0"/>
          <w:szCs w:val="22"/>
        </w:rPr>
        <w:t>優先順位が</w:t>
      </w:r>
      <w:r w:rsidRPr="00201FB9">
        <w:rPr>
          <w:rFonts w:ascii="ＭＳ ゴシック" w:hAnsi="ＭＳ ゴシック" w:cs="ＭＳ 明朝" w:hint="eastAsia"/>
          <w:color w:val="000000"/>
          <w:kern w:val="0"/>
          <w:szCs w:val="22"/>
        </w:rPr>
        <w:t>上位の単位で</w:t>
      </w:r>
      <w:r w:rsidR="00F94682" w:rsidRPr="00201FB9">
        <w:rPr>
          <w:rFonts w:ascii="ＭＳ ゴシック" w:hAnsi="ＭＳ ゴシック" w:cs="ＭＳ 明朝" w:hint="eastAsia"/>
          <w:color w:val="000000"/>
          <w:kern w:val="0"/>
          <w:szCs w:val="22"/>
        </w:rPr>
        <w:t>別</w:t>
      </w:r>
      <w:r w:rsidR="00F94682" w:rsidRPr="009701F4">
        <w:rPr>
          <w:rFonts w:ascii="ＭＳ ゴシック" w:hAnsi="ＭＳ ゴシック" w:cs="ＭＳ 明朝" w:hint="eastAsia"/>
          <w:color w:val="000000"/>
          <w:kern w:val="0"/>
          <w:szCs w:val="22"/>
        </w:rPr>
        <w:t>の</w:t>
      </w:r>
      <w:r w:rsidR="00FA3C0C" w:rsidRPr="009701F4">
        <w:rPr>
          <w:rFonts w:ascii="ＭＳ ゴシック" w:hAnsi="ＭＳ ゴシック" w:cs="ＭＳ 明朝" w:hint="eastAsia"/>
          <w:color w:val="000000"/>
          <w:kern w:val="0"/>
          <w:szCs w:val="22"/>
        </w:rPr>
        <w:t>船舶</w:t>
      </w:r>
      <w:r w:rsidR="00F94682" w:rsidRPr="009701F4">
        <w:rPr>
          <w:rFonts w:ascii="ＭＳ ゴシック" w:hAnsi="ＭＳ ゴシック" w:cs="ＭＳ 明朝" w:hint="eastAsia"/>
          <w:color w:val="000000"/>
          <w:kern w:val="0"/>
          <w:szCs w:val="22"/>
        </w:rPr>
        <w:t>代理店と</w:t>
      </w:r>
      <w:r w:rsidRPr="009701F4">
        <w:rPr>
          <w:rFonts w:ascii="ＭＳ ゴシック" w:hAnsi="ＭＳ ゴシック" w:cs="ＭＳ 明朝" w:hint="eastAsia"/>
          <w:color w:val="000000"/>
          <w:kern w:val="0"/>
          <w:szCs w:val="22"/>
        </w:rPr>
        <w:t>受委託</w:t>
      </w:r>
      <w:r w:rsidR="00F94682" w:rsidRPr="009701F4">
        <w:rPr>
          <w:rFonts w:ascii="ＭＳ ゴシック" w:hAnsi="ＭＳ ゴシック" w:cs="ＭＳ 明朝" w:hint="eastAsia"/>
          <w:color w:val="000000"/>
          <w:kern w:val="0"/>
          <w:szCs w:val="22"/>
        </w:rPr>
        <w:t>関係</w:t>
      </w:r>
      <w:r w:rsidRPr="009701F4">
        <w:rPr>
          <w:rFonts w:ascii="ＭＳ ゴシック" w:hAnsi="ＭＳ ゴシック" w:cs="ＭＳ 明朝" w:hint="eastAsia"/>
          <w:color w:val="000000"/>
          <w:kern w:val="0"/>
          <w:szCs w:val="22"/>
        </w:rPr>
        <w:t>が登録されて</w:t>
      </w:r>
      <w:r w:rsidR="00F94682" w:rsidRPr="009701F4">
        <w:rPr>
          <w:rFonts w:ascii="ＭＳ ゴシック" w:hAnsi="ＭＳ ゴシック" w:cs="ＭＳ 明朝" w:hint="eastAsia"/>
          <w:color w:val="000000"/>
          <w:kern w:val="0"/>
          <w:szCs w:val="22"/>
        </w:rPr>
        <w:t>いる場合や</w:t>
      </w:r>
      <w:r w:rsidRPr="009701F4">
        <w:rPr>
          <w:rFonts w:ascii="ＭＳ ゴシック" w:hAnsi="ＭＳ ゴシック" w:cs="ＭＳ 明朝" w:hint="eastAsia"/>
          <w:color w:val="000000"/>
          <w:kern w:val="0"/>
          <w:szCs w:val="22"/>
        </w:rPr>
        <w:t>、</w:t>
      </w:r>
      <w:r w:rsidR="00F94682" w:rsidRPr="009701F4">
        <w:rPr>
          <w:rFonts w:ascii="ＭＳ ゴシック" w:hAnsi="ＭＳ ゴシック" w:cs="ＭＳ 明朝" w:hint="eastAsia"/>
          <w:color w:val="000000"/>
          <w:kern w:val="0"/>
          <w:szCs w:val="22"/>
        </w:rPr>
        <w:t>当該</w:t>
      </w:r>
      <w:r w:rsidR="00FA3C0C" w:rsidRPr="009701F4">
        <w:rPr>
          <w:rFonts w:ascii="ＭＳ ゴシック" w:hAnsi="ＭＳ ゴシック" w:cs="ＭＳ 明朝" w:hint="eastAsia"/>
          <w:color w:val="000000"/>
          <w:kern w:val="0"/>
          <w:szCs w:val="22"/>
        </w:rPr>
        <w:t>船舶</w:t>
      </w:r>
      <w:r w:rsidR="00F94682" w:rsidRPr="009701F4">
        <w:rPr>
          <w:rFonts w:ascii="ＭＳ ゴシック" w:hAnsi="ＭＳ ゴシック" w:cs="ＭＳ 明朝" w:hint="eastAsia"/>
          <w:color w:val="000000"/>
          <w:kern w:val="0"/>
          <w:szCs w:val="22"/>
        </w:rPr>
        <w:t>代理店で</w:t>
      </w:r>
      <w:r w:rsidRPr="00201FB9">
        <w:rPr>
          <w:rFonts w:ascii="ＭＳ ゴシック" w:hAnsi="ＭＳ ゴシック" w:cs="ＭＳ 明朝" w:hint="eastAsia"/>
          <w:color w:val="000000"/>
          <w:kern w:val="0"/>
          <w:szCs w:val="22"/>
        </w:rPr>
        <w:t>受委託無し</w:t>
      </w:r>
      <w:r w:rsidR="00F94682" w:rsidRPr="00201FB9">
        <w:rPr>
          <w:rFonts w:ascii="ＭＳ ゴシック" w:hAnsi="ＭＳ ゴシック" w:cs="ＭＳ 明朝" w:hint="eastAsia"/>
          <w:color w:val="000000"/>
          <w:kern w:val="0"/>
          <w:szCs w:val="22"/>
        </w:rPr>
        <w:t>の旨が登録されている</w:t>
      </w:r>
      <w:r w:rsidRPr="00201FB9">
        <w:rPr>
          <w:rFonts w:ascii="ＭＳ ゴシック" w:hAnsi="ＭＳ ゴシック" w:cs="ＭＳ 明朝" w:hint="eastAsia"/>
          <w:color w:val="000000"/>
          <w:kern w:val="0"/>
          <w:szCs w:val="22"/>
        </w:rPr>
        <w:t>場合は、下位の単位の受委託</w:t>
      </w:r>
      <w:r w:rsidR="00F94682" w:rsidRPr="00201FB9">
        <w:rPr>
          <w:rFonts w:ascii="ＭＳ ゴシック" w:hAnsi="ＭＳ ゴシック" w:cs="ＭＳ 明朝" w:hint="eastAsia"/>
          <w:color w:val="000000"/>
          <w:kern w:val="0"/>
          <w:szCs w:val="22"/>
        </w:rPr>
        <w:t>関係が登録されていた場合でも受委託チェックでエラーとなる</w:t>
      </w:r>
      <w:r w:rsidRPr="00201FB9">
        <w:rPr>
          <w:rFonts w:ascii="ＭＳ ゴシック" w:hAnsi="ＭＳ ゴシック" w:cs="ＭＳ 明朝" w:hint="eastAsia"/>
          <w:color w:val="000000"/>
          <w:kern w:val="0"/>
          <w:szCs w:val="22"/>
        </w:rPr>
        <w:t>。</w:t>
      </w:r>
    </w:p>
    <w:p w:rsidR="00624DAA" w:rsidRPr="00A438F4" w:rsidRDefault="00624DAA" w:rsidP="00C528D5">
      <w:pPr>
        <w:autoSpaceDE w:val="0"/>
        <w:autoSpaceDN w:val="0"/>
        <w:adjustRightInd w:val="0"/>
        <w:ind w:leftChars="-100" w:left="796" w:hangingChars="501" w:hanging="994"/>
        <w:jc w:val="left"/>
        <w:rPr>
          <w:rFonts w:ascii="ＭＳ ゴシック" w:hAnsi="ＭＳ ゴシック" w:cs="ＭＳ 明朝"/>
          <w:dstrike/>
          <w:color w:val="FF0000"/>
          <w:kern w:val="0"/>
          <w:szCs w:val="22"/>
        </w:rPr>
      </w:pPr>
      <w:bookmarkStart w:id="1" w:name="_GoBack"/>
      <w:bookmarkEnd w:id="1"/>
    </w:p>
    <w:sectPr w:rsidR="00624DAA" w:rsidRPr="00A438F4" w:rsidSect="00694ED5">
      <w:footerReference w:type="defaul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A5C" w:rsidRDefault="00583A5C">
      <w:r>
        <w:separator/>
      </w:r>
    </w:p>
  </w:endnote>
  <w:endnote w:type="continuationSeparator" w:id="0">
    <w:p w:rsidR="00583A5C" w:rsidRDefault="00583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C0C" w:rsidRDefault="006C725D" w:rsidP="00FA3C0C">
    <w:pPr>
      <w:pStyle w:val="a4"/>
      <w:jc w:val="center"/>
      <w:rPr>
        <w:rStyle w:val="a5"/>
        <w:rFonts w:ascii="ＭＳ ゴシック" w:hAnsi="ＭＳ ゴシック"/>
        <w:szCs w:val="22"/>
      </w:rPr>
    </w:pPr>
    <w:r>
      <w:rPr>
        <w:rStyle w:val="a5"/>
        <w:rFonts w:ascii="ＭＳ ゴシック" w:hAnsi="ＭＳ ゴシック" w:hint="eastAsia"/>
        <w:szCs w:val="22"/>
      </w:rPr>
      <w:t>1</w:t>
    </w:r>
    <w:r w:rsidR="008B7AF9">
      <w:rPr>
        <w:rStyle w:val="a5"/>
        <w:rFonts w:ascii="ＭＳ ゴシック" w:hAnsi="ＭＳ ゴシック" w:hint="eastAsia"/>
        <w:szCs w:val="22"/>
      </w:rPr>
      <w:t>027</w:t>
    </w:r>
    <w:r>
      <w:rPr>
        <w:rStyle w:val="a5"/>
        <w:rFonts w:ascii="ＭＳ ゴシック" w:hAnsi="ＭＳ ゴシック" w:hint="eastAsia"/>
        <w:szCs w:val="22"/>
      </w:rPr>
      <w:t>-01-</w:t>
    </w:r>
    <w:r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Pr="007E3A62">
      <w:rPr>
        <w:rStyle w:val="a5"/>
        <w:rFonts w:ascii="ＭＳ ゴシック" w:hAnsi="ＭＳ ゴシック"/>
        <w:szCs w:val="22"/>
      </w:rPr>
      <w:fldChar w:fldCharType="separate"/>
    </w:r>
    <w:r w:rsidR="009701F4">
      <w:rPr>
        <w:rStyle w:val="a5"/>
        <w:rFonts w:ascii="ＭＳ ゴシック" w:hAnsi="ＭＳ ゴシック"/>
        <w:noProof/>
        <w:szCs w:val="22"/>
      </w:rPr>
      <w:t>2</w:t>
    </w:r>
    <w:r w:rsidRPr="007E3A62">
      <w:rPr>
        <w:rStyle w:val="a5"/>
        <w:rFonts w:ascii="ＭＳ ゴシック" w:hAnsi="ＭＳ ゴシック"/>
        <w:szCs w:val="22"/>
      </w:rPr>
      <w:fldChar w:fldCharType="end"/>
    </w:r>
  </w:p>
  <w:p w:rsidR="006C725D" w:rsidRPr="00331507" w:rsidRDefault="00FA3C0C" w:rsidP="00331507">
    <w:pPr>
      <w:pStyle w:val="a4"/>
      <w:jc w:val="right"/>
      <w:rPr>
        <w:rFonts w:asciiTheme="majorEastAsia" w:eastAsiaTheme="majorEastAsia" w:hAnsiTheme="majorEastAsia"/>
        <w:szCs w:val="22"/>
      </w:rPr>
    </w:pPr>
    <w:r w:rsidRPr="00FA3C0C">
      <w:rPr>
        <w:rFonts w:asciiTheme="majorEastAsia" w:eastAsiaTheme="majorEastAsia" w:hAnsiTheme="majorEastAsia" w:hint="eastAsia"/>
      </w:rPr>
      <w:t>＜</w:t>
    </w:r>
    <w:r>
      <w:rPr>
        <w:rFonts w:asciiTheme="majorEastAsia" w:eastAsiaTheme="majorEastAsia" w:hAnsiTheme="majorEastAsia" w:hint="eastAsia"/>
      </w:rPr>
      <w:t>2018.01</w:t>
    </w:r>
    <w:r w:rsidRPr="00FA3C0C">
      <w:rPr>
        <w:rFonts w:asciiTheme="majorEastAsia" w:eastAsiaTheme="majorEastAsia" w:hAnsiTheme="majorEastAsia" w:hint="eastAsia"/>
      </w:rPr>
      <w:t>修正＞</w:t>
    </w:r>
  </w:p>
  <w:p w:rsidR="00014D4E" w:rsidRDefault="00014D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A5C" w:rsidRDefault="00583A5C">
      <w:r>
        <w:separator/>
      </w:r>
    </w:p>
  </w:footnote>
  <w:footnote w:type="continuationSeparator" w:id="0">
    <w:p w:rsidR="00583A5C" w:rsidRDefault="00583A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690867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D452C5B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885A5FD0"/>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55E0FBF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0204B4F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CD01BD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B6438C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70ECF2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EFE464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864D51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65A6B57"/>
    <w:multiLevelType w:val="hybridMultilevel"/>
    <w:tmpl w:val="EEA86A06"/>
    <w:lvl w:ilvl="0" w:tplc="8C1224D2">
      <w:start w:val="1"/>
      <w:numFmt w:val="decimalEnclosedCircle"/>
      <w:lvlText w:val="%1"/>
      <w:lvlJc w:val="left"/>
      <w:pPr>
        <w:tabs>
          <w:tab w:val="num" w:pos="955"/>
        </w:tabs>
        <w:ind w:left="955" w:hanging="360"/>
      </w:pPr>
      <w:rPr>
        <w:rFonts w:hint="default"/>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11" w15:restartNumberingAfterBreak="0">
    <w:nsid w:val="1C92405F"/>
    <w:multiLevelType w:val="hybridMultilevel"/>
    <w:tmpl w:val="1AFC7DCC"/>
    <w:lvl w:ilvl="0" w:tplc="D36A0CC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04B1447"/>
    <w:multiLevelType w:val="multilevel"/>
    <w:tmpl w:val="591E686C"/>
    <w:lvl w:ilvl="0">
      <w:start w:val="2"/>
      <w:numFmt w:val="decimalEnclosedCircle"/>
      <w:lvlText w:val="%1"/>
      <w:lvlJc w:val="left"/>
      <w:pPr>
        <w:tabs>
          <w:tab w:val="num" w:pos="1054"/>
        </w:tabs>
        <w:ind w:left="1054" w:hanging="360"/>
      </w:pPr>
      <w:rPr>
        <w:rFonts w:ascii="Times New Roman" w:eastAsia="Times New Roman" w:hAnsi="Times New Roman" w:cs="Times New Roman"/>
      </w:rPr>
    </w:lvl>
    <w:lvl w:ilvl="1">
      <w:start w:val="1"/>
      <w:numFmt w:val="bullet"/>
      <w:lvlText w:val=""/>
      <w:lvlJc w:val="left"/>
      <w:pPr>
        <w:tabs>
          <w:tab w:val="num" w:pos="1534"/>
        </w:tabs>
        <w:ind w:left="1534" w:hanging="420"/>
      </w:pPr>
      <w:rPr>
        <w:rFonts w:ascii="Wingdings" w:hAnsi="Wingdings" w:hint="default"/>
      </w:rPr>
    </w:lvl>
    <w:lvl w:ilvl="2">
      <w:start w:val="1"/>
      <w:numFmt w:val="bullet"/>
      <w:lvlText w:val=""/>
      <w:lvlJc w:val="left"/>
      <w:pPr>
        <w:tabs>
          <w:tab w:val="num" w:pos="1954"/>
        </w:tabs>
        <w:ind w:left="1954" w:hanging="420"/>
      </w:pPr>
      <w:rPr>
        <w:rFonts w:ascii="Wingdings" w:hAnsi="Wingdings" w:hint="default"/>
      </w:rPr>
    </w:lvl>
    <w:lvl w:ilvl="3">
      <w:start w:val="1"/>
      <w:numFmt w:val="bullet"/>
      <w:lvlText w:val=""/>
      <w:lvlJc w:val="left"/>
      <w:pPr>
        <w:tabs>
          <w:tab w:val="num" w:pos="2374"/>
        </w:tabs>
        <w:ind w:left="2374" w:hanging="420"/>
      </w:pPr>
      <w:rPr>
        <w:rFonts w:ascii="Wingdings" w:hAnsi="Wingdings" w:hint="default"/>
      </w:rPr>
    </w:lvl>
    <w:lvl w:ilvl="4">
      <w:start w:val="1"/>
      <w:numFmt w:val="bullet"/>
      <w:lvlText w:val=""/>
      <w:lvlJc w:val="left"/>
      <w:pPr>
        <w:tabs>
          <w:tab w:val="num" w:pos="2794"/>
        </w:tabs>
        <w:ind w:left="2794" w:hanging="420"/>
      </w:pPr>
      <w:rPr>
        <w:rFonts w:ascii="Wingdings" w:hAnsi="Wingdings" w:hint="default"/>
      </w:rPr>
    </w:lvl>
    <w:lvl w:ilvl="5">
      <w:start w:val="1"/>
      <w:numFmt w:val="bullet"/>
      <w:lvlText w:val=""/>
      <w:lvlJc w:val="left"/>
      <w:pPr>
        <w:tabs>
          <w:tab w:val="num" w:pos="3214"/>
        </w:tabs>
        <w:ind w:left="3214" w:hanging="420"/>
      </w:pPr>
      <w:rPr>
        <w:rFonts w:ascii="Wingdings" w:hAnsi="Wingdings" w:hint="default"/>
      </w:rPr>
    </w:lvl>
    <w:lvl w:ilvl="6">
      <w:start w:val="1"/>
      <w:numFmt w:val="bullet"/>
      <w:lvlText w:val=""/>
      <w:lvlJc w:val="left"/>
      <w:pPr>
        <w:tabs>
          <w:tab w:val="num" w:pos="3634"/>
        </w:tabs>
        <w:ind w:left="3634" w:hanging="420"/>
      </w:pPr>
      <w:rPr>
        <w:rFonts w:ascii="Wingdings" w:hAnsi="Wingdings" w:hint="default"/>
      </w:rPr>
    </w:lvl>
    <w:lvl w:ilvl="7">
      <w:start w:val="1"/>
      <w:numFmt w:val="bullet"/>
      <w:lvlText w:val=""/>
      <w:lvlJc w:val="left"/>
      <w:pPr>
        <w:tabs>
          <w:tab w:val="num" w:pos="4054"/>
        </w:tabs>
        <w:ind w:left="4054" w:hanging="420"/>
      </w:pPr>
      <w:rPr>
        <w:rFonts w:ascii="Wingdings" w:hAnsi="Wingdings" w:hint="default"/>
      </w:rPr>
    </w:lvl>
    <w:lvl w:ilvl="8">
      <w:start w:val="1"/>
      <w:numFmt w:val="bullet"/>
      <w:lvlText w:val=""/>
      <w:lvlJc w:val="left"/>
      <w:pPr>
        <w:tabs>
          <w:tab w:val="num" w:pos="4474"/>
        </w:tabs>
        <w:ind w:left="4474" w:hanging="420"/>
      </w:pPr>
      <w:rPr>
        <w:rFonts w:ascii="Wingdings" w:hAnsi="Wingdings" w:hint="default"/>
      </w:rPr>
    </w:lvl>
  </w:abstractNum>
  <w:abstractNum w:abstractNumId="13" w15:restartNumberingAfterBreak="0">
    <w:nsid w:val="499C2B22"/>
    <w:multiLevelType w:val="hybridMultilevel"/>
    <w:tmpl w:val="453ED506"/>
    <w:lvl w:ilvl="0" w:tplc="D1DCA150">
      <w:start w:val="1"/>
      <w:numFmt w:val="decimalEnclosedCircle"/>
      <w:lvlText w:val="%1"/>
      <w:lvlJc w:val="left"/>
      <w:pPr>
        <w:tabs>
          <w:tab w:val="num" w:pos="1417"/>
        </w:tabs>
        <w:ind w:left="1417" w:hanging="723"/>
      </w:pPr>
      <w:rPr>
        <w:rFonts w:hint="default"/>
      </w:rPr>
    </w:lvl>
    <w:lvl w:ilvl="1" w:tplc="0409000B" w:tentative="1">
      <w:start w:val="1"/>
      <w:numFmt w:val="bullet"/>
      <w:lvlText w:val=""/>
      <w:lvlJc w:val="left"/>
      <w:pPr>
        <w:tabs>
          <w:tab w:val="num" w:pos="1534"/>
        </w:tabs>
        <w:ind w:left="1534" w:hanging="420"/>
      </w:pPr>
      <w:rPr>
        <w:rFonts w:ascii="Wingdings" w:hAnsi="Wingdings" w:hint="default"/>
      </w:rPr>
    </w:lvl>
    <w:lvl w:ilvl="2" w:tplc="0409000D" w:tentative="1">
      <w:start w:val="1"/>
      <w:numFmt w:val="bullet"/>
      <w:lvlText w:val=""/>
      <w:lvlJc w:val="left"/>
      <w:pPr>
        <w:tabs>
          <w:tab w:val="num" w:pos="1954"/>
        </w:tabs>
        <w:ind w:left="1954" w:hanging="420"/>
      </w:pPr>
      <w:rPr>
        <w:rFonts w:ascii="Wingdings" w:hAnsi="Wingdings" w:hint="default"/>
      </w:rPr>
    </w:lvl>
    <w:lvl w:ilvl="3" w:tplc="04090001" w:tentative="1">
      <w:start w:val="1"/>
      <w:numFmt w:val="bullet"/>
      <w:lvlText w:val=""/>
      <w:lvlJc w:val="left"/>
      <w:pPr>
        <w:tabs>
          <w:tab w:val="num" w:pos="2374"/>
        </w:tabs>
        <w:ind w:left="2374" w:hanging="420"/>
      </w:pPr>
      <w:rPr>
        <w:rFonts w:ascii="Wingdings" w:hAnsi="Wingdings" w:hint="default"/>
      </w:rPr>
    </w:lvl>
    <w:lvl w:ilvl="4" w:tplc="0409000B" w:tentative="1">
      <w:start w:val="1"/>
      <w:numFmt w:val="bullet"/>
      <w:lvlText w:val=""/>
      <w:lvlJc w:val="left"/>
      <w:pPr>
        <w:tabs>
          <w:tab w:val="num" w:pos="2794"/>
        </w:tabs>
        <w:ind w:left="2794" w:hanging="420"/>
      </w:pPr>
      <w:rPr>
        <w:rFonts w:ascii="Wingdings" w:hAnsi="Wingdings" w:hint="default"/>
      </w:rPr>
    </w:lvl>
    <w:lvl w:ilvl="5" w:tplc="0409000D" w:tentative="1">
      <w:start w:val="1"/>
      <w:numFmt w:val="bullet"/>
      <w:lvlText w:val=""/>
      <w:lvlJc w:val="left"/>
      <w:pPr>
        <w:tabs>
          <w:tab w:val="num" w:pos="3214"/>
        </w:tabs>
        <w:ind w:left="3214" w:hanging="420"/>
      </w:pPr>
      <w:rPr>
        <w:rFonts w:ascii="Wingdings" w:hAnsi="Wingdings" w:hint="default"/>
      </w:rPr>
    </w:lvl>
    <w:lvl w:ilvl="6" w:tplc="04090001" w:tentative="1">
      <w:start w:val="1"/>
      <w:numFmt w:val="bullet"/>
      <w:lvlText w:val=""/>
      <w:lvlJc w:val="left"/>
      <w:pPr>
        <w:tabs>
          <w:tab w:val="num" w:pos="3634"/>
        </w:tabs>
        <w:ind w:left="3634" w:hanging="420"/>
      </w:pPr>
      <w:rPr>
        <w:rFonts w:ascii="Wingdings" w:hAnsi="Wingdings" w:hint="default"/>
      </w:rPr>
    </w:lvl>
    <w:lvl w:ilvl="7" w:tplc="0409000B" w:tentative="1">
      <w:start w:val="1"/>
      <w:numFmt w:val="bullet"/>
      <w:lvlText w:val=""/>
      <w:lvlJc w:val="left"/>
      <w:pPr>
        <w:tabs>
          <w:tab w:val="num" w:pos="4054"/>
        </w:tabs>
        <w:ind w:left="4054" w:hanging="420"/>
      </w:pPr>
      <w:rPr>
        <w:rFonts w:ascii="Wingdings" w:hAnsi="Wingdings" w:hint="default"/>
      </w:rPr>
    </w:lvl>
    <w:lvl w:ilvl="8" w:tplc="0409000D" w:tentative="1">
      <w:start w:val="1"/>
      <w:numFmt w:val="bullet"/>
      <w:lvlText w:val=""/>
      <w:lvlJc w:val="left"/>
      <w:pPr>
        <w:tabs>
          <w:tab w:val="num" w:pos="4474"/>
        </w:tabs>
        <w:ind w:left="4474" w:hanging="420"/>
      </w:pPr>
      <w:rPr>
        <w:rFonts w:ascii="Wingdings" w:hAnsi="Wingdings" w:hint="default"/>
      </w:rPr>
    </w:lvl>
  </w:abstractNum>
  <w:abstractNum w:abstractNumId="14" w15:restartNumberingAfterBreak="0">
    <w:nsid w:val="61E557A9"/>
    <w:multiLevelType w:val="hybridMultilevel"/>
    <w:tmpl w:val="FA2CF24E"/>
    <w:lvl w:ilvl="0" w:tplc="0548DE68">
      <w:start w:val="1"/>
      <w:numFmt w:val="decimalEnclosedCircle"/>
      <w:lvlText w:val="%1"/>
      <w:lvlJc w:val="left"/>
      <w:pPr>
        <w:tabs>
          <w:tab w:val="num" w:pos="955"/>
        </w:tabs>
        <w:ind w:left="955" w:hanging="360"/>
      </w:pPr>
      <w:rPr>
        <w:rFonts w:hint="default"/>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15" w15:restartNumberingAfterBreak="0">
    <w:nsid w:val="7975559D"/>
    <w:multiLevelType w:val="hybridMultilevel"/>
    <w:tmpl w:val="FC8E7E6A"/>
    <w:lvl w:ilvl="0" w:tplc="D5220FDE">
      <w:start w:val="1"/>
      <w:numFmt w:val="decimalEnclosedCircle"/>
      <w:lvlText w:val="%1"/>
      <w:lvlJc w:val="left"/>
      <w:pPr>
        <w:tabs>
          <w:tab w:val="num" w:pos="955"/>
        </w:tabs>
        <w:ind w:left="955" w:hanging="360"/>
      </w:pPr>
      <w:rPr>
        <w:rFonts w:hint="default"/>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0"/>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1741"/>
    <w:rsid w:val="00001DAF"/>
    <w:rsid w:val="00004492"/>
    <w:rsid w:val="00004F56"/>
    <w:rsid w:val="00007D9D"/>
    <w:rsid w:val="00011AEA"/>
    <w:rsid w:val="00013C22"/>
    <w:rsid w:val="00013F60"/>
    <w:rsid w:val="00014D4E"/>
    <w:rsid w:val="00015DFA"/>
    <w:rsid w:val="000161AF"/>
    <w:rsid w:val="00017491"/>
    <w:rsid w:val="00020D84"/>
    <w:rsid w:val="00025318"/>
    <w:rsid w:val="00056586"/>
    <w:rsid w:val="00066D16"/>
    <w:rsid w:val="000751AF"/>
    <w:rsid w:val="00085B4A"/>
    <w:rsid w:val="000867CB"/>
    <w:rsid w:val="00090E13"/>
    <w:rsid w:val="00091CDB"/>
    <w:rsid w:val="0009218A"/>
    <w:rsid w:val="0009283B"/>
    <w:rsid w:val="00095384"/>
    <w:rsid w:val="00096DAA"/>
    <w:rsid w:val="000A2126"/>
    <w:rsid w:val="000A42E8"/>
    <w:rsid w:val="000B17FC"/>
    <w:rsid w:val="000B1C3B"/>
    <w:rsid w:val="000B26CF"/>
    <w:rsid w:val="000B28A9"/>
    <w:rsid w:val="000C0ECF"/>
    <w:rsid w:val="000C3436"/>
    <w:rsid w:val="000C6243"/>
    <w:rsid w:val="000D39BB"/>
    <w:rsid w:val="000D3C71"/>
    <w:rsid w:val="000D3FAD"/>
    <w:rsid w:val="000E0A92"/>
    <w:rsid w:val="000E0D8E"/>
    <w:rsid w:val="000E1E97"/>
    <w:rsid w:val="000E2F40"/>
    <w:rsid w:val="000E3EFE"/>
    <w:rsid w:val="000E5638"/>
    <w:rsid w:val="000E7607"/>
    <w:rsid w:val="000F6981"/>
    <w:rsid w:val="000F7F53"/>
    <w:rsid w:val="00104C61"/>
    <w:rsid w:val="00104F1E"/>
    <w:rsid w:val="00106C99"/>
    <w:rsid w:val="001126D6"/>
    <w:rsid w:val="001174A6"/>
    <w:rsid w:val="001221CE"/>
    <w:rsid w:val="00122519"/>
    <w:rsid w:val="00126071"/>
    <w:rsid w:val="001322EC"/>
    <w:rsid w:val="00134E87"/>
    <w:rsid w:val="00141459"/>
    <w:rsid w:val="0014289F"/>
    <w:rsid w:val="00142BFF"/>
    <w:rsid w:val="0014333B"/>
    <w:rsid w:val="00147859"/>
    <w:rsid w:val="00152C72"/>
    <w:rsid w:val="00152F41"/>
    <w:rsid w:val="0015359B"/>
    <w:rsid w:val="00155529"/>
    <w:rsid w:val="00166D16"/>
    <w:rsid w:val="00167C97"/>
    <w:rsid w:val="001722FF"/>
    <w:rsid w:val="00180D40"/>
    <w:rsid w:val="00181D78"/>
    <w:rsid w:val="001832DB"/>
    <w:rsid w:val="00184686"/>
    <w:rsid w:val="00184ED3"/>
    <w:rsid w:val="0018660D"/>
    <w:rsid w:val="001910CD"/>
    <w:rsid w:val="001928A5"/>
    <w:rsid w:val="00192D40"/>
    <w:rsid w:val="00194B22"/>
    <w:rsid w:val="001A1324"/>
    <w:rsid w:val="001A638F"/>
    <w:rsid w:val="001C0B1B"/>
    <w:rsid w:val="001C2227"/>
    <w:rsid w:val="001C36F7"/>
    <w:rsid w:val="001C374D"/>
    <w:rsid w:val="001C4A5D"/>
    <w:rsid w:val="001C6D1F"/>
    <w:rsid w:val="001D1642"/>
    <w:rsid w:val="001D1ABE"/>
    <w:rsid w:val="001D2A90"/>
    <w:rsid w:val="001D74AA"/>
    <w:rsid w:val="001D78CB"/>
    <w:rsid w:val="001E3C46"/>
    <w:rsid w:val="001F09A3"/>
    <w:rsid w:val="001F261D"/>
    <w:rsid w:val="001F5DEE"/>
    <w:rsid w:val="001F68A3"/>
    <w:rsid w:val="00201FB9"/>
    <w:rsid w:val="002077B8"/>
    <w:rsid w:val="00210CD3"/>
    <w:rsid w:val="00212573"/>
    <w:rsid w:val="0022290A"/>
    <w:rsid w:val="002311FE"/>
    <w:rsid w:val="00231287"/>
    <w:rsid w:val="00232CFF"/>
    <w:rsid w:val="002339C0"/>
    <w:rsid w:val="00245D64"/>
    <w:rsid w:val="00245F8D"/>
    <w:rsid w:val="00251C81"/>
    <w:rsid w:val="00255D32"/>
    <w:rsid w:val="00255D4E"/>
    <w:rsid w:val="00257BD1"/>
    <w:rsid w:val="002656AA"/>
    <w:rsid w:val="002707B8"/>
    <w:rsid w:val="0027622F"/>
    <w:rsid w:val="00277C2C"/>
    <w:rsid w:val="002915BA"/>
    <w:rsid w:val="00296043"/>
    <w:rsid w:val="002A2614"/>
    <w:rsid w:val="002A6543"/>
    <w:rsid w:val="002B565C"/>
    <w:rsid w:val="002B64EB"/>
    <w:rsid w:val="002C4131"/>
    <w:rsid w:val="002D089A"/>
    <w:rsid w:val="002D1B61"/>
    <w:rsid w:val="002D3089"/>
    <w:rsid w:val="002D5CDC"/>
    <w:rsid w:val="002D7F18"/>
    <w:rsid w:val="002E161F"/>
    <w:rsid w:val="002E32B9"/>
    <w:rsid w:val="002E51C1"/>
    <w:rsid w:val="002F01F6"/>
    <w:rsid w:val="002F15F7"/>
    <w:rsid w:val="002F507E"/>
    <w:rsid w:val="003000ED"/>
    <w:rsid w:val="00302252"/>
    <w:rsid w:val="00304217"/>
    <w:rsid w:val="00305751"/>
    <w:rsid w:val="00305A9C"/>
    <w:rsid w:val="00305CAA"/>
    <w:rsid w:val="00305D2F"/>
    <w:rsid w:val="00321F1C"/>
    <w:rsid w:val="00326C28"/>
    <w:rsid w:val="00331507"/>
    <w:rsid w:val="0033453C"/>
    <w:rsid w:val="003404D3"/>
    <w:rsid w:val="0034086B"/>
    <w:rsid w:val="0034435D"/>
    <w:rsid w:val="003504B5"/>
    <w:rsid w:val="0035308D"/>
    <w:rsid w:val="00355AF8"/>
    <w:rsid w:val="003725C4"/>
    <w:rsid w:val="00382BA5"/>
    <w:rsid w:val="003861E7"/>
    <w:rsid w:val="003867DA"/>
    <w:rsid w:val="003875C3"/>
    <w:rsid w:val="00391565"/>
    <w:rsid w:val="003955AD"/>
    <w:rsid w:val="003A00EE"/>
    <w:rsid w:val="003A1E4B"/>
    <w:rsid w:val="003A5C7C"/>
    <w:rsid w:val="003A7B94"/>
    <w:rsid w:val="003B06CB"/>
    <w:rsid w:val="003C5D6B"/>
    <w:rsid w:val="003D3AF9"/>
    <w:rsid w:val="003D672A"/>
    <w:rsid w:val="003D7508"/>
    <w:rsid w:val="003E4553"/>
    <w:rsid w:val="003F2E9E"/>
    <w:rsid w:val="003F3593"/>
    <w:rsid w:val="003F38D1"/>
    <w:rsid w:val="004017F2"/>
    <w:rsid w:val="004063CE"/>
    <w:rsid w:val="004068B3"/>
    <w:rsid w:val="00406C25"/>
    <w:rsid w:val="0041020B"/>
    <w:rsid w:val="00415C99"/>
    <w:rsid w:val="004175E7"/>
    <w:rsid w:val="00424E5D"/>
    <w:rsid w:val="004378BB"/>
    <w:rsid w:val="00440301"/>
    <w:rsid w:val="00444DC0"/>
    <w:rsid w:val="00451578"/>
    <w:rsid w:val="00455EC0"/>
    <w:rsid w:val="004579EA"/>
    <w:rsid w:val="00461E70"/>
    <w:rsid w:val="00470BF7"/>
    <w:rsid w:val="00474BF1"/>
    <w:rsid w:val="004765C7"/>
    <w:rsid w:val="00480B9F"/>
    <w:rsid w:val="00480D8E"/>
    <w:rsid w:val="00482977"/>
    <w:rsid w:val="00490BF4"/>
    <w:rsid w:val="00491EBA"/>
    <w:rsid w:val="00497FBA"/>
    <w:rsid w:val="004A22CF"/>
    <w:rsid w:val="004A2A4D"/>
    <w:rsid w:val="004B1168"/>
    <w:rsid w:val="004B540A"/>
    <w:rsid w:val="004B6AF4"/>
    <w:rsid w:val="004B6BA7"/>
    <w:rsid w:val="004C0922"/>
    <w:rsid w:val="004C4F07"/>
    <w:rsid w:val="004D0D45"/>
    <w:rsid w:val="004D1F94"/>
    <w:rsid w:val="004E4B32"/>
    <w:rsid w:val="004F10CF"/>
    <w:rsid w:val="004F4055"/>
    <w:rsid w:val="004F5303"/>
    <w:rsid w:val="00500A8F"/>
    <w:rsid w:val="00504970"/>
    <w:rsid w:val="00505FC2"/>
    <w:rsid w:val="0051109A"/>
    <w:rsid w:val="005124D2"/>
    <w:rsid w:val="00514A85"/>
    <w:rsid w:val="005205C1"/>
    <w:rsid w:val="005232A9"/>
    <w:rsid w:val="005303C0"/>
    <w:rsid w:val="00533115"/>
    <w:rsid w:val="0053335D"/>
    <w:rsid w:val="00534170"/>
    <w:rsid w:val="005414D3"/>
    <w:rsid w:val="00542232"/>
    <w:rsid w:val="00546F8C"/>
    <w:rsid w:val="005472F0"/>
    <w:rsid w:val="00547684"/>
    <w:rsid w:val="00547B56"/>
    <w:rsid w:val="00551B25"/>
    <w:rsid w:val="00553F21"/>
    <w:rsid w:val="0055527E"/>
    <w:rsid w:val="00557A48"/>
    <w:rsid w:val="00560D77"/>
    <w:rsid w:val="00571F9E"/>
    <w:rsid w:val="00575C45"/>
    <w:rsid w:val="00577372"/>
    <w:rsid w:val="00583A5C"/>
    <w:rsid w:val="00587DDD"/>
    <w:rsid w:val="00590849"/>
    <w:rsid w:val="00594699"/>
    <w:rsid w:val="005A21CB"/>
    <w:rsid w:val="005A4AB6"/>
    <w:rsid w:val="005A7DE8"/>
    <w:rsid w:val="005B0F53"/>
    <w:rsid w:val="005B30A0"/>
    <w:rsid w:val="005B5AC5"/>
    <w:rsid w:val="005C2F30"/>
    <w:rsid w:val="005C669D"/>
    <w:rsid w:val="005C6709"/>
    <w:rsid w:val="005D5E73"/>
    <w:rsid w:val="005D7D3E"/>
    <w:rsid w:val="005D7FE6"/>
    <w:rsid w:val="005E3FA5"/>
    <w:rsid w:val="005E5887"/>
    <w:rsid w:val="005F0FEA"/>
    <w:rsid w:val="005F7C64"/>
    <w:rsid w:val="006004C6"/>
    <w:rsid w:val="00601E04"/>
    <w:rsid w:val="00611A0E"/>
    <w:rsid w:val="00614C43"/>
    <w:rsid w:val="00616A84"/>
    <w:rsid w:val="0061763A"/>
    <w:rsid w:val="00617A76"/>
    <w:rsid w:val="00624808"/>
    <w:rsid w:val="00624DAA"/>
    <w:rsid w:val="00625F56"/>
    <w:rsid w:val="00640D60"/>
    <w:rsid w:val="006416AA"/>
    <w:rsid w:val="0064240C"/>
    <w:rsid w:val="006435A1"/>
    <w:rsid w:val="00643D35"/>
    <w:rsid w:val="00644613"/>
    <w:rsid w:val="00646974"/>
    <w:rsid w:val="006530EE"/>
    <w:rsid w:val="006610A1"/>
    <w:rsid w:val="00661186"/>
    <w:rsid w:val="00671764"/>
    <w:rsid w:val="006724E2"/>
    <w:rsid w:val="00675F89"/>
    <w:rsid w:val="00681CA6"/>
    <w:rsid w:val="0069194C"/>
    <w:rsid w:val="00694ED5"/>
    <w:rsid w:val="00695488"/>
    <w:rsid w:val="006A09F1"/>
    <w:rsid w:val="006A2D2E"/>
    <w:rsid w:val="006A3DD9"/>
    <w:rsid w:val="006B027A"/>
    <w:rsid w:val="006B0BEA"/>
    <w:rsid w:val="006B2B1A"/>
    <w:rsid w:val="006C42A0"/>
    <w:rsid w:val="006C4393"/>
    <w:rsid w:val="006C4552"/>
    <w:rsid w:val="006C725D"/>
    <w:rsid w:val="006D4A69"/>
    <w:rsid w:val="006E325D"/>
    <w:rsid w:val="006E4799"/>
    <w:rsid w:val="006E7843"/>
    <w:rsid w:val="006E7FB5"/>
    <w:rsid w:val="006F0EAC"/>
    <w:rsid w:val="006F6678"/>
    <w:rsid w:val="006F706F"/>
    <w:rsid w:val="006F7E20"/>
    <w:rsid w:val="007009FD"/>
    <w:rsid w:val="00700E49"/>
    <w:rsid w:val="007037D5"/>
    <w:rsid w:val="00703AB6"/>
    <w:rsid w:val="00707AC1"/>
    <w:rsid w:val="00711B92"/>
    <w:rsid w:val="00711BCB"/>
    <w:rsid w:val="00712F89"/>
    <w:rsid w:val="00713E75"/>
    <w:rsid w:val="00720F4F"/>
    <w:rsid w:val="007213F5"/>
    <w:rsid w:val="0072492D"/>
    <w:rsid w:val="00726F8C"/>
    <w:rsid w:val="00740A1D"/>
    <w:rsid w:val="00741B08"/>
    <w:rsid w:val="00746A73"/>
    <w:rsid w:val="00752E2D"/>
    <w:rsid w:val="00753CA9"/>
    <w:rsid w:val="00757DED"/>
    <w:rsid w:val="0077246D"/>
    <w:rsid w:val="007725FB"/>
    <w:rsid w:val="00782D9C"/>
    <w:rsid w:val="0078638F"/>
    <w:rsid w:val="007877F6"/>
    <w:rsid w:val="0079163F"/>
    <w:rsid w:val="0079171F"/>
    <w:rsid w:val="007A4909"/>
    <w:rsid w:val="007A5E14"/>
    <w:rsid w:val="007A74DF"/>
    <w:rsid w:val="007C0521"/>
    <w:rsid w:val="007C57CB"/>
    <w:rsid w:val="007C6DE3"/>
    <w:rsid w:val="007C7C5B"/>
    <w:rsid w:val="007D27B0"/>
    <w:rsid w:val="007D2DAF"/>
    <w:rsid w:val="007D3503"/>
    <w:rsid w:val="007E3A62"/>
    <w:rsid w:val="007E41AE"/>
    <w:rsid w:val="007E5C71"/>
    <w:rsid w:val="007E6C87"/>
    <w:rsid w:val="007F071A"/>
    <w:rsid w:val="007F0DF7"/>
    <w:rsid w:val="007F1894"/>
    <w:rsid w:val="007F67C2"/>
    <w:rsid w:val="00800C6F"/>
    <w:rsid w:val="00804E42"/>
    <w:rsid w:val="008063E7"/>
    <w:rsid w:val="00807FB1"/>
    <w:rsid w:val="008203F8"/>
    <w:rsid w:val="00821D03"/>
    <w:rsid w:val="00822D66"/>
    <w:rsid w:val="00823BBE"/>
    <w:rsid w:val="00824978"/>
    <w:rsid w:val="00833309"/>
    <w:rsid w:val="008432CB"/>
    <w:rsid w:val="008445A7"/>
    <w:rsid w:val="00851F8F"/>
    <w:rsid w:val="008538EC"/>
    <w:rsid w:val="00853D5D"/>
    <w:rsid w:val="00860A4A"/>
    <w:rsid w:val="00862DAA"/>
    <w:rsid w:val="00866E7D"/>
    <w:rsid w:val="0087759C"/>
    <w:rsid w:val="00883BAC"/>
    <w:rsid w:val="00884128"/>
    <w:rsid w:val="008916E8"/>
    <w:rsid w:val="0089184A"/>
    <w:rsid w:val="00893659"/>
    <w:rsid w:val="008A0AE6"/>
    <w:rsid w:val="008A2129"/>
    <w:rsid w:val="008A4E30"/>
    <w:rsid w:val="008A63F2"/>
    <w:rsid w:val="008A7477"/>
    <w:rsid w:val="008B7AF9"/>
    <w:rsid w:val="008C0670"/>
    <w:rsid w:val="008C0CCB"/>
    <w:rsid w:val="008C674A"/>
    <w:rsid w:val="008C7089"/>
    <w:rsid w:val="008D17DD"/>
    <w:rsid w:val="008D6F20"/>
    <w:rsid w:val="008D75CB"/>
    <w:rsid w:val="008E2DE6"/>
    <w:rsid w:val="008E35E2"/>
    <w:rsid w:val="008E360D"/>
    <w:rsid w:val="008E5C28"/>
    <w:rsid w:val="008F7522"/>
    <w:rsid w:val="00900A04"/>
    <w:rsid w:val="00910F02"/>
    <w:rsid w:val="00911485"/>
    <w:rsid w:val="0091355F"/>
    <w:rsid w:val="009139A2"/>
    <w:rsid w:val="00915CAD"/>
    <w:rsid w:val="00922B5C"/>
    <w:rsid w:val="00923F48"/>
    <w:rsid w:val="00924DB4"/>
    <w:rsid w:val="009267B3"/>
    <w:rsid w:val="00936210"/>
    <w:rsid w:val="0093741D"/>
    <w:rsid w:val="0094006F"/>
    <w:rsid w:val="009465D5"/>
    <w:rsid w:val="00947DC0"/>
    <w:rsid w:val="00947E88"/>
    <w:rsid w:val="0096012F"/>
    <w:rsid w:val="009642A5"/>
    <w:rsid w:val="009643FD"/>
    <w:rsid w:val="00966D9F"/>
    <w:rsid w:val="009701F4"/>
    <w:rsid w:val="00983E77"/>
    <w:rsid w:val="009863DE"/>
    <w:rsid w:val="0099597B"/>
    <w:rsid w:val="00997B02"/>
    <w:rsid w:val="009A0C4A"/>
    <w:rsid w:val="009A1B41"/>
    <w:rsid w:val="009A2E2F"/>
    <w:rsid w:val="009A455C"/>
    <w:rsid w:val="009A4FBC"/>
    <w:rsid w:val="009A6638"/>
    <w:rsid w:val="009B1860"/>
    <w:rsid w:val="009B5D53"/>
    <w:rsid w:val="009B6401"/>
    <w:rsid w:val="009B6454"/>
    <w:rsid w:val="009C285B"/>
    <w:rsid w:val="009C7F67"/>
    <w:rsid w:val="009E5FBC"/>
    <w:rsid w:val="009F2741"/>
    <w:rsid w:val="00A1122A"/>
    <w:rsid w:val="00A11746"/>
    <w:rsid w:val="00A24DA2"/>
    <w:rsid w:val="00A26038"/>
    <w:rsid w:val="00A30034"/>
    <w:rsid w:val="00A30FAB"/>
    <w:rsid w:val="00A3321E"/>
    <w:rsid w:val="00A40314"/>
    <w:rsid w:val="00A41D24"/>
    <w:rsid w:val="00A434B2"/>
    <w:rsid w:val="00A438F4"/>
    <w:rsid w:val="00A43E96"/>
    <w:rsid w:val="00A47E2E"/>
    <w:rsid w:val="00A50A37"/>
    <w:rsid w:val="00A544F0"/>
    <w:rsid w:val="00A60451"/>
    <w:rsid w:val="00A60CFD"/>
    <w:rsid w:val="00A719E0"/>
    <w:rsid w:val="00A73ABC"/>
    <w:rsid w:val="00A73B2C"/>
    <w:rsid w:val="00A82B44"/>
    <w:rsid w:val="00A84056"/>
    <w:rsid w:val="00A920B9"/>
    <w:rsid w:val="00A96DA1"/>
    <w:rsid w:val="00A97A99"/>
    <w:rsid w:val="00AA3967"/>
    <w:rsid w:val="00AA63A3"/>
    <w:rsid w:val="00AA69A9"/>
    <w:rsid w:val="00AA6F43"/>
    <w:rsid w:val="00AB0733"/>
    <w:rsid w:val="00AB3E0C"/>
    <w:rsid w:val="00AB7B18"/>
    <w:rsid w:val="00AC5506"/>
    <w:rsid w:val="00AC7FA1"/>
    <w:rsid w:val="00AD18A5"/>
    <w:rsid w:val="00AD2447"/>
    <w:rsid w:val="00AD253E"/>
    <w:rsid w:val="00AD3C85"/>
    <w:rsid w:val="00AD7DA5"/>
    <w:rsid w:val="00AE05C9"/>
    <w:rsid w:val="00AE09B1"/>
    <w:rsid w:val="00AE1C81"/>
    <w:rsid w:val="00AE3B36"/>
    <w:rsid w:val="00AF2508"/>
    <w:rsid w:val="00B14719"/>
    <w:rsid w:val="00B1731E"/>
    <w:rsid w:val="00B17C9B"/>
    <w:rsid w:val="00B20FC7"/>
    <w:rsid w:val="00B22358"/>
    <w:rsid w:val="00B2774D"/>
    <w:rsid w:val="00B31599"/>
    <w:rsid w:val="00B320C8"/>
    <w:rsid w:val="00B35DAE"/>
    <w:rsid w:val="00B3617F"/>
    <w:rsid w:val="00B40B19"/>
    <w:rsid w:val="00B432BC"/>
    <w:rsid w:val="00B5568F"/>
    <w:rsid w:val="00B55D9B"/>
    <w:rsid w:val="00B56F4B"/>
    <w:rsid w:val="00B613F5"/>
    <w:rsid w:val="00B620C3"/>
    <w:rsid w:val="00B67111"/>
    <w:rsid w:val="00B7575C"/>
    <w:rsid w:val="00B81BD7"/>
    <w:rsid w:val="00B83347"/>
    <w:rsid w:val="00B84DA9"/>
    <w:rsid w:val="00B84E5A"/>
    <w:rsid w:val="00B85045"/>
    <w:rsid w:val="00B85485"/>
    <w:rsid w:val="00B86174"/>
    <w:rsid w:val="00B8793A"/>
    <w:rsid w:val="00B919D3"/>
    <w:rsid w:val="00B92FFD"/>
    <w:rsid w:val="00B96F33"/>
    <w:rsid w:val="00B97226"/>
    <w:rsid w:val="00BA5E95"/>
    <w:rsid w:val="00BB1EEA"/>
    <w:rsid w:val="00BB378D"/>
    <w:rsid w:val="00BB474C"/>
    <w:rsid w:val="00BB5198"/>
    <w:rsid w:val="00BB593D"/>
    <w:rsid w:val="00BC2459"/>
    <w:rsid w:val="00BD623B"/>
    <w:rsid w:val="00BE3E06"/>
    <w:rsid w:val="00BE449C"/>
    <w:rsid w:val="00BE5764"/>
    <w:rsid w:val="00BE7D67"/>
    <w:rsid w:val="00BE7DE3"/>
    <w:rsid w:val="00BF0509"/>
    <w:rsid w:val="00BF2674"/>
    <w:rsid w:val="00BF3D5E"/>
    <w:rsid w:val="00C00066"/>
    <w:rsid w:val="00C02806"/>
    <w:rsid w:val="00C05FFC"/>
    <w:rsid w:val="00C06B51"/>
    <w:rsid w:val="00C153AC"/>
    <w:rsid w:val="00C26B84"/>
    <w:rsid w:val="00C3313B"/>
    <w:rsid w:val="00C356B6"/>
    <w:rsid w:val="00C42355"/>
    <w:rsid w:val="00C43C63"/>
    <w:rsid w:val="00C46C90"/>
    <w:rsid w:val="00C52353"/>
    <w:rsid w:val="00C528D5"/>
    <w:rsid w:val="00C53670"/>
    <w:rsid w:val="00C54626"/>
    <w:rsid w:val="00C54DB1"/>
    <w:rsid w:val="00C6402C"/>
    <w:rsid w:val="00C65752"/>
    <w:rsid w:val="00C668C7"/>
    <w:rsid w:val="00C71391"/>
    <w:rsid w:val="00C72BA0"/>
    <w:rsid w:val="00C737F1"/>
    <w:rsid w:val="00C80998"/>
    <w:rsid w:val="00C84133"/>
    <w:rsid w:val="00C85E51"/>
    <w:rsid w:val="00C86177"/>
    <w:rsid w:val="00C86DC4"/>
    <w:rsid w:val="00C92304"/>
    <w:rsid w:val="00C93787"/>
    <w:rsid w:val="00CA39AB"/>
    <w:rsid w:val="00CA62CF"/>
    <w:rsid w:val="00CB556B"/>
    <w:rsid w:val="00CB5782"/>
    <w:rsid w:val="00CB7CAC"/>
    <w:rsid w:val="00CD3451"/>
    <w:rsid w:val="00CD5836"/>
    <w:rsid w:val="00CD7D30"/>
    <w:rsid w:val="00CE196A"/>
    <w:rsid w:val="00CE2E3B"/>
    <w:rsid w:val="00CE4B41"/>
    <w:rsid w:val="00CF0A8B"/>
    <w:rsid w:val="00CF498D"/>
    <w:rsid w:val="00D02C3F"/>
    <w:rsid w:val="00D0467B"/>
    <w:rsid w:val="00D1482B"/>
    <w:rsid w:val="00D14CB5"/>
    <w:rsid w:val="00D3011B"/>
    <w:rsid w:val="00D3348C"/>
    <w:rsid w:val="00D351AF"/>
    <w:rsid w:val="00D3657F"/>
    <w:rsid w:val="00D467FB"/>
    <w:rsid w:val="00D479E7"/>
    <w:rsid w:val="00D52B28"/>
    <w:rsid w:val="00D53466"/>
    <w:rsid w:val="00D5346D"/>
    <w:rsid w:val="00D54257"/>
    <w:rsid w:val="00D550DA"/>
    <w:rsid w:val="00D57912"/>
    <w:rsid w:val="00D609C5"/>
    <w:rsid w:val="00D66D8B"/>
    <w:rsid w:val="00D7126E"/>
    <w:rsid w:val="00D72B5A"/>
    <w:rsid w:val="00D7343D"/>
    <w:rsid w:val="00D750C2"/>
    <w:rsid w:val="00D820C7"/>
    <w:rsid w:val="00D8597E"/>
    <w:rsid w:val="00D85E89"/>
    <w:rsid w:val="00D9123D"/>
    <w:rsid w:val="00D9444F"/>
    <w:rsid w:val="00D94E78"/>
    <w:rsid w:val="00DA03A2"/>
    <w:rsid w:val="00DA301D"/>
    <w:rsid w:val="00DB0309"/>
    <w:rsid w:val="00DB135F"/>
    <w:rsid w:val="00DB2457"/>
    <w:rsid w:val="00DB6A78"/>
    <w:rsid w:val="00DB6DA0"/>
    <w:rsid w:val="00DC0EE7"/>
    <w:rsid w:val="00DC1F86"/>
    <w:rsid w:val="00DC1FF1"/>
    <w:rsid w:val="00DC2468"/>
    <w:rsid w:val="00DC4B7B"/>
    <w:rsid w:val="00DC5910"/>
    <w:rsid w:val="00DC7517"/>
    <w:rsid w:val="00DD08D2"/>
    <w:rsid w:val="00DD2722"/>
    <w:rsid w:val="00DD6B15"/>
    <w:rsid w:val="00DD77C2"/>
    <w:rsid w:val="00DE0AF9"/>
    <w:rsid w:val="00DE1333"/>
    <w:rsid w:val="00DE31DA"/>
    <w:rsid w:val="00DE4E08"/>
    <w:rsid w:val="00DE7B43"/>
    <w:rsid w:val="00DF12E3"/>
    <w:rsid w:val="00DF27A4"/>
    <w:rsid w:val="00DF2D2E"/>
    <w:rsid w:val="00DF4505"/>
    <w:rsid w:val="00DF6BAD"/>
    <w:rsid w:val="00DF6E91"/>
    <w:rsid w:val="00DF7332"/>
    <w:rsid w:val="00E006BF"/>
    <w:rsid w:val="00E00FB6"/>
    <w:rsid w:val="00E10712"/>
    <w:rsid w:val="00E125B8"/>
    <w:rsid w:val="00E165B9"/>
    <w:rsid w:val="00E17C76"/>
    <w:rsid w:val="00E21C8E"/>
    <w:rsid w:val="00E24445"/>
    <w:rsid w:val="00E25598"/>
    <w:rsid w:val="00E26114"/>
    <w:rsid w:val="00E32547"/>
    <w:rsid w:val="00E4057A"/>
    <w:rsid w:val="00E456EA"/>
    <w:rsid w:val="00E51EBF"/>
    <w:rsid w:val="00E54C63"/>
    <w:rsid w:val="00E56F89"/>
    <w:rsid w:val="00E67147"/>
    <w:rsid w:val="00E72AED"/>
    <w:rsid w:val="00E73581"/>
    <w:rsid w:val="00E800D0"/>
    <w:rsid w:val="00E8158A"/>
    <w:rsid w:val="00E81CB5"/>
    <w:rsid w:val="00E90988"/>
    <w:rsid w:val="00E95326"/>
    <w:rsid w:val="00EA0665"/>
    <w:rsid w:val="00EA0F9C"/>
    <w:rsid w:val="00EA1668"/>
    <w:rsid w:val="00EA21DE"/>
    <w:rsid w:val="00EA3A06"/>
    <w:rsid w:val="00EA401A"/>
    <w:rsid w:val="00EA5F6A"/>
    <w:rsid w:val="00EA7B15"/>
    <w:rsid w:val="00EB2A21"/>
    <w:rsid w:val="00EB44A8"/>
    <w:rsid w:val="00EC1161"/>
    <w:rsid w:val="00EC2AC0"/>
    <w:rsid w:val="00EC6FF9"/>
    <w:rsid w:val="00EC74E4"/>
    <w:rsid w:val="00EC770D"/>
    <w:rsid w:val="00EE4817"/>
    <w:rsid w:val="00EE6953"/>
    <w:rsid w:val="00EF15E4"/>
    <w:rsid w:val="00EF53EC"/>
    <w:rsid w:val="00EF6F9A"/>
    <w:rsid w:val="00EF781C"/>
    <w:rsid w:val="00F020DF"/>
    <w:rsid w:val="00F03339"/>
    <w:rsid w:val="00F03379"/>
    <w:rsid w:val="00F06516"/>
    <w:rsid w:val="00F119B5"/>
    <w:rsid w:val="00F13BFE"/>
    <w:rsid w:val="00F23939"/>
    <w:rsid w:val="00F445BF"/>
    <w:rsid w:val="00F4586C"/>
    <w:rsid w:val="00F47609"/>
    <w:rsid w:val="00F5586C"/>
    <w:rsid w:val="00F625F4"/>
    <w:rsid w:val="00F63D0F"/>
    <w:rsid w:val="00F65C59"/>
    <w:rsid w:val="00F76909"/>
    <w:rsid w:val="00F76DC4"/>
    <w:rsid w:val="00F82E2B"/>
    <w:rsid w:val="00F844EC"/>
    <w:rsid w:val="00F94682"/>
    <w:rsid w:val="00FA0FF9"/>
    <w:rsid w:val="00FA13E8"/>
    <w:rsid w:val="00FA1C8C"/>
    <w:rsid w:val="00FA2FE8"/>
    <w:rsid w:val="00FA3C0C"/>
    <w:rsid w:val="00FA5550"/>
    <w:rsid w:val="00FA78F8"/>
    <w:rsid w:val="00FA7B7A"/>
    <w:rsid w:val="00FB3890"/>
    <w:rsid w:val="00FB6E1A"/>
    <w:rsid w:val="00FC17F5"/>
    <w:rsid w:val="00FC1C81"/>
    <w:rsid w:val="00FD37F1"/>
    <w:rsid w:val="00FE18EA"/>
    <w:rsid w:val="00FF0CBC"/>
    <w:rsid w:val="00FF3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0455C31D-0A3F-4D23-9F2E-CFEB9889E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B3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table" w:styleId="a6">
    <w:name w:val="Table Grid"/>
    <w:basedOn w:val="a1"/>
    <w:rsid w:val="008A4E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qFormat/>
    <w:rsid w:val="00085B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A20DA-370D-475B-8E4B-A9E729A398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617129-A1E7-4886-A305-F8A2009FE59D}">
  <ds:schemaRefs>
    <ds:schemaRef ds:uri="http://schemas.microsoft.com/office/2006/metadata/longProperties"/>
  </ds:schemaRefs>
</ds:datastoreItem>
</file>

<file path=customXml/itemProps3.xml><?xml version="1.0" encoding="utf-8"?>
<ds:datastoreItem xmlns:ds="http://schemas.openxmlformats.org/officeDocument/2006/customXml" ds:itemID="{8B78741E-E0B1-4096-93C3-F39066BB1DF5}"/>
</file>

<file path=customXml/itemProps4.xml><?xml version="1.0" encoding="utf-8"?>
<ds:datastoreItem xmlns:ds="http://schemas.openxmlformats.org/officeDocument/2006/customXml" ds:itemID="{17E2F9E4-F955-4825-8941-01E224190162}">
  <ds:schemaRefs>
    <ds:schemaRef ds:uri="http://schemas.microsoft.com/sharepoint/v3/contenttype/forms"/>
  </ds:schemaRefs>
</ds:datastoreItem>
</file>

<file path=customXml/itemProps5.xml><?xml version="1.0" encoding="utf-8"?>
<ds:datastoreItem xmlns:ds="http://schemas.openxmlformats.org/officeDocument/2006/customXml" ds:itemID="{B6089EFC-52E6-4BB5-AE4B-CF8C0F9F4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5</Pages>
  <Words>504</Words>
  <Characters>2879</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１０３０</vt:lpstr>
    </vt:vector>
  </TitlesOfParts>
  <Manager/>
  <Company/>
  <LinksUpToDate>false</LinksUpToDate>
  <CharactersWithSpaces>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cp:lastPrinted>2010-06-14T07:53:00Z</cp:lastPrinted>
  <dcterms:created xsi:type="dcterms:W3CDTF">2015-06-26T00:00:00Z</dcterms:created>
  <dcterms:modified xsi:type="dcterms:W3CDTF">2017-12-27T08:08:00Z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ドキュメント</vt:lpwstr>
  </property>
  <property fmtid="{D5CDD505-2E9C-101B-9397-08002B2CF9AE}" pid="3" name="ContentTypeId">
    <vt:lpwstr>0x010100EC9B68E0B98AD94A9F7A4D18485BFFD5</vt:lpwstr>
  </property>
</Properties>
</file>