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A6" w:rsidRPr="0052118C" w:rsidRDefault="00B108A6" w:rsidP="008203F8">
      <w:pPr>
        <w:jc w:val="center"/>
        <w:rPr>
          <w:rFonts w:ascii="ＭＳ ゴシック"/>
        </w:rPr>
      </w:pPr>
      <w:bookmarkStart w:id="0" w:name="_GoBack"/>
      <w:bookmarkEnd w:id="0"/>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p w:rsidR="00B108A6" w:rsidRPr="0052118C" w:rsidRDefault="00B108A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108A6" w:rsidRPr="00AA6AD9">
        <w:trPr>
          <w:trHeight w:val="1611"/>
        </w:trPr>
        <w:tc>
          <w:tcPr>
            <w:tcW w:w="7655" w:type="dxa"/>
            <w:tcBorders>
              <w:top w:val="single" w:sz="4" w:space="0" w:color="auto"/>
              <w:bottom w:val="single" w:sz="4" w:space="0" w:color="auto"/>
            </w:tcBorders>
          </w:tcPr>
          <w:p w:rsidR="00B108A6" w:rsidRPr="0052118C" w:rsidRDefault="00B108A6" w:rsidP="008203F8">
            <w:pPr>
              <w:jc w:val="center"/>
              <w:rPr>
                <w:rFonts w:ascii="ＭＳ ゴシック"/>
                <w:b/>
                <w:sz w:val="44"/>
              </w:rPr>
            </w:pPr>
          </w:p>
          <w:p w:rsidR="00B108A6" w:rsidRPr="00AA6AD9" w:rsidRDefault="00F16BCD" w:rsidP="008203F8">
            <w:pPr>
              <w:jc w:val="center"/>
              <w:rPr>
                <w:rFonts w:ascii="ＭＳ ゴシック"/>
                <w:b/>
                <w:sz w:val="44"/>
              </w:rPr>
            </w:pPr>
            <w:r w:rsidRPr="00AA6AD9">
              <w:rPr>
                <w:rFonts w:ascii="ＭＳ ゴシック" w:hAnsi="ＭＳ ゴシック" w:hint="eastAsia"/>
                <w:b/>
                <w:sz w:val="44"/>
              </w:rPr>
              <w:t>３０１７</w:t>
            </w:r>
            <w:r w:rsidR="00B108A6" w:rsidRPr="00AA6AD9">
              <w:rPr>
                <w:rFonts w:ascii="ＭＳ ゴシック" w:hAnsi="ＭＳ ゴシック" w:hint="eastAsia"/>
                <w:b/>
                <w:sz w:val="44"/>
              </w:rPr>
              <w:t>．別送品輸出申告</w:t>
            </w:r>
          </w:p>
          <w:p w:rsidR="00B108A6" w:rsidRPr="00AA6AD9" w:rsidRDefault="00B108A6" w:rsidP="008203F8">
            <w:pPr>
              <w:jc w:val="center"/>
              <w:rPr>
                <w:rFonts w:ascii="ＭＳ ゴシック"/>
                <w:b/>
                <w:sz w:val="44"/>
              </w:rPr>
            </w:pPr>
          </w:p>
        </w:tc>
      </w:tr>
    </w:tbl>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p w:rsidR="00B108A6" w:rsidRPr="00AA6AD9" w:rsidRDefault="00B108A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108A6" w:rsidRPr="00AA6AD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08A6" w:rsidRPr="00AA6AD9" w:rsidRDefault="00B108A6" w:rsidP="008203F8">
            <w:pPr>
              <w:jc w:val="center"/>
              <w:rPr>
                <w:rFonts w:ascii="ＭＳ ゴシック"/>
              </w:rPr>
            </w:pPr>
            <w:r w:rsidRPr="00AA6AD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108A6" w:rsidRPr="00AA6AD9" w:rsidRDefault="0032298A" w:rsidP="008203F8">
            <w:pPr>
              <w:jc w:val="center"/>
              <w:rPr>
                <w:rFonts w:ascii="ＭＳ ゴシック"/>
              </w:rPr>
            </w:pPr>
            <w:r w:rsidRPr="00AA6AD9">
              <w:rPr>
                <w:rFonts w:ascii="ＭＳ ゴシック" w:hAnsi="ＭＳ ゴシック" w:hint="eastAsia"/>
              </w:rPr>
              <w:t>業務名</w:t>
            </w:r>
          </w:p>
        </w:tc>
      </w:tr>
      <w:tr w:rsidR="00B108A6" w:rsidRPr="00AA6AD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08A6" w:rsidRPr="00AA6AD9" w:rsidRDefault="00B108A6" w:rsidP="008203F8">
            <w:pPr>
              <w:jc w:val="center"/>
              <w:rPr>
                <w:rFonts w:ascii="ＭＳ ゴシック"/>
              </w:rPr>
            </w:pPr>
            <w:r w:rsidRPr="00AA6AD9">
              <w:rPr>
                <w:rFonts w:ascii="ＭＳ ゴシック" w:hAnsi="ＭＳ ゴシック" w:cs="ＭＳ ゴシック" w:hint="eastAsia"/>
                <w:color w:val="000000"/>
                <w:kern w:val="0"/>
                <w:szCs w:val="22"/>
              </w:rPr>
              <w:t>ＵＥＣ</w:t>
            </w:r>
          </w:p>
        </w:tc>
        <w:tc>
          <w:tcPr>
            <w:tcW w:w="4253" w:type="dxa"/>
            <w:tcBorders>
              <w:top w:val="single" w:sz="4" w:space="0" w:color="auto"/>
              <w:left w:val="single" w:sz="4" w:space="0" w:color="auto"/>
              <w:bottom w:val="single" w:sz="4" w:space="0" w:color="auto"/>
              <w:right w:val="single" w:sz="4" w:space="0" w:color="auto"/>
            </w:tcBorders>
            <w:vAlign w:val="center"/>
          </w:tcPr>
          <w:p w:rsidR="00B108A6" w:rsidRPr="00AA6AD9" w:rsidRDefault="00B108A6" w:rsidP="008203F8">
            <w:pPr>
              <w:jc w:val="center"/>
              <w:rPr>
                <w:rFonts w:ascii="ＭＳ ゴシック"/>
              </w:rPr>
            </w:pPr>
            <w:r w:rsidRPr="00AA6AD9">
              <w:rPr>
                <w:rFonts w:ascii="ＭＳ ゴシック" w:hAnsi="ＭＳ ゴシック" w:cs="ＭＳ ゴシック" w:hint="eastAsia"/>
                <w:color w:val="000000"/>
                <w:kern w:val="0"/>
                <w:szCs w:val="22"/>
              </w:rPr>
              <w:t>別送品輸出申告</w:t>
            </w:r>
          </w:p>
        </w:tc>
      </w:tr>
    </w:tbl>
    <w:p w:rsidR="00B108A6" w:rsidRPr="00AA6AD9" w:rsidRDefault="00B108A6">
      <w:pPr>
        <w:jc w:val="left"/>
        <w:rPr>
          <w:rFonts w:ascii="ＭＳ ゴシック"/>
        </w:rPr>
      </w:pPr>
    </w:p>
    <w:p w:rsidR="00B108A6" w:rsidRPr="00AA6AD9" w:rsidRDefault="00B108A6" w:rsidP="00792055">
      <w:pPr>
        <w:autoSpaceDE w:val="0"/>
        <w:autoSpaceDN w:val="0"/>
        <w:adjustRightInd w:val="0"/>
        <w:jc w:val="left"/>
        <w:rPr>
          <w:rFonts w:ascii="ＭＳ ゴシック"/>
          <w:kern w:val="0"/>
          <w:szCs w:val="22"/>
        </w:rPr>
      </w:pPr>
      <w:r w:rsidRPr="00AA6AD9">
        <w:rPr>
          <w:rFonts w:ascii="ＭＳ ゴシック"/>
        </w:rPr>
        <w:br w:type="page"/>
      </w:r>
      <w:r w:rsidRPr="00AA6AD9">
        <w:rPr>
          <w:rFonts w:ascii="ＭＳ ゴシック" w:hAnsi="ＭＳ ゴシック" w:cs="ＭＳ 明朝" w:hint="eastAsia"/>
          <w:color w:val="000000"/>
          <w:kern w:val="0"/>
          <w:szCs w:val="22"/>
        </w:rPr>
        <w:lastRenderedPageBreak/>
        <w:t>１．業務概要</w:t>
      </w:r>
    </w:p>
    <w:p w:rsidR="00B108A6" w:rsidRPr="00AA6AD9" w:rsidRDefault="00B108A6" w:rsidP="00D6522D">
      <w:pPr>
        <w:pStyle w:val="a5"/>
        <w:ind w:leftChars="200" w:left="397" w:firstLine="198"/>
        <w:rPr>
          <w:kern w:val="0"/>
        </w:rPr>
      </w:pPr>
      <w:r w:rsidRPr="00AA6AD9">
        <w:rPr>
          <w:rFonts w:hint="eastAsia"/>
          <w:kern w:val="0"/>
        </w:rPr>
        <w:t>通関業者が「</w:t>
      </w:r>
      <w:bookmarkStart w:id="1" w:name="OLE_LINK1"/>
      <w:r w:rsidRPr="00AA6AD9">
        <w:rPr>
          <w:rFonts w:hint="eastAsia"/>
          <w:noProof/>
        </w:rPr>
        <w:t>別送品</w:t>
      </w:r>
      <w:bookmarkEnd w:id="1"/>
      <w:r w:rsidRPr="00AA6AD9">
        <w:rPr>
          <w:rFonts w:hint="eastAsia"/>
          <w:kern w:val="0"/>
        </w:rPr>
        <w:t>輸出申告事項登録（ＵＥＡ）」業務後に</w:t>
      </w:r>
      <w:r w:rsidRPr="00AA6AD9">
        <w:rPr>
          <w:rFonts w:hint="eastAsia"/>
          <w:noProof/>
        </w:rPr>
        <w:t>別送品</w:t>
      </w:r>
      <w:r w:rsidRPr="00AA6AD9">
        <w:rPr>
          <w:rFonts w:hint="eastAsia"/>
          <w:kern w:val="0"/>
        </w:rPr>
        <w:t>輸出申告、搬入時申告の旨の登録及び開庁時申告の旨の登録を行う。</w:t>
      </w:r>
    </w:p>
    <w:p w:rsidR="00B108A6" w:rsidRPr="00AA6AD9" w:rsidRDefault="00B108A6" w:rsidP="00D6522D">
      <w:pPr>
        <w:pStyle w:val="a5"/>
        <w:ind w:leftChars="200" w:left="397" w:firstLine="198"/>
        <w:rPr>
          <w:kern w:val="0"/>
        </w:rPr>
      </w:pPr>
      <w:r w:rsidRPr="00AA6AD9">
        <w:rPr>
          <w:rFonts w:hint="eastAsia"/>
          <w:kern w:val="0"/>
        </w:rPr>
        <w:t>また、</w:t>
      </w:r>
      <w:r w:rsidRPr="00AA6AD9">
        <w:rPr>
          <w:rFonts w:ascii="ＭＳ ゴシック" w:hAnsi="ＭＳ ゴシック" w:hint="eastAsia"/>
          <w:color w:val="000000"/>
          <w:kern w:val="0"/>
          <w:szCs w:val="22"/>
        </w:rPr>
        <w:t>申告条件を指定することで、貨物が搬入前においても申告が可能である。</w:t>
      </w:r>
    </w:p>
    <w:p w:rsidR="00B108A6" w:rsidRPr="00AA6AD9" w:rsidRDefault="00B108A6" w:rsidP="00D6522D">
      <w:pPr>
        <w:pStyle w:val="a5"/>
        <w:ind w:leftChars="200" w:left="397" w:firstLine="198"/>
      </w:pPr>
      <w:r w:rsidRPr="00AA6AD9">
        <w:rPr>
          <w:rFonts w:ascii="ＭＳ ゴシック" w:hAnsi="ＭＳ ゴシック" w:hint="eastAsia"/>
          <w:color w:val="000000"/>
          <w:kern w:val="0"/>
          <w:szCs w:val="22"/>
        </w:rPr>
        <w:t>搬入時申告の旨の登録、</w:t>
      </w:r>
      <w:r w:rsidRPr="00AA6AD9">
        <w:rPr>
          <w:rFonts w:ascii="ＭＳ ゴシック" w:hAnsi="ＭＳ ゴシック" w:hint="eastAsia"/>
          <w:kern w:val="0"/>
          <w:szCs w:val="22"/>
        </w:rPr>
        <w:t>搬入前申告、開庁時搬入前申告の旨の登録</w:t>
      </w:r>
      <w:r w:rsidRPr="00AA6AD9">
        <w:rPr>
          <w:rFonts w:ascii="ＭＳ ゴシック" w:hAnsi="ＭＳ ゴシック" w:hint="eastAsia"/>
          <w:color w:val="000000"/>
          <w:kern w:val="0"/>
          <w:szCs w:val="22"/>
        </w:rPr>
        <w:t>は、ＡＷＢ番号が輸出貨物情報ＤＢに登録されていない場合でも可能である。</w:t>
      </w:r>
      <w:r w:rsidRPr="00AA6AD9">
        <w:rPr>
          <w:rFonts w:hint="eastAsia"/>
        </w:rPr>
        <w:t>（</w:t>
      </w:r>
      <w:r w:rsidR="0032298A" w:rsidRPr="00AA6AD9">
        <w:rPr>
          <w:rFonts w:ascii="ＭＳ ゴシック" w:hAnsi="ＭＳ ゴシック" w:hint="eastAsia"/>
          <w:color w:val="000000"/>
          <w:kern w:val="0"/>
          <w:szCs w:val="22"/>
        </w:rPr>
        <w:t>航空</w:t>
      </w:r>
      <w:r w:rsidRPr="00AA6AD9">
        <w:rPr>
          <w:rFonts w:ascii="ＭＳ ゴシック" w:hAnsi="ＭＳ ゴシック" w:hint="eastAsia"/>
          <w:color w:val="000000"/>
          <w:kern w:val="0"/>
          <w:szCs w:val="22"/>
        </w:rPr>
        <w:t>のみ</w:t>
      </w:r>
      <w:r w:rsidRPr="00AA6AD9">
        <w:rPr>
          <w:rFonts w:hint="eastAsia"/>
        </w:rPr>
        <w:t>）</w:t>
      </w:r>
    </w:p>
    <w:p w:rsidR="00B108A6" w:rsidRPr="00AA6AD9" w:rsidRDefault="00B108A6" w:rsidP="005B773E">
      <w:pPr>
        <w:autoSpaceDE w:val="0"/>
        <w:autoSpaceDN w:val="0"/>
        <w:adjustRightInd w:val="0"/>
        <w:ind w:firstLine="187"/>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（１）本業務では以下の申告条件が入力可能である。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4032"/>
        <w:gridCol w:w="3981"/>
      </w:tblGrid>
      <w:tr w:rsidR="00B108A6" w:rsidRPr="00AA6AD9" w:rsidTr="006C4757">
        <w:trPr>
          <w:trHeight w:val="164"/>
        </w:trPr>
        <w:tc>
          <w:tcPr>
            <w:tcW w:w="1116"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コード</w:t>
            </w:r>
          </w:p>
        </w:tc>
        <w:tc>
          <w:tcPr>
            <w:tcW w:w="4032" w:type="dxa"/>
          </w:tcPr>
          <w:p w:rsidR="00B108A6" w:rsidRPr="00AA6AD9" w:rsidRDefault="00B108A6" w:rsidP="006C4757">
            <w:pPr>
              <w:ind w:left="-108" w:right="-50"/>
              <w:jc w:val="center"/>
            </w:pPr>
            <w:r w:rsidRPr="00AA6AD9">
              <w:rPr>
                <w:rFonts w:ascii="ＭＳ ゴシック" w:hAnsi="ＭＳ ゴシック" w:cs="ＭＳ 明朝" w:hint="eastAsia"/>
                <w:color w:val="000000"/>
                <w:kern w:val="0"/>
                <w:szCs w:val="22"/>
              </w:rPr>
              <w:t>申告条件</w:t>
            </w:r>
          </w:p>
        </w:tc>
        <w:tc>
          <w:tcPr>
            <w:tcW w:w="3981" w:type="dxa"/>
          </w:tcPr>
          <w:p w:rsidR="00B108A6" w:rsidRPr="00AA6AD9" w:rsidRDefault="00B108A6" w:rsidP="006C4757">
            <w:pPr>
              <w:ind w:left="-108" w:right="-50"/>
              <w:jc w:val="center"/>
            </w:pPr>
            <w:r w:rsidRPr="00AA6AD9">
              <w:rPr>
                <w:rFonts w:hint="eastAsia"/>
              </w:rPr>
              <w:t>備考</w:t>
            </w:r>
          </w:p>
        </w:tc>
      </w:tr>
      <w:tr w:rsidR="00B108A6" w:rsidRPr="00AA6AD9" w:rsidTr="006C4757">
        <w:trPr>
          <w:trHeight w:val="20"/>
        </w:trPr>
        <w:tc>
          <w:tcPr>
            <w:tcW w:w="1116"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なし</w:t>
            </w:r>
          </w:p>
        </w:tc>
        <w:tc>
          <w:tcPr>
            <w:tcW w:w="4032" w:type="dxa"/>
          </w:tcPr>
          <w:p w:rsidR="00B108A6" w:rsidRPr="00AA6AD9" w:rsidRDefault="00B108A6" w:rsidP="006C4757">
            <w:pPr>
              <w:ind w:right="-50"/>
            </w:pPr>
            <w:r w:rsidRPr="00AA6AD9">
              <w:rPr>
                <w:rFonts w:ascii="ＭＳ ゴシック" w:hAnsi="ＭＳ ゴシック" w:cs="ＭＳ 明朝" w:hint="eastAsia"/>
                <w:color w:val="000000"/>
                <w:kern w:val="0"/>
                <w:szCs w:val="22"/>
              </w:rPr>
              <w:t>貨物が搬入後に行われた別送品輸出申告（以下、搬入後申告という。）</w:t>
            </w:r>
          </w:p>
        </w:tc>
        <w:tc>
          <w:tcPr>
            <w:tcW w:w="3981" w:type="dxa"/>
          </w:tcPr>
          <w:p w:rsidR="00B108A6" w:rsidRPr="00AA6AD9" w:rsidRDefault="00B108A6" w:rsidP="006C4757">
            <w:pPr>
              <w:ind w:right="-50"/>
            </w:pPr>
            <w:r w:rsidRPr="00AA6AD9">
              <w:rPr>
                <w:rFonts w:hint="eastAsia"/>
              </w:rPr>
              <w:t>搬入時申告または開庁時申告による自動起動を含む。</w:t>
            </w:r>
          </w:p>
        </w:tc>
      </w:tr>
      <w:tr w:rsidR="00B108A6" w:rsidRPr="00AA6AD9" w:rsidTr="006C4757">
        <w:trPr>
          <w:trHeight w:val="20"/>
        </w:trPr>
        <w:tc>
          <w:tcPr>
            <w:tcW w:w="1116"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Ｘ</w:t>
            </w:r>
          </w:p>
        </w:tc>
        <w:tc>
          <w:tcPr>
            <w:tcW w:w="4032" w:type="dxa"/>
          </w:tcPr>
          <w:p w:rsidR="00B108A6" w:rsidRPr="00AA6AD9" w:rsidRDefault="00B108A6" w:rsidP="006C4757">
            <w:pPr>
              <w:ind w:right="-50"/>
            </w:pPr>
            <w:r w:rsidRPr="00AA6AD9">
              <w:rPr>
                <w:rFonts w:ascii="ＭＳ ゴシック" w:hAnsi="ＭＳ ゴシック" w:cs="ＭＳ 明朝" w:hint="eastAsia"/>
                <w:color w:val="000000"/>
                <w:kern w:val="0"/>
                <w:szCs w:val="22"/>
              </w:rPr>
              <w:t>貨物が搬入前に行われた別送品輸出申告（以下、搬入前申告という。）</w:t>
            </w:r>
          </w:p>
        </w:tc>
        <w:tc>
          <w:tcPr>
            <w:tcW w:w="3981" w:type="dxa"/>
          </w:tcPr>
          <w:p w:rsidR="00B108A6" w:rsidRPr="00AA6AD9" w:rsidRDefault="00B108A6" w:rsidP="006C4757">
            <w:pPr>
              <w:ind w:right="-50"/>
            </w:pPr>
            <w:r w:rsidRPr="00AA6AD9">
              <w:rPr>
                <w:rFonts w:hint="eastAsia"/>
              </w:rPr>
              <w:t>開庁時搬入前申告による自動起動を含む。</w:t>
            </w:r>
          </w:p>
        </w:tc>
      </w:tr>
      <w:tr w:rsidR="00B108A6" w:rsidRPr="00AA6AD9" w:rsidTr="006C4757">
        <w:trPr>
          <w:trHeight w:val="20"/>
        </w:trPr>
        <w:tc>
          <w:tcPr>
            <w:tcW w:w="1116"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Ｉ</w:t>
            </w:r>
          </w:p>
        </w:tc>
        <w:tc>
          <w:tcPr>
            <w:tcW w:w="4032" w:type="dxa"/>
          </w:tcPr>
          <w:p w:rsidR="00B108A6" w:rsidRPr="00AA6AD9" w:rsidRDefault="00B108A6" w:rsidP="006C4757">
            <w:pPr>
              <w:ind w:right="-50"/>
            </w:pPr>
            <w:r w:rsidRPr="00AA6AD9">
              <w:rPr>
                <w:rFonts w:ascii="ＭＳ ゴシック" w:hAnsi="ＭＳ ゴシック" w:cs="ＭＳ 明朝" w:hint="eastAsia"/>
                <w:color w:val="000000"/>
                <w:kern w:val="0"/>
                <w:szCs w:val="22"/>
              </w:rPr>
              <w:t>貨物搬入時に</w:t>
            </w:r>
            <w:r w:rsidRPr="00AA6AD9">
              <w:rPr>
                <w:rFonts w:hint="eastAsia"/>
                <w:noProof/>
              </w:rPr>
              <w:t>別送品</w:t>
            </w:r>
            <w:r w:rsidRPr="00AA6AD9">
              <w:rPr>
                <w:rFonts w:ascii="ＭＳ ゴシック" w:hAnsi="ＭＳ ゴシック" w:cs="ＭＳ 明朝" w:hint="eastAsia"/>
                <w:color w:val="000000"/>
                <w:kern w:val="0"/>
                <w:szCs w:val="22"/>
              </w:rPr>
              <w:t>輸出申告を自動起動する旨の登録（以下、搬入時申告）</w:t>
            </w:r>
          </w:p>
        </w:tc>
        <w:tc>
          <w:tcPr>
            <w:tcW w:w="3981" w:type="dxa"/>
          </w:tcPr>
          <w:p w:rsidR="00B108A6" w:rsidRPr="00AA6AD9" w:rsidRDefault="00B108A6" w:rsidP="006C4757">
            <w:pPr>
              <w:ind w:right="-50"/>
            </w:pPr>
            <w:r w:rsidRPr="00AA6AD9">
              <w:rPr>
                <w:rFonts w:hint="eastAsia"/>
              </w:rPr>
              <w:t>搬入時申告の前に訂正が行われた場合は、</w:t>
            </w:r>
            <w:r w:rsidRPr="00AA6AD9">
              <w:rPr>
                <w:rFonts w:ascii="ＭＳ 明朝" w:hint="eastAsia"/>
                <w:noProof/>
              </w:rPr>
              <w:t>改めて本業務による搬入時申告の登録が行われない限り、</w:t>
            </w:r>
            <w:r w:rsidRPr="00AA6AD9">
              <w:rPr>
                <w:rFonts w:hint="eastAsia"/>
              </w:rPr>
              <w:t>搬入</w:t>
            </w:r>
            <w:r w:rsidRPr="00AA6AD9">
              <w:rPr>
                <w:rFonts w:ascii="ＭＳ 明朝" w:hint="eastAsia"/>
                <w:noProof/>
              </w:rPr>
              <w:t>時申告は処理されないこととなる。</w:t>
            </w:r>
          </w:p>
        </w:tc>
      </w:tr>
      <w:tr w:rsidR="00B108A6" w:rsidRPr="00AA6AD9" w:rsidTr="006C4757">
        <w:trPr>
          <w:trHeight w:val="20"/>
        </w:trPr>
        <w:tc>
          <w:tcPr>
            <w:tcW w:w="1116"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Ｋ</w:t>
            </w:r>
          </w:p>
        </w:tc>
        <w:tc>
          <w:tcPr>
            <w:tcW w:w="4032" w:type="dxa"/>
          </w:tcPr>
          <w:p w:rsidR="00B108A6" w:rsidRPr="00AA6AD9" w:rsidRDefault="00B108A6" w:rsidP="006C4757">
            <w:pPr>
              <w:ind w:right="-50"/>
            </w:pPr>
            <w:r w:rsidRPr="00AA6AD9">
              <w:rPr>
                <w:rFonts w:ascii="ＭＳ ゴシック" w:hAnsi="ＭＳ ゴシック" w:cs="ＭＳ 明朝" w:hint="eastAsia"/>
                <w:color w:val="000000"/>
                <w:kern w:val="0"/>
                <w:szCs w:val="22"/>
              </w:rPr>
              <w:t>登録後最初に到来する予め定められた時刻（</w:t>
            </w:r>
            <w:r w:rsidRPr="00AA6AD9">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AA6AD9">
              <w:rPr>
                <w:rFonts w:ascii="ＭＳ ゴシック" w:hAnsi="ＭＳ ゴシック" w:cs="ＭＳ 明朝" w:hint="eastAsia"/>
                <w:color w:val="000000"/>
                <w:kern w:val="0"/>
                <w:szCs w:val="22"/>
              </w:rPr>
              <w:t>に</w:t>
            </w:r>
            <w:r w:rsidRPr="00AA6AD9">
              <w:rPr>
                <w:rFonts w:hint="eastAsia"/>
                <w:noProof/>
              </w:rPr>
              <w:t>別送品</w:t>
            </w:r>
            <w:r w:rsidRPr="00AA6AD9">
              <w:rPr>
                <w:rFonts w:ascii="ＭＳ ゴシック" w:hAnsi="ＭＳ ゴシック" w:cs="ＭＳ 明朝" w:hint="eastAsia"/>
                <w:color w:val="000000"/>
                <w:kern w:val="0"/>
                <w:szCs w:val="22"/>
              </w:rPr>
              <w:t>輸出申告を自動起動する旨の登録（以下、開庁時申告）</w:t>
            </w:r>
          </w:p>
        </w:tc>
        <w:tc>
          <w:tcPr>
            <w:tcW w:w="3981" w:type="dxa"/>
          </w:tcPr>
          <w:p w:rsidR="00B108A6" w:rsidRPr="00AA6AD9" w:rsidRDefault="00B108A6" w:rsidP="006C4757">
            <w:pPr>
              <w:ind w:right="-50"/>
              <w:rPr>
                <w:rFonts w:ascii="ＭＳ 明朝"/>
                <w:noProof/>
              </w:rPr>
            </w:pPr>
            <w:r w:rsidRPr="00AA6AD9">
              <w:rPr>
                <w:rFonts w:hint="eastAsia"/>
              </w:rPr>
              <w:t>①開庁時申告の前に訂正が行われた場合は、</w:t>
            </w:r>
            <w:r w:rsidRPr="00AA6AD9">
              <w:rPr>
                <w:rFonts w:ascii="ＭＳ 明朝" w:hint="eastAsia"/>
                <w:noProof/>
              </w:rPr>
              <w:t>改めて本業務による開庁時申告の登録が行われない限り、開庁時申告は処理されないこととなる。</w:t>
            </w:r>
          </w:p>
          <w:p w:rsidR="00B108A6" w:rsidRPr="00AA6AD9" w:rsidRDefault="00B108A6" w:rsidP="006C4757">
            <w:pPr>
              <w:ind w:right="-50"/>
            </w:pPr>
            <w:r w:rsidRPr="00AA6AD9">
              <w:rPr>
                <w:rFonts w:hint="eastAsia"/>
              </w:rPr>
              <w:t>②搬入後申告に限る。</w:t>
            </w:r>
          </w:p>
        </w:tc>
      </w:tr>
      <w:tr w:rsidR="00B108A6" w:rsidRPr="00AA6AD9" w:rsidTr="006C4757">
        <w:trPr>
          <w:trHeight w:val="20"/>
        </w:trPr>
        <w:tc>
          <w:tcPr>
            <w:tcW w:w="1116"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Ｙ</w:t>
            </w:r>
          </w:p>
        </w:tc>
        <w:tc>
          <w:tcPr>
            <w:tcW w:w="4032" w:type="dxa"/>
          </w:tcPr>
          <w:p w:rsidR="00B108A6" w:rsidRPr="00AA6AD9" w:rsidRDefault="00B108A6" w:rsidP="006C4757">
            <w:pPr>
              <w:ind w:right="-50"/>
            </w:pPr>
            <w:r w:rsidRPr="00AA6AD9">
              <w:rPr>
                <w:rFonts w:ascii="ＭＳ ゴシック" w:hAnsi="ＭＳ ゴシック" w:cs="ＭＳ 明朝" w:hint="eastAsia"/>
                <w:color w:val="000000"/>
                <w:kern w:val="0"/>
                <w:szCs w:val="22"/>
              </w:rPr>
              <w:t>登録後最初に到来する予め定められた時刻（</w:t>
            </w:r>
            <w:r w:rsidRPr="00AA6AD9">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AA6AD9">
              <w:rPr>
                <w:rFonts w:ascii="ＭＳ ゴシック" w:hAnsi="ＭＳ ゴシック" w:cs="ＭＳ 明朝" w:hint="eastAsia"/>
                <w:color w:val="000000"/>
                <w:kern w:val="0"/>
                <w:szCs w:val="22"/>
              </w:rPr>
              <w:t>に搬入前申告を自動起動する旨の登録（以下、開庁時搬入前申告）</w:t>
            </w:r>
          </w:p>
        </w:tc>
        <w:tc>
          <w:tcPr>
            <w:tcW w:w="3981" w:type="dxa"/>
          </w:tcPr>
          <w:p w:rsidR="00B108A6" w:rsidRPr="00AA6AD9" w:rsidRDefault="00B108A6" w:rsidP="006C4757">
            <w:pPr>
              <w:ind w:right="-50"/>
            </w:pPr>
            <w:r w:rsidRPr="00AA6AD9">
              <w:rPr>
                <w:rFonts w:hint="eastAsia"/>
              </w:rPr>
              <w:t>開庁時搬入前申告の前に訂正が行われた場合は、</w:t>
            </w:r>
            <w:r w:rsidRPr="00AA6AD9">
              <w:rPr>
                <w:rFonts w:ascii="ＭＳ 明朝" w:hint="eastAsia"/>
                <w:noProof/>
              </w:rPr>
              <w:t>改めて本業務による開庁時</w:t>
            </w:r>
            <w:r w:rsidRPr="00AA6AD9">
              <w:rPr>
                <w:rFonts w:hint="eastAsia"/>
              </w:rPr>
              <w:t>搬入前</w:t>
            </w:r>
            <w:r w:rsidRPr="00AA6AD9">
              <w:rPr>
                <w:rFonts w:ascii="ＭＳ 明朝" w:hint="eastAsia"/>
                <w:noProof/>
              </w:rPr>
              <w:t>申告の登録が行われない限り、開庁時</w:t>
            </w:r>
            <w:r w:rsidRPr="00AA6AD9">
              <w:rPr>
                <w:rFonts w:hint="eastAsia"/>
              </w:rPr>
              <w:t>搬入前</w:t>
            </w:r>
            <w:r w:rsidRPr="00AA6AD9">
              <w:rPr>
                <w:rFonts w:ascii="ＭＳ 明朝" w:hint="eastAsia"/>
                <w:noProof/>
              </w:rPr>
              <w:t>申告は処理されないこととなる。</w:t>
            </w:r>
          </w:p>
        </w:tc>
      </w:tr>
    </w:tbl>
    <w:p w:rsidR="00B108A6" w:rsidRPr="00AA6AD9" w:rsidRDefault="00B108A6" w:rsidP="00D6522D">
      <w:pPr>
        <w:autoSpaceDE w:val="0"/>
        <w:autoSpaceDN w:val="0"/>
        <w:adjustRightInd w:val="0"/>
        <w:ind w:firstLineChars="100" w:firstLine="198"/>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（２）本業務は以下の時間帯にて実施可能である。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5"/>
        <w:gridCol w:w="2475"/>
        <w:gridCol w:w="5169"/>
      </w:tblGrid>
      <w:tr w:rsidR="00B108A6" w:rsidRPr="00AA6AD9" w:rsidTr="006C4757">
        <w:trPr>
          <w:trHeight w:val="77"/>
        </w:trPr>
        <w:tc>
          <w:tcPr>
            <w:tcW w:w="1485"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申告条件</w:t>
            </w:r>
          </w:p>
        </w:tc>
        <w:tc>
          <w:tcPr>
            <w:tcW w:w="2475" w:type="dxa"/>
          </w:tcPr>
          <w:p w:rsidR="00B108A6" w:rsidRPr="00AA6AD9" w:rsidRDefault="00B108A6" w:rsidP="006C4757">
            <w:pPr>
              <w:ind w:left="-108" w:right="-50"/>
              <w:jc w:val="center"/>
            </w:pPr>
            <w:r w:rsidRPr="00AA6AD9">
              <w:rPr>
                <w:rFonts w:hint="eastAsia"/>
              </w:rPr>
              <w:t>実施可能時間帯</w:t>
            </w:r>
          </w:p>
        </w:tc>
        <w:tc>
          <w:tcPr>
            <w:tcW w:w="5169" w:type="dxa"/>
          </w:tcPr>
          <w:p w:rsidR="00B108A6" w:rsidRPr="00AA6AD9" w:rsidRDefault="00B108A6" w:rsidP="006C4757">
            <w:pPr>
              <w:ind w:left="-108" w:right="-50"/>
              <w:jc w:val="center"/>
            </w:pPr>
            <w:r w:rsidRPr="00AA6AD9">
              <w:rPr>
                <w:rFonts w:hint="eastAsia"/>
              </w:rPr>
              <w:t>特記事項</w:t>
            </w:r>
          </w:p>
        </w:tc>
      </w:tr>
      <w:tr w:rsidR="00B108A6" w:rsidRPr="00AA6AD9" w:rsidTr="006C4757">
        <w:trPr>
          <w:trHeight w:val="446"/>
        </w:trPr>
        <w:tc>
          <w:tcPr>
            <w:tcW w:w="1485" w:type="dxa"/>
          </w:tcPr>
          <w:p w:rsidR="00B108A6" w:rsidRPr="00AA6AD9" w:rsidRDefault="00B108A6" w:rsidP="006C4757">
            <w:pPr>
              <w:ind w:right="-50"/>
            </w:pPr>
            <w:r w:rsidRPr="00AA6AD9">
              <w:rPr>
                <w:rFonts w:hint="eastAsia"/>
              </w:rPr>
              <w:t>なし</w:t>
            </w:r>
          </w:p>
          <w:p w:rsidR="00B108A6" w:rsidRPr="00AA6AD9" w:rsidRDefault="00B108A6" w:rsidP="006C4757">
            <w:pPr>
              <w:ind w:right="-50"/>
            </w:pPr>
            <w:r w:rsidRPr="00AA6AD9">
              <w:rPr>
                <w:rFonts w:hint="eastAsia"/>
              </w:rPr>
              <w:t>Ｘ</w:t>
            </w:r>
          </w:p>
        </w:tc>
        <w:tc>
          <w:tcPr>
            <w:tcW w:w="2475" w:type="dxa"/>
          </w:tcPr>
          <w:p w:rsidR="00B108A6" w:rsidRPr="00AA6AD9" w:rsidRDefault="00B108A6" w:rsidP="006C4757">
            <w:pPr>
              <w:ind w:right="-50"/>
            </w:pPr>
            <w:r w:rsidRPr="00AA6AD9">
              <w:rPr>
                <w:rFonts w:hint="eastAsia"/>
              </w:rPr>
              <w:t>税関開庁時間内</w:t>
            </w:r>
          </w:p>
        </w:tc>
        <w:tc>
          <w:tcPr>
            <w:tcW w:w="5169" w:type="dxa"/>
          </w:tcPr>
          <w:p w:rsidR="00B108A6" w:rsidRPr="00AA6AD9" w:rsidRDefault="00B108A6" w:rsidP="006C4757">
            <w:pPr>
              <w:ind w:right="-50"/>
            </w:pPr>
            <w:r w:rsidRPr="00AA6AD9">
              <w:rPr>
                <w:rFonts w:hint="eastAsia"/>
              </w:rPr>
              <w:t>本業務が税関の開庁時間外にわたる場合は、業務を行った時刻に係る時間外執務要請届がされている必要がある。</w:t>
            </w:r>
          </w:p>
        </w:tc>
      </w:tr>
      <w:tr w:rsidR="00B108A6" w:rsidRPr="00AA6AD9" w:rsidTr="006C4757">
        <w:trPr>
          <w:trHeight w:val="195"/>
        </w:trPr>
        <w:tc>
          <w:tcPr>
            <w:tcW w:w="1485"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Ｋ</w:t>
            </w:r>
          </w:p>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ascii="ＭＳ ゴシック" w:hAnsi="ＭＳ ゴシック" w:cs="ＭＳ 明朝" w:hint="eastAsia"/>
                <w:color w:val="000000"/>
                <w:kern w:val="0"/>
                <w:szCs w:val="22"/>
              </w:rPr>
              <w:t>Ｙ</w:t>
            </w:r>
          </w:p>
        </w:tc>
        <w:tc>
          <w:tcPr>
            <w:tcW w:w="2475" w:type="dxa"/>
          </w:tcPr>
          <w:p w:rsidR="00B108A6" w:rsidRPr="00AA6AD9" w:rsidRDefault="00B108A6" w:rsidP="006C4757">
            <w:pPr>
              <w:ind w:right="-50"/>
            </w:pPr>
            <w:r w:rsidRPr="00AA6AD9">
              <w:rPr>
                <w:rFonts w:hint="eastAsia"/>
              </w:rPr>
              <w:t>税関開庁時間外</w:t>
            </w:r>
          </w:p>
        </w:tc>
        <w:tc>
          <w:tcPr>
            <w:tcW w:w="5169" w:type="dxa"/>
          </w:tcPr>
          <w:p w:rsidR="00B108A6" w:rsidRPr="00AA6AD9" w:rsidRDefault="00B108A6" w:rsidP="006C4757">
            <w:pPr>
              <w:ind w:left="-108" w:right="-50"/>
            </w:pPr>
          </w:p>
        </w:tc>
      </w:tr>
      <w:tr w:rsidR="00B108A6" w:rsidRPr="00AA6AD9" w:rsidTr="006C4757">
        <w:trPr>
          <w:trHeight w:val="77"/>
        </w:trPr>
        <w:tc>
          <w:tcPr>
            <w:tcW w:w="1485" w:type="dxa"/>
          </w:tcPr>
          <w:p w:rsidR="00B108A6" w:rsidRPr="00AA6AD9" w:rsidRDefault="00B108A6" w:rsidP="006C4757">
            <w:pPr>
              <w:autoSpaceDE w:val="0"/>
              <w:autoSpaceDN w:val="0"/>
              <w:adjustRightInd w:val="0"/>
              <w:rPr>
                <w:rFonts w:ascii="ＭＳ ゴシック" w:cs="ＭＳ 明朝"/>
                <w:color w:val="000000"/>
                <w:kern w:val="0"/>
                <w:szCs w:val="22"/>
              </w:rPr>
            </w:pPr>
            <w:r w:rsidRPr="00AA6AD9">
              <w:rPr>
                <w:rFonts w:hint="eastAsia"/>
              </w:rPr>
              <w:t>Ｉ</w:t>
            </w:r>
          </w:p>
        </w:tc>
        <w:tc>
          <w:tcPr>
            <w:tcW w:w="2475" w:type="dxa"/>
          </w:tcPr>
          <w:p w:rsidR="00B108A6" w:rsidRPr="00AA6AD9" w:rsidRDefault="00B108A6" w:rsidP="006C4757">
            <w:pPr>
              <w:ind w:right="-50"/>
              <w:rPr>
                <w:rFonts w:ascii="ＭＳ ゴシック" w:cs="ＭＳ 明朝"/>
                <w:color w:val="000000"/>
                <w:kern w:val="0"/>
                <w:szCs w:val="22"/>
              </w:rPr>
            </w:pPr>
            <w:r w:rsidRPr="00AA6AD9">
              <w:rPr>
                <w:rFonts w:ascii="ＭＳ ゴシック" w:hAnsi="ＭＳ ゴシック" w:cs="ＭＳ 明朝" w:hint="eastAsia"/>
                <w:color w:val="000000"/>
                <w:kern w:val="0"/>
                <w:szCs w:val="22"/>
              </w:rPr>
              <w:t>時間帯を問わない</w:t>
            </w:r>
          </w:p>
        </w:tc>
        <w:tc>
          <w:tcPr>
            <w:tcW w:w="5169" w:type="dxa"/>
          </w:tcPr>
          <w:p w:rsidR="00B108A6" w:rsidRPr="00AA6AD9" w:rsidRDefault="00B108A6" w:rsidP="006C4757">
            <w:pPr>
              <w:ind w:left="-108" w:right="-50"/>
              <w:rPr>
                <w:rFonts w:ascii="ＭＳ ゴシック" w:cs="ＭＳ 明朝"/>
                <w:color w:val="000000"/>
                <w:kern w:val="0"/>
                <w:szCs w:val="22"/>
              </w:rPr>
            </w:pPr>
          </w:p>
        </w:tc>
      </w:tr>
    </w:tbl>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（３）</w:t>
      </w:r>
      <w:r w:rsidRPr="00AA6AD9">
        <w:rPr>
          <w:rFonts w:ascii="ＭＳ ゴシック" w:hAnsi="ＭＳ ゴシック" w:hint="eastAsia"/>
        </w:rPr>
        <w:t>税関開庁時間外における</w:t>
      </w:r>
      <w:r w:rsidRPr="00AA6AD9">
        <w:rPr>
          <w:rFonts w:ascii="ＭＳ ゴシック" w:hAnsi="ＭＳ ゴシック" w:cs="ＭＳ 明朝" w:hint="eastAsia"/>
          <w:color w:val="000000"/>
          <w:kern w:val="0"/>
          <w:szCs w:val="22"/>
        </w:rPr>
        <w:t>時間外執務要請届を利用した申告について</w:t>
      </w:r>
    </w:p>
    <w:p w:rsidR="00B108A6" w:rsidRPr="00AA6AD9" w:rsidRDefault="00B108A6" w:rsidP="00D6522D">
      <w:pPr>
        <w:suppressAutoHyphens/>
        <w:wordWrap w:val="0"/>
        <w:adjustRightInd w:val="0"/>
        <w:ind w:leftChars="400" w:left="794" w:firstLineChars="100" w:firstLine="198"/>
        <w:jc w:val="left"/>
        <w:textAlignment w:val="baseline"/>
        <w:rPr>
          <w:rFonts w:ascii="ＭＳ ゴシック"/>
        </w:rPr>
      </w:pPr>
      <w:r w:rsidRPr="00AA6AD9">
        <w:rPr>
          <w:rFonts w:ascii="ＭＳ ゴシック" w:hAnsi="ＭＳ ゴシック" w:cs="ＭＳ 明朝" w:hint="eastAsia"/>
          <w:color w:val="000000"/>
          <w:kern w:val="0"/>
          <w:szCs w:val="22"/>
        </w:rPr>
        <w:t>申告条件「なし」「Ｘ」の場合は、</w:t>
      </w:r>
      <w:r w:rsidRPr="00AA6AD9">
        <w:rPr>
          <w:rFonts w:ascii="ＭＳ ゴシック" w:hAnsi="ＭＳ ゴシック" w:hint="eastAsia"/>
        </w:rPr>
        <w:t>時間外執務要請届の届出時間帯であれば、申告を行うことができる。</w:t>
      </w:r>
    </w:p>
    <w:p w:rsidR="00B108A6" w:rsidRPr="00AA6AD9" w:rsidRDefault="00B108A6" w:rsidP="00D6522D">
      <w:pPr>
        <w:suppressAutoHyphens/>
        <w:wordWrap w:val="0"/>
        <w:adjustRightInd w:val="0"/>
        <w:ind w:leftChars="400" w:left="794" w:firstLineChars="100" w:firstLine="198"/>
        <w:jc w:val="left"/>
        <w:textAlignment w:val="baseline"/>
        <w:rPr>
          <w:rFonts w:ascii="ＭＳ ゴシック"/>
        </w:rPr>
      </w:pPr>
      <w:r w:rsidRPr="00AA6AD9">
        <w:rPr>
          <w:rFonts w:ascii="ＭＳ ゴシック" w:hAnsi="ＭＳ ゴシック" w:hint="eastAsia"/>
        </w:rPr>
        <w:t>申告条件「Ｉ」の場合は、貨物の搬入前に</w:t>
      </w:r>
      <w:r w:rsidRPr="00AA6AD9">
        <w:rPr>
          <w:rFonts w:ascii="ＭＳ ゴシック" w:hAnsi="ＭＳ ゴシック" w:cs="ＭＳ 明朝" w:hint="eastAsia"/>
          <w:color w:val="000000"/>
          <w:kern w:val="0"/>
          <w:szCs w:val="22"/>
        </w:rPr>
        <w:t>時間外執務要請届を行っておくことで、</w:t>
      </w:r>
      <w:r w:rsidRPr="00AA6AD9">
        <w:rPr>
          <w:rFonts w:ascii="ＭＳ ゴシック" w:hAnsi="ＭＳ ゴシック" w:hint="eastAsia"/>
        </w:rPr>
        <w:t>時間外執務要請届の届出時間帯に</w:t>
      </w:r>
      <w:r w:rsidRPr="00AA6AD9">
        <w:rPr>
          <w:rFonts w:ascii="ＭＳ ゴシック" w:hAnsi="ＭＳ ゴシック" w:cs="ＭＳ 明朝" w:hint="eastAsia"/>
          <w:color w:val="000000"/>
          <w:kern w:val="0"/>
          <w:szCs w:val="22"/>
        </w:rPr>
        <w:t>貨物の搬入が</w:t>
      </w:r>
      <w:r w:rsidRPr="00AA6AD9">
        <w:rPr>
          <w:rFonts w:ascii="ＭＳ ゴシック" w:hAnsi="ＭＳ ゴシック" w:hint="eastAsia"/>
        </w:rPr>
        <w:t>されれば、申告が自動で受理される。</w:t>
      </w:r>
    </w:p>
    <w:p w:rsidR="00B108A6" w:rsidRPr="00AA6AD9" w:rsidRDefault="00B108A6" w:rsidP="00D6522D">
      <w:pPr>
        <w:autoSpaceDE w:val="0"/>
        <w:autoSpaceDN w:val="0"/>
        <w:adjustRightInd w:val="0"/>
        <w:ind w:leftChars="100" w:left="793" w:hangingChars="300" w:hanging="595"/>
        <w:jc w:val="left"/>
        <w:rPr>
          <w:rFonts w:ascii="ＭＳ ゴシック"/>
          <w:color w:val="000000"/>
          <w:kern w:val="0"/>
          <w:szCs w:val="22"/>
        </w:rPr>
      </w:pPr>
      <w:r w:rsidRPr="00AA6AD9">
        <w:rPr>
          <w:rFonts w:ascii="ＭＳ ゴシック" w:hAnsi="ＭＳ ゴシック" w:cs="ＭＳ 明朝" w:hint="eastAsia"/>
          <w:color w:val="000000"/>
          <w:kern w:val="0"/>
          <w:szCs w:val="22"/>
        </w:rPr>
        <w:t>（４）登録内容に基づき</w:t>
      </w:r>
      <w:r w:rsidRPr="00AA6AD9">
        <w:rPr>
          <w:rFonts w:ascii="ＭＳ ゴシック" w:hAnsi="ＭＳ ゴシック" w:hint="eastAsia"/>
          <w:color w:val="000000"/>
          <w:kern w:val="0"/>
          <w:szCs w:val="22"/>
        </w:rPr>
        <w:t>審査区分を選定する。</w:t>
      </w:r>
    </w:p>
    <w:p w:rsidR="00B108A6" w:rsidRPr="00AA6AD9" w:rsidRDefault="00B108A6" w:rsidP="007E3A62">
      <w:pPr>
        <w:autoSpaceDE w:val="0"/>
        <w:autoSpaceDN w:val="0"/>
        <w:adjustRightInd w:val="0"/>
        <w:jc w:val="left"/>
        <w:rPr>
          <w:rFonts w:ascii="ＭＳ ゴシック"/>
          <w:kern w:val="0"/>
          <w:szCs w:val="22"/>
        </w:rPr>
      </w:pPr>
    </w:p>
    <w:p w:rsidR="00B108A6" w:rsidRPr="00AA6AD9" w:rsidRDefault="00B108A6" w:rsidP="00792055">
      <w:pPr>
        <w:autoSpaceDE w:val="0"/>
        <w:autoSpaceDN w:val="0"/>
        <w:adjustRightInd w:val="0"/>
        <w:jc w:val="left"/>
        <w:rPr>
          <w:rFonts w:ascii="ＭＳ ゴシック"/>
          <w:kern w:val="0"/>
          <w:szCs w:val="22"/>
        </w:rPr>
      </w:pPr>
      <w:r w:rsidRPr="00AA6AD9">
        <w:rPr>
          <w:rFonts w:ascii="ＭＳ ゴシック" w:hAnsi="ＭＳ ゴシック" w:cs="ＭＳ 明朝" w:hint="eastAsia"/>
          <w:color w:val="000000"/>
          <w:kern w:val="0"/>
          <w:szCs w:val="22"/>
        </w:rPr>
        <w:t>２．入力者</w:t>
      </w:r>
    </w:p>
    <w:p w:rsidR="00B108A6" w:rsidRPr="00AA6AD9" w:rsidRDefault="00B108A6" w:rsidP="00D6522D">
      <w:pPr>
        <w:autoSpaceDE w:val="0"/>
        <w:autoSpaceDN w:val="0"/>
        <w:adjustRightInd w:val="0"/>
        <w:ind w:firstLineChars="300" w:firstLine="595"/>
        <w:jc w:val="left"/>
        <w:rPr>
          <w:rFonts w:ascii="ＭＳ ゴシック"/>
          <w:kern w:val="0"/>
          <w:szCs w:val="22"/>
        </w:rPr>
      </w:pPr>
      <w:r w:rsidRPr="00AA6AD9">
        <w:rPr>
          <w:rFonts w:hint="eastAsia"/>
          <w:kern w:val="0"/>
        </w:rPr>
        <w:t>通関業</w:t>
      </w:r>
    </w:p>
    <w:p w:rsidR="00B108A6" w:rsidRPr="00AA6AD9" w:rsidRDefault="00B108A6" w:rsidP="00C860EA">
      <w:pPr>
        <w:autoSpaceDE w:val="0"/>
        <w:autoSpaceDN w:val="0"/>
        <w:adjustRightInd w:val="0"/>
        <w:jc w:val="left"/>
        <w:rPr>
          <w:rFonts w:ascii="ＭＳ ゴシック"/>
          <w:kern w:val="0"/>
          <w:szCs w:val="22"/>
        </w:rPr>
      </w:pPr>
      <w:r w:rsidRPr="00AA6AD9">
        <w:rPr>
          <w:rFonts w:ascii="ＭＳ ゴシック"/>
          <w:kern w:val="0"/>
          <w:szCs w:val="22"/>
        </w:rPr>
        <w:br w:type="page"/>
      </w:r>
      <w:r w:rsidRPr="00AA6AD9">
        <w:rPr>
          <w:rFonts w:ascii="ＭＳ ゴシック" w:hAnsi="ＭＳ ゴシック" w:cs="ＭＳ 明朝" w:hint="eastAsia"/>
          <w:color w:val="000000"/>
          <w:kern w:val="0"/>
          <w:szCs w:val="22"/>
        </w:rPr>
        <w:lastRenderedPageBreak/>
        <w:t>３．制限事項</w:t>
      </w:r>
    </w:p>
    <w:p w:rsidR="00B108A6" w:rsidRPr="00AA6AD9" w:rsidRDefault="00B108A6" w:rsidP="00D6522D">
      <w:pPr>
        <w:autoSpaceDE w:val="0"/>
        <w:autoSpaceDN w:val="0"/>
        <w:adjustRightInd w:val="0"/>
        <w:ind w:firstLineChars="300" w:firstLine="595"/>
        <w:jc w:val="left"/>
        <w:rPr>
          <w:rFonts w:ascii="ＭＳ ゴシック"/>
          <w:kern w:val="0"/>
          <w:szCs w:val="22"/>
        </w:rPr>
      </w:pPr>
      <w:r w:rsidRPr="00AA6AD9">
        <w:rPr>
          <w:rFonts w:hint="eastAsia"/>
          <w:kern w:val="0"/>
        </w:rPr>
        <w:t>なし。</w:t>
      </w:r>
    </w:p>
    <w:p w:rsidR="00B108A6" w:rsidRPr="00AA6AD9" w:rsidRDefault="00B108A6" w:rsidP="007E3A62">
      <w:pPr>
        <w:autoSpaceDE w:val="0"/>
        <w:autoSpaceDN w:val="0"/>
        <w:adjustRightInd w:val="0"/>
        <w:jc w:val="left"/>
        <w:rPr>
          <w:rFonts w:ascii="ＭＳ ゴシック" w:cs="ＭＳ 明朝"/>
          <w:color w:val="000000"/>
          <w:kern w:val="0"/>
          <w:szCs w:val="22"/>
        </w:rPr>
      </w:pPr>
    </w:p>
    <w:p w:rsidR="00B108A6" w:rsidRPr="00AA6AD9" w:rsidRDefault="00B108A6" w:rsidP="00926143">
      <w:pPr>
        <w:autoSpaceDE w:val="0"/>
        <w:autoSpaceDN w:val="0"/>
        <w:adjustRightInd w:val="0"/>
        <w:jc w:val="left"/>
        <w:rPr>
          <w:rFonts w:ascii="ＭＳ ゴシック"/>
          <w:kern w:val="0"/>
          <w:szCs w:val="22"/>
        </w:rPr>
      </w:pPr>
      <w:r w:rsidRPr="00AA6AD9">
        <w:rPr>
          <w:rFonts w:ascii="ＭＳ ゴシック" w:hAnsi="ＭＳ ゴシック" w:cs="ＭＳ 明朝" w:hint="eastAsia"/>
          <w:color w:val="000000"/>
          <w:kern w:val="0"/>
          <w:szCs w:val="22"/>
        </w:rPr>
        <w:t>４．入力条件</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ascii="ＭＳ ゴシック" w:hAnsi="ＭＳ ゴシック" w:cs="ＭＳ 明朝" w:hint="eastAsia"/>
          <w:color w:val="000000"/>
          <w:kern w:val="0"/>
          <w:szCs w:val="22"/>
        </w:rPr>
        <w:t>（１）入力者チェック</w:t>
      </w:r>
    </w:p>
    <w:p w:rsidR="00B108A6" w:rsidRPr="00AA6AD9" w:rsidRDefault="00B108A6" w:rsidP="00D6522D">
      <w:pPr>
        <w:autoSpaceDE w:val="0"/>
        <w:autoSpaceDN w:val="0"/>
        <w:adjustRightInd w:val="0"/>
        <w:ind w:firstLineChars="200" w:firstLine="397"/>
        <w:jc w:val="left"/>
        <w:rPr>
          <w:rFonts w:ascii="ＭＳ ゴシック"/>
          <w:kern w:val="0"/>
          <w:szCs w:val="22"/>
        </w:rPr>
      </w:pPr>
      <w:r w:rsidRPr="00AA6AD9">
        <w:rPr>
          <w:rFonts w:ascii="ＭＳ ゴシック" w:hAnsi="ＭＳ ゴシック" w:cs="ＭＳ 明朝" w:hint="eastAsia"/>
          <w:color w:val="000000"/>
          <w:kern w:val="0"/>
          <w:szCs w:val="22"/>
        </w:rPr>
        <w:t>（Ａ）システムに登録されている利用者であること。</w:t>
      </w:r>
    </w:p>
    <w:p w:rsidR="00F86042" w:rsidRPr="00AA6AD9" w:rsidRDefault="00F86042" w:rsidP="00F86042">
      <w:pPr>
        <w:autoSpaceDE w:val="0"/>
        <w:autoSpaceDN w:val="0"/>
        <w:adjustRightInd w:val="0"/>
        <w:ind w:leftChars="200" w:left="794" w:hangingChars="200" w:hanging="397"/>
        <w:jc w:val="left"/>
        <w:rPr>
          <w:rFonts w:ascii="ＭＳ ゴシック"/>
          <w:kern w:val="0"/>
          <w:szCs w:val="22"/>
        </w:rPr>
      </w:pPr>
      <w:r w:rsidRPr="00AA6AD9">
        <w:rPr>
          <w:rFonts w:ascii="ＭＳ ゴシック" w:hAnsi="ＭＳ ゴシック" w:hint="eastAsia"/>
        </w:rPr>
        <w:t>（Ｂ）</w:t>
      </w:r>
      <w:r w:rsidRPr="00AA6AD9">
        <w:rPr>
          <w:rFonts w:ascii="ＭＳ ゴシック" w:hAnsi="ＭＳ ゴシック" w:cs="ＭＳ 明朝" w:hint="eastAsia"/>
          <w:color w:val="000000"/>
          <w:kern w:val="0"/>
          <w:szCs w:val="22"/>
        </w:rPr>
        <w:t>「通関士審査結果登録（ＣＣＡ）」業務にて、通関士審査</w:t>
      </w:r>
      <w:r w:rsidRPr="00AA6AD9">
        <w:rPr>
          <w:rFonts w:ascii="ＭＳ ゴシック" w:hAnsi="ＭＳ ゴシック" w:cs="ＭＳ 明朝" w:hint="eastAsia"/>
          <w:noProof/>
          <w:kern w:val="0"/>
          <w:szCs w:val="22"/>
        </w:rPr>
        <w:t>済の旨が登録されている場合</w:t>
      </w:r>
      <w:r w:rsidRPr="00AA6AD9">
        <w:rPr>
          <w:rFonts w:ascii="ＭＳ ゴシック" w:hAnsi="ＭＳ ゴシック" w:cs="ＭＳ 明朝" w:hint="eastAsia"/>
          <w:color w:val="000000"/>
          <w:kern w:val="0"/>
          <w:szCs w:val="22"/>
        </w:rPr>
        <w:t>、ＣＣＡ業務実施者と同一であること。</w:t>
      </w:r>
    </w:p>
    <w:p w:rsidR="00F86042" w:rsidRPr="00AA6AD9" w:rsidRDefault="00F86042" w:rsidP="00F86042">
      <w:pPr>
        <w:autoSpaceDE w:val="0"/>
        <w:autoSpaceDN w:val="0"/>
        <w:adjustRightInd w:val="0"/>
        <w:ind w:leftChars="200" w:left="794" w:hangingChars="200" w:hanging="397"/>
        <w:jc w:val="left"/>
        <w:rPr>
          <w:rFonts w:ascii="ＭＳ ゴシック"/>
          <w:kern w:val="0"/>
          <w:szCs w:val="22"/>
        </w:rPr>
      </w:pPr>
      <w:r w:rsidRPr="00AA6AD9">
        <w:rPr>
          <w:rFonts w:ascii="ＭＳ ゴシック" w:hAnsi="ＭＳ ゴシック" w:cs="ＭＳ 明朝" w:hint="eastAsia"/>
          <w:color w:val="000000"/>
          <w:kern w:val="0"/>
          <w:szCs w:val="22"/>
        </w:rPr>
        <w:t>（Ｃ）</w:t>
      </w:r>
      <w:r w:rsidRPr="00AA6AD9">
        <w:rPr>
          <w:rFonts w:ascii="ＭＳ ゴシック" w:hAnsi="ＭＳ ゴシック" w:hint="eastAsia"/>
        </w:rPr>
        <w:t>システムに通関士として登録されていること。ただし、</w:t>
      </w:r>
      <w:r w:rsidRPr="00AA6AD9">
        <w:rPr>
          <w:rFonts w:ascii="ＭＳ ゴシック" w:hAnsi="ＭＳ ゴシック" w:hint="eastAsia"/>
          <w:noProof/>
        </w:rPr>
        <w:t>別送品</w:t>
      </w:r>
      <w:r w:rsidRPr="00AA6AD9">
        <w:rPr>
          <w:rFonts w:ascii="ＭＳ ゴシック" w:hAnsi="ＭＳ ゴシック" w:hint="eastAsia"/>
        </w:rPr>
        <w:t>輸出申告</w:t>
      </w:r>
      <w:r w:rsidRPr="00AA6AD9">
        <w:rPr>
          <w:rFonts w:ascii="ＭＳ ゴシック" w:hAnsi="ＭＳ ゴシック" w:cs="ＭＳ 明朝" w:hint="eastAsia"/>
          <w:kern w:val="0"/>
          <w:szCs w:val="22"/>
        </w:rPr>
        <w:t>ＤＢ</w:t>
      </w:r>
      <w:r w:rsidRPr="00AA6AD9">
        <w:rPr>
          <w:rFonts w:ascii="ＭＳ ゴシック" w:hAnsi="ＭＳ ゴシック" w:hint="eastAsia"/>
        </w:rPr>
        <w:t>に通関士審査済の旨が登録されている場合を除く。</w:t>
      </w:r>
    </w:p>
    <w:p w:rsidR="00B108A6" w:rsidRPr="00AA6AD9" w:rsidRDefault="00F86042" w:rsidP="00D6522D">
      <w:pPr>
        <w:autoSpaceDE w:val="0"/>
        <w:autoSpaceDN w:val="0"/>
        <w:adjustRightInd w:val="0"/>
        <w:ind w:firstLineChars="200" w:firstLine="397"/>
        <w:jc w:val="left"/>
        <w:rPr>
          <w:rFonts w:ascii="ＭＳ ゴシック" w:cs="ＭＳ 明朝"/>
          <w:color w:val="000000"/>
          <w:kern w:val="0"/>
          <w:szCs w:val="22"/>
          <w:shd w:val="clear" w:color="auto" w:fill="CCFFCC"/>
        </w:rPr>
      </w:pPr>
      <w:r w:rsidRPr="00AA6AD9">
        <w:rPr>
          <w:rFonts w:ascii="ＭＳ ゴシック" w:hAnsi="ＭＳ ゴシック" w:cs="ＭＳ 明朝" w:hint="eastAsia"/>
          <w:color w:val="000000"/>
          <w:kern w:val="0"/>
          <w:szCs w:val="22"/>
        </w:rPr>
        <w:t>（Ｄ）</w:t>
      </w:r>
      <w:r w:rsidR="0032298A" w:rsidRPr="00AA6AD9">
        <w:rPr>
          <w:rFonts w:ascii="ＭＳ ゴシック" w:hAnsi="ＭＳ ゴシック" w:cs="ＭＳ 明朝" w:hint="eastAsia"/>
          <w:color w:val="000000"/>
          <w:kern w:val="0"/>
          <w:szCs w:val="22"/>
        </w:rPr>
        <w:t>海上</w:t>
      </w:r>
      <w:r w:rsidR="00B108A6" w:rsidRPr="00AA6AD9">
        <w:rPr>
          <w:rFonts w:ascii="ＭＳ ゴシック" w:hAnsi="ＭＳ ゴシック" w:cs="ＭＳ 明朝" w:hint="eastAsia"/>
          <w:color w:val="000000"/>
          <w:kern w:val="0"/>
          <w:szCs w:val="22"/>
        </w:rPr>
        <w:t>の場合</w:t>
      </w:r>
    </w:p>
    <w:p w:rsidR="00623FB1" w:rsidRPr="00AA6AD9" w:rsidRDefault="00623FB1" w:rsidP="00623FB1">
      <w:pPr>
        <w:autoSpaceDE w:val="0"/>
        <w:autoSpaceDN w:val="0"/>
        <w:adjustRightInd w:val="0"/>
        <w:ind w:leftChars="414" w:left="821" w:firstLineChars="100" w:firstLine="198"/>
        <w:jc w:val="left"/>
        <w:rPr>
          <w:rFonts w:ascii="ＭＳ ゴシック" w:hAnsi="ＭＳ ゴシック" w:cs="ＭＳ 明朝"/>
          <w:color w:val="000000"/>
          <w:kern w:val="0"/>
          <w:szCs w:val="22"/>
        </w:rPr>
      </w:pPr>
      <w:r w:rsidRPr="00AA6AD9">
        <w:rPr>
          <w:rFonts w:ascii="ＭＳ ゴシック" w:hAnsi="ＭＳ ゴシック" w:hint="eastAsia"/>
          <w:noProof/>
        </w:rPr>
        <w:t>別送品</w:t>
      </w:r>
      <w:r w:rsidRPr="00AA6AD9">
        <w:rPr>
          <w:rFonts w:ascii="ＭＳ ゴシック" w:hAnsi="ＭＳ ゴシック" w:hint="eastAsia"/>
        </w:rPr>
        <w:t>輸出申告</w:t>
      </w:r>
      <w:r w:rsidRPr="00AA6AD9">
        <w:rPr>
          <w:rFonts w:ascii="ＭＳ ゴシック" w:hAnsi="ＭＳ ゴシック" w:cs="ＭＳ 明朝" w:hint="eastAsia"/>
          <w:color w:val="000000"/>
          <w:kern w:val="0"/>
          <w:szCs w:val="22"/>
        </w:rPr>
        <w:t>ＤＢ</w:t>
      </w:r>
      <w:r w:rsidRPr="00AA6AD9">
        <w:rPr>
          <w:rFonts w:ascii="ＭＳ ゴシック" w:hAnsi="ＭＳ ゴシック" w:hint="eastAsia"/>
        </w:rPr>
        <w:t>に登録されている</w:t>
      </w:r>
      <w:r w:rsidR="00F51653" w:rsidRPr="00AA6AD9">
        <w:rPr>
          <w:rFonts w:ascii="ＭＳ ゴシック" w:hAnsi="ＭＳ ゴシック" w:cs="ＭＳ 明朝" w:hint="eastAsia"/>
          <w:color w:val="000000"/>
          <w:kern w:val="0"/>
          <w:szCs w:val="22"/>
        </w:rPr>
        <w:t>事項登録者</w:t>
      </w:r>
      <w:r w:rsidRPr="00AA6AD9">
        <w:rPr>
          <w:rFonts w:ascii="ＭＳ ゴシック" w:hAnsi="ＭＳ ゴシック" w:hint="eastAsia"/>
        </w:rPr>
        <w:t>と同一であること。</w:t>
      </w:r>
      <w:r w:rsidRPr="00AA6AD9">
        <w:rPr>
          <w:rFonts w:ascii="ＭＳ ゴシック" w:hAnsi="ＭＳ ゴシック" w:cs="ＭＳ 明朝" w:hint="eastAsia"/>
          <w:color w:val="000000"/>
          <w:kern w:val="0"/>
          <w:szCs w:val="22"/>
        </w:rPr>
        <w:t>または、</w:t>
      </w:r>
      <w:r w:rsidR="0093545B" w:rsidRPr="00AA6AD9">
        <w:rPr>
          <w:rFonts w:ascii="ＭＳ ゴシック" w:hAnsi="ＭＳ ゴシック" w:cs="ＭＳ 明朝" w:hint="eastAsia"/>
          <w:color w:val="000000"/>
          <w:kern w:val="0"/>
          <w:szCs w:val="22"/>
        </w:rPr>
        <w:t>事項登録者</w:t>
      </w:r>
      <w:r w:rsidRPr="00AA6AD9">
        <w:rPr>
          <w:rFonts w:ascii="ＭＳ ゴシック" w:hAnsi="ＭＳ ゴシック" w:cs="ＭＳ 明朝" w:hint="eastAsia"/>
          <w:color w:val="000000"/>
          <w:kern w:val="0"/>
          <w:szCs w:val="22"/>
        </w:rPr>
        <w:t>に対して、入力者が申告可能な旨がシステムに登録されていること。</w:t>
      </w:r>
    </w:p>
    <w:p w:rsidR="00B108A6" w:rsidRPr="00AA6AD9" w:rsidRDefault="00F86042" w:rsidP="00D6522D">
      <w:pPr>
        <w:autoSpaceDE w:val="0"/>
        <w:autoSpaceDN w:val="0"/>
        <w:adjustRightInd w:val="0"/>
        <w:ind w:firstLineChars="200" w:firstLine="397"/>
        <w:jc w:val="left"/>
        <w:rPr>
          <w:rFonts w:ascii="ＭＳ ゴシック" w:cs="ＭＳ 明朝"/>
          <w:color w:val="000000"/>
          <w:kern w:val="0"/>
          <w:szCs w:val="22"/>
          <w:shd w:val="clear" w:color="auto" w:fill="CCFFCC"/>
        </w:rPr>
      </w:pPr>
      <w:r w:rsidRPr="00AA6AD9">
        <w:rPr>
          <w:rFonts w:ascii="ＭＳ ゴシック" w:hAnsi="ＭＳ ゴシック" w:cs="ＭＳ 明朝" w:hint="eastAsia"/>
          <w:color w:val="000000"/>
          <w:kern w:val="0"/>
          <w:szCs w:val="22"/>
        </w:rPr>
        <w:t>（Ｅ）</w:t>
      </w:r>
      <w:r w:rsidR="0032298A" w:rsidRPr="00AA6AD9">
        <w:rPr>
          <w:rFonts w:ascii="ＭＳ ゴシック" w:hAnsi="ＭＳ ゴシック" w:cs="ＭＳ 明朝" w:hint="eastAsia"/>
          <w:color w:val="000000"/>
          <w:kern w:val="0"/>
          <w:szCs w:val="22"/>
        </w:rPr>
        <w:t>航空</w:t>
      </w:r>
      <w:r w:rsidR="00B108A6" w:rsidRPr="00AA6AD9">
        <w:rPr>
          <w:rFonts w:ascii="ＭＳ ゴシック" w:hAnsi="ＭＳ ゴシック" w:cs="ＭＳ 明朝" w:hint="eastAsia"/>
          <w:color w:val="000000"/>
          <w:kern w:val="0"/>
          <w:szCs w:val="22"/>
        </w:rPr>
        <w:t>の場合</w:t>
      </w:r>
    </w:p>
    <w:p w:rsidR="00737C44" w:rsidRPr="00AA6AD9" w:rsidRDefault="00737C44" w:rsidP="00737C44">
      <w:pPr>
        <w:autoSpaceDE w:val="0"/>
        <w:autoSpaceDN w:val="0"/>
        <w:adjustRightInd w:val="0"/>
        <w:ind w:leftChars="414" w:left="1019" w:hangingChars="100" w:hanging="198"/>
        <w:jc w:val="left"/>
        <w:textAlignment w:val="baseline"/>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①</w:t>
      </w:r>
      <w:r w:rsidRPr="00AA6AD9">
        <w:rPr>
          <w:rFonts w:ascii="ＭＳ ゴシック" w:hAnsi="ＭＳ ゴシック" w:cs="ＭＳ 明朝" w:hint="eastAsia"/>
          <w:kern w:val="0"/>
          <w:szCs w:val="22"/>
        </w:rPr>
        <w:t>航空貨物代理店が登録した別送品輸出申告情報の場合は、</w:t>
      </w:r>
      <w:r w:rsidRPr="00AA6AD9">
        <w:rPr>
          <w:rFonts w:ascii="ＭＳ ゴシック" w:hAnsi="ＭＳ ゴシック" w:cs="ＭＳ 明朝" w:hint="eastAsia"/>
          <w:color w:val="000000"/>
          <w:kern w:val="0"/>
          <w:szCs w:val="22"/>
        </w:rPr>
        <w:t>別送品輸出申告ＤＢに登録されている通関依頼先の利用者と同一であること。または、通関依頼先の利用者に対して、入力者が申告可能な旨がシステムに登録されていること。</w:t>
      </w:r>
    </w:p>
    <w:p w:rsidR="00737C44" w:rsidRPr="00AA6AD9" w:rsidRDefault="00737C44" w:rsidP="00737C44">
      <w:pPr>
        <w:autoSpaceDE w:val="0"/>
        <w:autoSpaceDN w:val="0"/>
        <w:adjustRightInd w:val="0"/>
        <w:ind w:leftChars="414" w:left="1019" w:hangingChars="100" w:hanging="198"/>
        <w:jc w:val="left"/>
        <w:textAlignment w:val="baseline"/>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②通関業</w:t>
      </w:r>
      <w:r w:rsidRPr="00AA6AD9">
        <w:rPr>
          <w:rFonts w:ascii="ＭＳ ゴシック" w:hAnsi="ＭＳ ゴシック" w:cs="ＭＳ 明朝" w:hint="eastAsia"/>
          <w:kern w:val="0"/>
          <w:szCs w:val="22"/>
        </w:rPr>
        <w:t>が登録した別送品輸出申告情報の場合は、</w:t>
      </w:r>
      <w:r w:rsidRPr="00AA6AD9">
        <w:rPr>
          <w:rFonts w:ascii="ＭＳ ゴシック" w:hAnsi="ＭＳ ゴシック" w:cs="ＭＳ 明朝" w:hint="eastAsia"/>
          <w:color w:val="000000"/>
          <w:kern w:val="0"/>
          <w:szCs w:val="22"/>
        </w:rPr>
        <w:t>別送品輸出申告ＤＢに登録されている事項登録者と同一であること。または、事項登録者に対して、入力者が申告可能な旨がシステムに登録されていること。</w:t>
      </w:r>
    </w:p>
    <w:p w:rsidR="00B108A6" w:rsidRPr="00AA6AD9" w:rsidRDefault="00B108A6" w:rsidP="00737C44">
      <w:pPr>
        <w:tabs>
          <w:tab w:val="left" w:pos="5544"/>
        </w:tabs>
        <w:autoSpaceDE w:val="0"/>
        <w:autoSpaceDN w:val="0"/>
        <w:adjustRightInd w:val="0"/>
        <w:ind w:firstLineChars="100" w:firstLine="198"/>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（２）入力項目チェック</w:t>
      </w:r>
      <w:r w:rsidR="00737C44" w:rsidRPr="00AA6AD9">
        <w:rPr>
          <w:rFonts w:ascii="ＭＳ ゴシック" w:hAnsi="ＭＳ ゴシック" w:cs="ＭＳ 明朝"/>
          <w:color w:val="000000"/>
          <w:kern w:val="0"/>
          <w:szCs w:val="22"/>
        </w:rPr>
        <w:tab/>
      </w:r>
    </w:p>
    <w:p w:rsidR="00B108A6" w:rsidRPr="00AA6AD9" w:rsidRDefault="00B108A6" w:rsidP="00D6522D">
      <w:pPr>
        <w:autoSpaceDE w:val="0"/>
        <w:autoSpaceDN w:val="0"/>
        <w:adjustRightInd w:val="0"/>
        <w:ind w:firstLineChars="200" w:firstLine="397"/>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（Ａ）単項目チェック</w:t>
      </w:r>
    </w:p>
    <w:p w:rsidR="00B108A6" w:rsidRPr="00AA6AD9" w:rsidRDefault="00B108A6" w:rsidP="00D6522D">
      <w:pPr>
        <w:autoSpaceDE w:val="0"/>
        <w:autoSpaceDN w:val="0"/>
        <w:adjustRightInd w:val="0"/>
        <w:ind w:firstLineChars="602" w:firstLine="1194"/>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「入力項目表」及び「オンライン業務共通設計書」参照。</w:t>
      </w:r>
    </w:p>
    <w:p w:rsidR="00B108A6" w:rsidRPr="00AA6AD9" w:rsidRDefault="00B108A6" w:rsidP="00D6522D">
      <w:pPr>
        <w:autoSpaceDE w:val="0"/>
        <w:autoSpaceDN w:val="0"/>
        <w:adjustRightInd w:val="0"/>
        <w:ind w:firstLineChars="200" w:firstLine="397"/>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（Ｂ）項目間関連チェック</w:t>
      </w:r>
    </w:p>
    <w:p w:rsidR="00B108A6" w:rsidRPr="00AA6AD9" w:rsidRDefault="00B108A6" w:rsidP="00D6522D">
      <w:pPr>
        <w:autoSpaceDE w:val="0"/>
        <w:autoSpaceDN w:val="0"/>
        <w:adjustRightInd w:val="0"/>
        <w:ind w:firstLineChars="602" w:firstLine="1194"/>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「入力項目表」及び「オンライン業務共通設計書」参照。</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ascii="ＭＳ ゴシック" w:hAnsi="ＭＳ ゴシック" w:cs="ＭＳ 明朝" w:hint="eastAsia"/>
          <w:color w:val="000000"/>
          <w:kern w:val="0"/>
          <w:szCs w:val="22"/>
        </w:rPr>
        <w:t>（３）</w:t>
      </w:r>
      <w:r w:rsidRPr="00AA6AD9">
        <w:rPr>
          <w:rFonts w:hint="eastAsia"/>
          <w:noProof/>
        </w:rPr>
        <w:t>別送品</w:t>
      </w:r>
      <w:r w:rsidRPr="00AA6AD9">
        <w:rPr>
          <w:rFonts w:cs="ＭＳ 明朝" w:hint="eastAsia"/>
          <w:color w:val="000000"/>
          <w:szCs w:val="22"/>
        </w:rPr>
        <w:t>輸出申告ＤＢ</w:t>
      </w:r>
      <w:r w:rsidRPr="00AA6AD9">
        <w:rPr>
          <w:rFonts w:hint="eastAsia"/>
          <w:noProof/>
        </w:rPr>
        <w:t>チェック</w:t>
      </w:r>
      <w:r w:rsidRPr="00AA6AD9">
        <w:rPr>
          <w:rFonts w:ascii="ＭＳ ゴシック" w:hAnsi="ＭＳ ゴシック" w:cs="ＭＳ 明朝" w:hint="eastAsia"/>
          <w:color w:val="000000"/>
          <w:kern w:val="0"/>
          <w:szCs w:val="22"/>
        </w:rPr>
        <w:t>（○：チェックを行う</w:t>
      </w:r>
      <w:r w:rsidR="000A7778" w:rsidRPr="00AA6AD9">
        <w:rPr>
          <w:rFonts w:ascii="ＭＳ ゴシック" w:hAnsi="ＭＳ ゴシック" w:cs="ＭＳ 明朝" w:hint="eastAsia"/>
          <w:color w:val="000000"/>
          <w:kern w:val="0"/>
          <w:szCs w:val="22"/>
        </w:rPr>
        <w:t>、空白：チェックを行わない</w:t>
      </w:r>
      <w:r w:rsidRPr="00AA6AD9">
        <w:rPr>
          <w:rFonts w:ascii="ＭＳ ゴシック" w:hAnsi="ＭＳ ゴシック" w:cs="ＭＳ 明朝" w:hint="eastAsia"/>
          <w:color w:val="000000"/>
          <w:kern w:val="0"/>
          <w:szCs w:val="22"/>
        </w:rPr>
        <w:t>）</w:t>
      </w:r>
    </w:p>
    <w:p w:rsidR="00B108A6" w:rsidRPr="00AA6AD9" w:rsidRDefault="00B108A6" w:rsidP="00576028">
      <w:pPr>
        <w:autoSpaceDE w:val="0"/>
        <w:autoSpaceDN w:val="0"/>
        <w:adjustRightInd w:val="0"/>
        <w:ind w:firstLine="792"/>
        <w:jc w:val="left"/>
        <w:rPr>
          <w:rFonts w:ascii="ＭＳ ゴシック" w:cs="ＭＳ 明朝"/>
          <w:dstrike/>
          <w:color w:val="FF0000"/>
          <w:kern w:val="0"/>
          <w:szCs w:val="22"/>
        </w:rPr>
      </w:pPr>
      <w:r w:rsidRPr="00AA6AD9">
        <w:rPr>
          <w:rFonts w:ascii="ＭＳ ゴシック" w:hAnsi="ＭＳ ゴシック" w:cs="ＭＳ 明朝" w:hint="eastAsia"/>
          <w:color w:val="000000"/>
          <w:kern w:val="0"/>
          <w:szCs w:val="22"/>
        </w:rPr>
        <w:t>△：申告条件「なし」</w:t>
      </w:r>
    </w:p>
    <w:tbl>
      <w:tblPr>
        <w:tblW w:w="913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0"/>
        <w:gridCol w:w="5963"/>
        <w:gridCol w:w="501"/>
        <w:gridCol w:w="501"/>
        <w:gridCol w:w="501"/>
        <w:gridCol w:w="501"/>
        <w:gridCol w:w="501"/>
      </w:tblGrid>
      <w:tr w:rsidR="00B108A6" w:rsidRPr="00AA6AD9" w:rsidTr="006C4757">
        <w:trPr>
          <w:trHeight w:val="292"/>
          <w:tblHeader/>
        </w:trPr>
        <w:tc>
          <w:tcPr>
            <w:tcW w:w="670" w:type="dxa"/>
            <w:vAlign w:val="center"/>
          </w:tcPr>
          <w:p w:rsidR="00B108A6" w:rsidRPr="00AA6AD9" w:rsidRDefault="00B108A6" w:rsidP="006C4757">
            <w:pPr>
              <w:autoSpaceDE w:val="0"/>
              <w:autoSpaceDN w:val="0"/>
              <w:adjustRightInd w:val="0"/>
              <w:jc w:val="center"/>
              <w:rPr>
                <w:rFonts w:ascii="ＭＳ ゴシック" w:cs="ＭＳ 明朝"/>
                <w:kern w:val="0"/>
                <w:szCs w:val="22"/>
              </w:rPr>
            </w:pPr>
            <w:r w:rsidRPr="00AA6AD9">
              <w:rPr>
                <w:rFonts w:ascii="ＭＳ ゴシック" w:hAnsi="ＭＳ ゴシック" w:cs="ＭＳ 明朝" w:hint="eastAsia"/>
                <w:kern w:val="0"/>
                <w:szCs w:val="22"/>
              </w:rPr>
              <w:t>項番</w:t>
            </w:r>
          </w:p>
        </w:tc>
        <w:tc>
          <w:tcPr>
            <w:tcW w:w="5963" w:type="dxa"/>
            <w:vAlign w:val="center"/>
          </w:tcPr>
          <w:p w:rsidR="00B108A6" w:rsidRPr="00AA6AD9" w:rsidRDefault="00B108A6" w:rsidP="006C4757">
            <w:pPr>
              <w:autoSpaceDE w:val="0"/>
              <w:autoSpaceDN w:val="0"/>
              <w:adjustRightInd w:val="0"/>
              <w:jc w:val="center"/>
              <w:rPr>
                <w:rFonts w:ascii="ＭＳ ゴシック" w:cs="ＭＳ 明朝"/>
                <w:kern w:val="0"/>
                <w:szCs w:val="22"/>
              </w:rPr>
            </w:pPr>
            <w:r w:rsidRPr="00AA6AD9">
              <w:rPr>
                <w:rFonts w:ascii="ＭＳ ゴシック" w:hAnsi="ＭＳ ゴシック" w:cs="ＭＳ 明朝" w:hint="eastAsia"/>
                <w:color w:val="000000"/>
                <w:kern w:val="0"/>
                <w:szCs w:val="22"/>
              </w:rPr>
              <w:t>チェック条件</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501"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Ｘ</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Ｉ</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Ｋ</w:t>
            </w:r>
          </w:p>
        </w:tc>
        <w:tc>
          <w:tcPr>
            <w:tcW w:w="501"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Ｙ</w:t>
            </w:r>
          </w:p>
        </w:tc>
      </w:tr>
      <w:tr w:rsidR="00B108A6" w:rsidRPr="00AA6AD9" w:rsidTr="006C4757">
        <w:trPr>
          <w:trHeight w:val="308"/>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１</w:t>
            </w:r>
          </w:p>
        </w:tc>
        <w:tc>
          <w:tcPr>
            <w:tcW w:w="5963"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hint="eastAsia"/>
                <w:noProof/>
              </w:rPr>
              <w:t>別送品</w:t>
            </w:r>
            <w:r w:rsidRPr="00AA6AD9">
              <w:rPr>
                <w:rFonts w:ascii="ＭＳ ゴシック" w:hAnsi="ＭＳ ゴシック" w:hint="eastAsia"/>
              </w:rPr>
              <w:t>輸出申告番号が</w:t>
            </w:r>
            <w:r w:rsidRPr="00AA6AD9">
              <w:rPr>
                <w:rFonts w:ascii="ＭＳ ゴシック" w:hAnsi="ＭＳ ゴシック" w:hint="eastAsia"/>
                <w:noProof/>
              </w:rPr>
              <w:t>別送品</w:t>
            </w:r>
            <w:r w:rsidRPr="00AA6AD9">
              <w:rPr>
                <w:rFonts w:ascii="ＭＳ ゴシック" w:hAnsi="ＭＳ ゴシック" w:cs="ＭＳ 明朝" w:hint="eastAsia"/>
                <w:color w:val="000000"/>
                <w:kern w:val="0"/>
                <w:szCs w:val="22"/>
              </w:rPr>
              <w:t>輸出申告ＤＢ</w:t>
            </w:r>
            <w:r w:rsidRPr="00AA6AD9">
              <w:rPr>
                <w:rFonts w:ascii="ＭＳ ゴシック" w:hAnsi="ＭＳ ゴシック" w:hint="eastAsia"/>
              </w:rPr>
              <w:t>に存在すること。</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r>
      <w:tr w:rsidR="00B108A6" w:rsidRPr="00AA6AD9" w:rsidTr="006C4757">
        <w:trPr>
          <w:trHeight w:val="308"/>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２</w:t>
            </w:r>
          </w:p>
        </w:tc>
        <w:tc>
          <w:tcPr>
            <w:tcW w:w="5963"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hint="eastAsia"/>
                <w:noProof/>
              </w:rPr>
              <w:t>別送品</w:t>
            </w:r>
            <w:r w:rsidRPr="00AA6AD9">
              <w:rPr>
                <w:rFonts w:ascii="ＭＳ ゴシック" w:hAnsi="ＭＳ ゴシック" w:hint="eastAsia"/>
              </w:rPr>
              <w:t>輸出</w:t>
            </w:r>
            <w:r w:rsidRPr="00AA6AD9">
              <w:rPr>
                <w:rFonts w:ascii="ＭＳ ゴシック" w:hAnsi="ＭＳ ゴシック" w:cs="ＭＳ 明朝" w:hint="eastAsia"/>
                <w:color w:val="000000"/>
                <w:kern w:val="0"/>
                <w:szCs w:val="22"/>
              </w:rPr>
              <w:t>申告事項の登録が完了した状態であること。</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r>
      <w:tr w:rsidR="00B108A6" w:rsidRPr="00AA6AD9" w:rsidTr="006C4757">
        <w:trPr>
          <w:trHeight w:val="617"/>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３</w:t>
            </w:r>
          </w:p>
        </w:tc>
        <w:tc>
          <w:tcPr>
            <w:tcW w:w="5963" w:type="dxa"/>
          </w:tcPr>
          <w:p w:rsidR="00B108A6" w:rsidRPr="00AA6AD9" w:rsidRDefault="00B108A6" w:rsidP="009129D3">
            <w:pPr>
              <w:autoSpaceDE w:val="0"/>
              <w:autoSpaceDN w:val="0"/>
              <w:adjustRightInd w:val="0"/>
              <w:jc w:val="left"/>
              <w:rPr>
                <w:rFonts w:ascii="ＭＳ ゴシック"/>
                <w:noProof/>
              </w:rPr>
            </w:pPr>
            <w:r w:rsidRPr="00AA6AD9">
              <w:rPr>
                <w:rFonts w:hint="eastAsia"/>
              </w:rPr>
              <w:t>通関業者により別送品輸出申告事項の登録が完了した状態であること。（</w:t>
            </w:r>
            <w:r w:rsidR="0032298A" w:rsidRPr="00AA6AD9">
              <w:rPr>
                <w:rFonts w:ascii="ＭＳ ゴシック" w:hAnsi="ＭＳ ゴシック" w:cs="ＭＳ 明朝" w:hint="eastAsia"/>
                <w:color w:val="000000"/>
                <w:kern w:val="0"/>
                <w:szCs w:val="22"/>
              </w:rPr>
              <w:t>航空</w:t>
            </w:r>
            <w:r w:rsidRPr="00AA6AD9">
              <w:rPr>
                <w:rFonts w:ascii="ＭＳ ゴシック" w:hAnsi="ＭＳ ゴシック" w:cs="ＭＳ 明朝" w:hint="eastAsia"/>
                <w:color w:val="000000"/>
                <w:kern w:val="0"/>
                <w:szCs w:val="22"/>
              </w:rPr>
              <w:t>のみ</w:t>
            </w: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r>
      <w:tr w:rsidR="00B108A6" w:rsidRPr="00AA6AD9" w:rsidTr="006C4757">
        <w:trPr>
          <w:trHeight w:val="292"/>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４</w:t>
            </w:r>
          </w:p>
        </w:tc>
        <w:tc>
          <w:tcPr>
            <w:tcW w:w="5963"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hint="eastAsia"/>
                <w:noProof/>
              </w:rPr>
              <w:t>別送品</w:t>
            </w:r>
            <w:r w:rsidRPr="00AA6AD9">
              <w:rPr>
                <w:rFonts w:ascii="ＭＳ ゴシック" w:hAnsi="ＭＳ ゴシック" w:hint="eastAsia"/>
              </w:rPr>
              <w:t>輸出申告がされていないこと。</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r>
      <w:tr w:rsidR="00B108A6" w:rsidRPr="00AA6AD9" w:rsidTr="000A49BB">
        <w:trPr>
          <w:trHeight w:val="223"/>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５</w:t>
            </w:r>
          </w:p>
        </w:tc>
        <w:tc>
          <w:tcPr>
            <w:tcW w:w="5963" w:type="dxa"/>
          </w:tcPr>
          <w:p w:rsidR="00B108A6" w:rsidRPr="00AA6AD9" w:rsidRDefault="00B108A6" w:rsidP="009129D3">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搬入時申告の旨の登録がされていないこと。</w:t>
            </w:r>
            <w:r w:rsidRPr="00AA6AD9">
              <w:rPr>
                <w:rFonts w:hint="eastAsia"/>
              </w:rPr>
              <w:t>（</w:t>
            </w:r>
            <w:r w:rsidR="0032298A" w:rsidRPr="00AA6AD9">
              <w:rPr>
                <w:rFonts w:ascii="ＭＳ ゴシック" w:hAnsi="ＭＳ ゴシック" w:cs="ＭＳ 明朝" w:hint="eastAsia"/>
                <w:color w:val="000000"/>
                <w:kern w:val="0"/>
                <w:szCs w:val="22"/>
              </w:rPr>
              <w:t>海上</w:t>
            </w:r>
            <w:r w:rsidRPr="00AA6AD9">
              <w:rPr>
                <w:rFonts w:ascii="ＭＳ ゴシック" w:hAnsi="ＭＳ ゴシック" w:cs="ＭＳ 明朝" w:hint="eastAsia"/>
                <w:color w:val="000000"/>
                <w:kern w:val="0"/>
                <w:szCs w:val="22"/>
              </w:rPr>
              <w:t>のみ</w:t>
            </w:r>
            <w:r w:rsidRPr="00AA6AD9">
              <w:rPr>
                <w:rFonts w:hint="eastAsia"/>
              </w:rPr>
              <w:t>）</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501" w:type="dxa"/>
          </w:tcPr>
          <w:p w:rsidR="00B108A6" w:rsidRPr="00AA6AD9" w:rsidRDefault="00B108A6" w:rsidP="006C4757">
            <w:pPr>
              <w:autoSpaceDE w:val="0"/>
              <w:autoSpaceDN w:val="0"/>
              <w:adjustRightInd w:val="0"/>
              <w:jc w:val="center"/>
              <w:rPr>
                <w:rFonts w:ascii="ＭＳ ゴシック" w:cs="ＭＳ 明朝"/>
                <w:dstrike/>
                <w:color w:val="FF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6C4757">
        <w:trPr>
          <w:trHeight w:val="308"/>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６</w:t>
            </w:r>
          </w:p>
        </w:tc>
        <w:tc>
          <w:tcPr>
            <w:tcW w:w="5963"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開庁時申告の旨の登録がされていないこと。</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dstrike/>
                <w:color w:val="FF0000"/>
                <w:kern w:val="0"/>
                <w:szCs w:val="22"/>
              </w:rPr>
            </w:pP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501"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6C4757">
        <w:tblPrEx>
          <w:tblLook w:val="01E0" w:firstRow="1" w:lastRow="1" w:firstColumn="1" w:lastColumn="1" w:noHBand="0" w:noVBand="0"/>
        </w:tblPrEx>
        <w:trPr>
          <w:trHeight w:val="617"/>
        </w:trPr>
        <w:tc>
          <w:tcPr>
            <w:tcW w:w="670"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７</w:t>
            </w:r>
          </w:p>
        </w:tc>
        <w:tc>
          <w:tcPr>
            <w:tcW w:w="5963" w:type="dxa"/>
          </w:tcPr>
          <w:p w:rsidR="00B108A6" w:rsidRPr="00AA6AD9" w:rsidRDefault="00B108A6" w:rsidP="009129D3">
            <w:pPr>
              <w:autoSpaceDE w:val="0"/>
              <w:autoSpaceDN w:val="0"/>
              <w:adjustRightInd w:val="0"/>
              <w:jc w:val="left"/>
              <w:rPr>
                <w:rFonts w:ascii="ＭＳ ゴシック" w:cs="ＭＳ 明朝"/>
                <w:color w:val="000000"/>
                <w:kern w:val="0"/>
                <w:szCs w:val="22"/>
              </w:rPr>
            </w:pPr>
            <w:r w:rsidRPr="00AA6AD9">
              <w:rPr>
                <w:rFonts w:ascii="ＭＳ ゴシック" w:hAnsi="ＭＳ ゴシック" w:hint="eastAsia"/>
              </w:rPr>
              <w:t>本業務を行おうとする日が</w:t>
            </w:r>
            <w:r w:rsidRPr="00AA6AD9">
              <w:rPr>
                <w:rFonts w:ascii="ＭＳ ゴシック" w:hAnsi="ＭＳ ゴシック" w:cs="ＭＳ 明朝" w:hint="eastAsia"/>
                <w:color w:val="000000"/>
                <w:kern w:val="0"/>
                <w:szCs w:val="22"/>
              </w:rPr>
              <w:t>ＵＥＡ</w:t>
            </w:r>
            <w:r w:rsidRPr="00AA6AD9">
              <w:rPr>
                <w:rFonts w:ascii="ＭＳ ゴシック" w:hAnsi="ＭＳ ゴシック" w:hint="eastAsia"/>
              </w:rPr>
              <w:t>業務で入力された出港予定年月日を過ぎていないこと。</w:t>
            </w:r>
            <w:r w:rsidRPr="00AA6AD9">
              <w:rPr>
                <w:rFonts w:hint="eastAsia"/>
              </w:rPr>
              <w:t>（</w:t>
            </w:r>
            <w:r w:rsidR="0032298A" w:rsidRPr="00AA6AD9">
              <w:rPr>
                <w:rFonts w:ascii="ＭＳ ゴシック" w:hAnsi="ＭＳ ゴシック" w:cs="ＭＳ 明朝" w:hint="eastAsia"/>
                <w:color w:val="000000"/>
                <w:kern w:val="0"/>
                <w:szCs w:val="22"/>
              </w:rPr>
              <w:t>海上</w:t>
            </w:r>
            <w:r w:rsidRPr="00AA6AD9">
              <w:rPr>
                <w:rFonts w:ascii="ＭＳ ゴシック" w:hAnsi="ＭＳ ゴシック" w:cs="ＭＳ 明朝" w:hint="eastAsia"/>
                <w:color w:val="000000"/>
                <w:kern w:val="0"/>
                <w:szCs w:val="22"/>
              </w:rPr>
              <w:t>のみ</w:t>
            </w: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c>
          <w:tcPr>
            <w:tcW w:w="501" w:type="dxa"/>
          </w:tcPr>
          <w:p w:rsidR="00B108A6" w:rsidRPr="00AA6AD9" w:rsidRDefault="00B108A6" w:rsidP="006C4757">
            <w:pPr>
              <w:jc w:val="center"/>
            </w:pPr>
            <w:r w:rsidRPr="00AA6AD9">
              <w:rPr>
                <w:rFonts w:hint="eastAsia"/>
              </w:rPr>
              <w:t>○</w:t>
            </w:r>
          </w:p>
        </w:tc>
      </w:tr>
      <w:tr w:rsidR="00AB5F64" w:rsidRPr="00AA6AD9" w:rsidTr="006C4757">
        <w:tblPrEx>
          <w:tblLook w:val="01E0" w:firstRow="1" w:lastRow="1" w:firstColumn="1" w:lastColumn="1" w:noHBand="0" w:noVBand="0"/>
        </w:tblPrEx>
        <w:trPr>
          <w:trHeight w:val="617"/>
        </w:trPr>
        <w:tc>
          <w:tcPr>
            <w:tcW w:w="670" w:type="dxa"/>
          </w:tcPr>
          <w:p w:rsidR="00AB5F64" w:rsidRPr="00AA6AD9" w:rsidRDefault="00AB5F64"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８</w:t>
            </w:r>
          </w:p>
        </w:tc>
        <w:tc>
          <w:tcPr>
            <w:tcW w:w="5963" w:type="dxa"/>
          </w:tcPr>
          <w:p w:rsidR="00AB5F64" w:rsidRPr="00AA6AD9" w:rsidRDefault="00AB5F64" w:rsidP="009129D3">
            <w:pPr>
              <w:autoSpaceDE w:val="0"/>
              <w:autoSpaceDN w:val="0"/>
              <w:adjustRightInd w:val="0"/>
              <w:jc w:val="left"/>
              <w:rPr>
                <w:rFonts w:ascii="ＭＳ ゴシック" w:hAnsi="ＭＳ ゴシック"/>
              </w:rPr>
            </w:pPr>
            <w:r w:rsidRPr="00AA6AD9">
              <w:rPr>
                <w:rFonts w:ascii="ＭＳ ゴシック" w:hAnsi="ＭＳ ゴシック" w:cs="ＭＳ 明朝" w:hint="eastAsia"/>
                <w:color w:val="000000"/>
                <w:kern w:val="0"/>
                <w:szCs w:val="22"/>
              </w:rPr>
              <w:t>通関士審査結果として訂正要の旨の登録がされていないこと。</w:t>
            </w:r>
          </w:p>
        </w:tc>
        <w:tc>
          <w:tcPr>
            <w:tcW w:w="501" w:type="dxa"/>
          </w:tcPr>
          <w:p w:rsidR="00AB5F64" w:rsidRPr="00AA6AD9" w:rsidRDefault="00AB5F64" w:rsidP="008703CD">
            <w:pPr>
              <w:jc w:val="center"/>
            </w:pPr>
            <w:r w:rsidRPr="00AA6AD9">
              <w:rPr>
                <w:rFonts w:hint="eastAsia"/>
              </w:rPr>
              <w:t>○</w:t>
            </w:r>
          </w:p>
        </w:tc>
        <w:tc>
          <w:tcPr>
            <w:tcW w:w="501" w:type="dxa"/>
          </w:tcPr>
          <w:p w:rsidR="00AB5F64" w:rsidRPr="00AA6AD9" w:rsidRDefault="00AB5F64" w:rsidP="008703CD">
            <w:pPr>
              <w:jc w:val="center"/>
            </w:pPr>
            <w:r w:rsidRPr="00AA6AD9">
              <w:rPr>
                <w:rFonts w:hint="eastAsia"/>
              </w:rPr>
              <w:t>○</w:t>
            </w:r>
          </w:p>
        </w:tc>
        <w:tc>
          <w:tcPr>
            <w:tcW w:w="501" w:type="dxa"/>
          </w:tcPr>
          <w:p w:rsidR="00AB5F64" w:rsidRPr="00AA6AD9" w:rsidRDefault="00AB5F64" w:rsidP="008703CD">
            <w:pPr>
              <w:jc w:val="center"/>
            </w:pPr>
            <w:r w:rsidRPr="00AA6AD9">
              <w:rPr>
                <w:rFonts w:hint="eastAsia"/>
              </w:rPr>
              <w:t>○</w:t>
            </w:r>
          </w:p>
        </w:tc>
        <w:tc>
          <w:tcPr>
            <w:tcW w:w="501" w:type="dxa"/>
          </w:tcPr>
          <w:p w:rsidR="00AB5F64" w:rsidRPr="00AA6AD9" w:rsidRDefault="00AB5F64" w:rsidP="008703CD">
            <w:pPr>
              <w:jc w:val="center"/>
            </w:pPr>
            <w:r w:rsidRPr="00AA6AD9">
              <w:rPr>
                <w:rFonts w:hint="eastAsia"/>
              </w:rPr>
              <w:t>○</w:t>
            </w:r>
          </w:p>
        </w:tc>
        <w:tc>
          <w:tcPr>
            <w:tcW w:w="501" w:type="dxa"/>
          </w:tcPr>
          <w:p w:rsidR="00AB5F64" w:rsidRPr="00AA6AD9" w:rsidRDefault="00AB5F64" w:rsidP="008703CD">
            <w:pPr>
              <w:jc w:val="center"/>
            </w:pPr>
            <w:r w:rsidRPr="00AA6AD9">
              <w:rPr>
                <w:rFonts w:hint="eastAsia"/>
              </w:rPr>
              <w:t>○</w:t>
            </w:r>
          </w:p>
        </w:tc>
      </w:tr>
      <w:tr w:rsidR="00154EB7" w:rsidRPr="00AA6AD9" w:rsidTr="006C4757">
        <w:tblPrEx>
          <w:tblLook w:val="01E0" w:firstRow="1" w:lastRow="1" w:firstColumn="1" w:lastColumn="1" w:noHBand="0" w:noVBand="0"/>
        </w:tblPrEx>
        <w:trPr>
          <w:trHeight w:val="617"/>
        </w:trPr>
        <w:tc>
          <w:tcPr>
            <w:tcW w:w="670" w:type="dxa"/>
          </w:tcPr>
          <w:p w:rsidR="00154EB7" w:rsidRPr="00AA6AD9" w:rsidRDefault="00154EB7"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９</w:t>
            </w:r>
          </w:p>
        </w:tc>
        <w:tc>
          <w:tcPr>
            <w:tcW w:w="5963" w:type="dxa"/>
          </w:tcPr>
          <w:p w:rsidR="00154EB7" w:rsidRPr="00AA6AD9" w:rsidRDefault="00154EB7" w:rsidP="00BC3AB0">
            <w:pPr>
              <w:autoSpaceDE w:val="0"/>
              <w:autoSpaceDN w:val="0"/>
              <w:adjustRightInd w:val="0"/>
              <w:jc w:val="left"/>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あて先官署と蔵置官署が異なる場合、申告予定者に登録があること。</w:t>
            </w:r>
          </w:p>
        </w:tc>
        <w:tc>
          <w:tcPr>
            <w:tcW w:w="501" w:type="dxa"/>
          </w:tcPr>
          <w:p w:rsidR="00154EB7" w:rsidRPr="00AA6AD9" w:rsidRDefault="00154EB7" w:rsidP="00BC3AB0">
            <w:pPr>
              <w:jc w:val="center"/>
            </w:pPr>
            <w:r w:rsidRPr="00AA6AD9">
              <w:rPr>
                <w:rFonts w:hint="eastAsia"/>
              </w:rPr>
              <w:t>○</w:t>
            </w:r>
          </w:p>
        </w:tc>
        <w:tc>
          <w:tcPr>
            <w:tcW w:w="501" w:type="dxa"/>
          </w:tcPr>
          <w:p w:rsidR="00154EB7" w:rsidRPr="00AA6AD9" w:rsidRDefault="00154EB7" w:rsidP="00BC3AB0">
            <w:pPr>
              <w:jc w:val="center"/>
            </w:pPr>
            <w:r w:rsidRPr="00AA6AD9">
              <w:rPr>
                <w:rFonts w:hint="eastAsia"/>
              </w:rPr>
              <w:t>○</w:t>
            </w:r>
          </w:p>
        </w:tc>
        <w:tc>
          <w:tcPr>
            <w:tcW w:w="501" w:type="dxa"/>
          </w:tcPr>
          <w:p w:rsidR="00154EB7" w:rsidRPr="00AA6AD9" w:rsidRDefault="00154EB7" w:rsidP="00BC3AB0">
            <w:pPr>
              <w:jc w:val="center"/>
            </w:pPr>
            <w:r w:rsidRPr="00AA6AD9">
              <w:rPr>
                <w:rFonts w:hint="eastAsia"/>
              </w:rPr>
              <w:t>○</w:t>
            </w:r>
          </w:p>
        </w:tc>
        <w:tc>
          <w:tcPr>
            <w:tcW w:w="501" w:type="dxa"/>
          </w:tcPr>
          <w:p w:rsidR="00154EB7" w:rsidRPr="00AA6AD9" w:rsidRDefault="00154EB7" w:rsidP="00BC3AB0">
            <w:pPr>
              <w:jc w:val="center"/>
            </w:pPr>
            <w:r w:rsidRPr="00AA6AD9">
              <w:rPr>
                <w:rFonts w:hint="eastAsia"/>
              </w:rPr>
              <w:t>○</w:t>
            </w:r>
          </w:p>
        </w:tc>
        <w:tc>
          <w:tcPr>
            <w:tcW w:w="501" w:type="dxa"/>
          </w:tcPr>
          <w:p w:rsidR="00154EB7" w:rsidRPr="00AA6AD9" w:rsidRDefault="00154EB7" w:rsidP="00BC3AB0">
            <w:pPr>
              <w:jc w:val="center"/>
            </w:pPr>
            <w:r w:rsidRPr="00AA6AD9">
              <w:rPr>
                <w:rFonts w:hint="eastAsia"/>
              </w:rPr>
              <w:t>○</w:t>
            </w:r>
          </w:p>
        </w:tc>
      </w:tr>
    </w:tbl>
    <w:p w:rsidR="00B108A6" w:rsidRPr="00AA6AD9" w:rsidRDefault="00B108A6" w:rsidP="00D6522D">
      <w:pPr>
        <w:suppressAutoHyphens/>
        <w:wordWrap w:val="0"/>
        <w:adjustRightInd w:val="0"/>
        <w:ind w:firstLineChars="100" w:firstLine="202"/>
        <w:jc w:val="left"/>
        <w:textAlignment w:val="baseline"/>
        <w:rPr>
          <w:rFonts w:ascii="ＭＳ ゴシック" w:cs="ＭＳ 明朝"/>
          <w:color w:val="000000"/>
          <w:kern w:val="0"/>
          <w:szCs w:val="22"/>
        </w:rPr>
      </w:pPr>
      <w:r w:rsidRPr="00AA6AD9">
        <w:rPr>
          <w:rFonts w:ascii="ＭＳ ゴシック" w:hAnsi="ＭＳ ゴシック" w:hint="eastAsia"/>
          <w:color w:val="000000"/>
          <w:spacing w:val="2"/>
          <w:kern w:val="0"/>
          <w:szCs w:val="22"/>
        </w:rPr>
        <w:lastRenderedPageBreak/>
        <w:t>（４）</w:t>
      </w:r>
      <w:r w:rsidRPr="00AA6AD9">
        <w:rPr>
          <w:rFonts w:ascii="ＭＳ ゴシック" w:hAnsi="ＭＳ ゴシック" w:cs="ＭＳ 明朝" w:hint="eastAsia"/>
          <w:color w:val="000000"/>
          <w:kern w:val="0"/>
          <w:szCs w:val="22"/>
        </w:rPr>
        <w:t>時間外執務要請届ＤＢチェック</w:t>
      </w:r>
    </w:p>
    <w:p w:rsidR="00B108A6" w:rsidRPr="00AA6AD9" w:rsidRDefault="00B108A6" w:rsidP="00D6522D">
      <w:pPr>
        <w:suppressAutoHyphens/>
        <w:wordWrap w:val="0"/>
        <w:adjustRightInd w:val="0"/>
        <w:ind w:firstLineChars="501" w:firstLine="994"/>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申告条件「なし」「Ｘ」が税関開庁時間外に行われた場合は、以下のチェックを行う。</w:t>
      </w:r>
    </w:p>
    <w:p w:rsidR="00B108A6" w:rsidRPr="00AA6AD9" w:rsidRDefault="00B108A6" w:rsidP="00D6522D">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①当該申告者分の時間外執務要請届ＤＢ</w:t>
      </w:r>
      <w:r w:rsidRPr="00AA6AD9">
        <w:rPr>
          <w:rFonts w:ascii="ＭＳ ゴシック" w:hAnsi="ＭＳ ゴシック" w:cs="ＭＳ 明朝" w:hint="eastAsia"/>
          <w:kern w:val="0"/>
          <w:szCs w:val="22"/>
        </w:rPr>
        <w:t>（届出種別「Ｄ：別送品」または「Ｆ：別送品（２４時間提出可能）」）</w:t>
      </w:r>
      <w:r w:rsidRPr="00AA6AD9">
        <w:rPr>
          <w:rFonts w:ascii="ＭＳ ゴシック" w:hAnsi="ＭＳ ゴシック" w:cs="ＭＳ 明朝" w:hint="eastAsia"/>
          <w:color w:val="000000"/>
          <w:kern w:val="0"/>
          <w:szCs w:val="22"/>
        </w:rPr>
        <w:t>が存在すること。</w:t>
      </w:r>
    </w:p>
    <w:p w:rsidR="00B108A6" w:rsidRPr="00AA6AD9" w:rsidRDefault="00B108A6" w:rsidP="00D6522D">
      <w:pPr>
        <w:suppressAutoHyphens/>
        <w:wordWrap w:val="0"/>
        <w:adjustRightInd w:val="0"/>
        <w:ind w:firstLineChars="406" w:firstLine="806"/>
        <w:jc w:val="left"/>
        <w:textAlignment w:val="baseline"/>
        <w:rPr>
          <w:rFonts w:ascii="ＭＳ ゴシック" w:cs="ＭＳ 明朝"/>
          <w:kern w:val="0"/>
          <w:szCs w:val="22"/>
          <w:shd w:val="clear" w:color="auto" w:fill="FFCC99"/>
        </w:rPr>
      </w:pPr>
      <w:r w:rsidRPr="00AA6AD9">
        <w:rPr>
          <w:rFonts w:ascii="ＭＳ ゴシック" w:hAnsi="ＭＳ ゴシック" w:cs="ＭＳ 明朝" w:hint="eastAsia"/>
          <w:kern w:val="0"/>
          <w:szCs w:val="22"/>
        </w:rPr>
        <w:t>②本業務が行われた時刻が時間外執務要請届の届出時間帯であること。</w:t>
      </w:r>
    </w:p>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（５）税関開庁時間チェック</w:t>
      </w:r>
    </w:p>
    <w:p w:rsidR="00AA6AD9" w:rsidRDefault="00B108A6" w:rsidP="00AA6AD9">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申告条件「Ｋ」「Ｙ」の場合は、本業務実施時間が税関の開庁時間外であること。</w:t>
      </w:r>
    </w:p>
    <w:p w:rsidR="00B108A6" w:rsidRPr="00AA6AD9" w:rsidRDefault="00B108A6" w:rsidP="00AA6AD9">
      <w:pPr>
        <w:suppressAutoHyphens/>
        <w:wordWrap w:val="0"/>
        <w:adjustRightInd w:val="0"/>
        <w:ind w:firstLineChars="100" w:firstLine="198"/>
        <w:jc w:val="left"/>
        <w:textAlignment w:val="baseline"/>
        <w:rPr>
          <w:rFonts w:ascii="ＭＳ ゴシック"/>
          <w:kern w:val="0"/>
          <w:szCs w:val="22"/>
        </w:rPr>
      </w:pPr>
      <w:r w:rsidRPr="00AA6AD9">
        <w:rPr>
          <w:rFonts w:ascii="ＭＳ ゴシック" w:hAnsi="ＭＳ ゴシック" w:cs="ＭＳ 明朝" w:hint="eastAsia"/>
          <w:color w:val="000000"/>
          <w:kern w:val="0"/>
          <w:szCs w:val="22"/>
        </w:rPr>
        <w:t>（６）</w:t>
      </w:r>
      <w:r w:rsidRPr="00AA6AD9">
        <w:rPr>
          <w:rFonts w:cs="ＭＳ 明朝" w:hint="eastAsia"/>
          <w:color w:val="000000"/>
          <w:szCs w:val="22"/>
        </w:rPr>
        <w:t>貨物情報ＤＢチェック</w:t>
      </w:r>
      <w:r w:rsidRPr="00AA6AD9">
        <w:rPr>
          <w:rFonts w:hint="eastAsia"/>
          <w:kern w:val="0"/>
        </w:rPr>
        <w:t>（○：チェックを行う</w:t>
      </w:r>
      <w:r w:rsidR="000A7778" w:rsidRPr="00AA6AD9">
        <w:rPr>
          <w:rFonts w:ascii="ＭＳ ゴシック" w:hAnsi="ＭＳ ゴシック" w:cs="ＭＳ 明朝" w:hint="eastAsia"/>
          <w:color w:val="000000"/>
          <w:kern w:val="0"/>
          <w:szCs w:val="22"/>
        </w:rPr>
        <w:t>、空白：チェックを行わない</w:t>
      </w:r>
      <w:r w:rsidRPr="00AA6AD9">
        <w:rPr>
          <w:rFonts w:hint="eastAsia"/>
          <w:kern w:val="0"/>
        </w:rPr>
        <w:t>）</w:t>
      </w:r>
      <w:r w:rsidRPr="00AA6AD9">
        <w:rPr>
          <w:rFonts w:ascii="ＭＳ ゴシック" w:hAnsi="ＭＳ ゴシック" w:cs="ＭＳ 明朝" w:hint="eastAsia"/>
          <w:color w:val="000000"/>
          <w:kern w:val="0"/>
          <w:szCs w:val="22"/>
        </w:rPr>
        <w:t>（</w:t>
      </w:r>
      <w:r w:rsidR="0032298A" w:rsidRPr="00AA6AD9">
        <w:rPr>
          <w:rFonts w:ascii="ＭＳ ゴシック" w:hAnsi="ＭＳ ゴシック" w:cs="ＭＳ 明朝" w:hint="eastAsia"/>
          <w:color w:val="000000"/>
          <w:kern w:val="0"/>
          <w:szCs w:val="22"/>
        </w:rPr>
        <w:t>海上</w:t>
      </w:r>
      <w:r w:rsidRPr="00AA6AD9">
        <w:rPr>
          <w:rFonts w:ascii="ＭＳ ゴシック" w:hAnsi="ＭＳ ゴシック" w:cs="ＭＳ 明朝" w:hint="eastAsia"/>
          <w:color w:val="000000"/>
          <w:kern w:val="0"/>
          <w:szCs w:val="22"/>
        </w:rPr>
        <w:t>のみ）</w:t>
      </w:r>
    </w:p>
    <w:p w:rsidR="00B108A6" w:rsidRPr="00AA6AD9" w:rsidRDefault="00B108A6" w:rsidP="00D6522D">
      <w:pPr>
        <w:pStyle w:val="a6"/>
        <w:ind w:left="496" w:firstLineChars="249" w:firstLine="494"/>
      </w:pPr>
      <w:r w:rsidRPr="00AA6AD9">
        <w:rPr>
          <w:rFonts w:ascii="ＭＳ ゴシック" w:hAnsi="ＭＳ ゴシック" w:hint="eastAsia"/>
          <w:color w:val="000000"/>
          <w:kern w:val="0"/>
          <w:szCs w:val="22"/>
        </w:rPr>
        <w:t>登録されている輸出管理番号について以下のチェックを行う。</w:t>
      </w:r>
    </w:p>
    <w:tbl>
      <w:tblPr>
        <w:tblW w:w="912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8"/>
        <w:gridCol w:w="6015"/>
        <w:gridCol w:w="499"/>
        <w:gridCol w:w="499"/>
        <w:gridCol w:w="499"/>
        <w:gridCol w:w="499"/>
        <w:gridCol w:w="499"/>
      </w:tblGrid>
      <w:tr w:rsidR="00B108A6" w:rsidRPr="00AA6AD9" w:rsidTr="006C4757">
        <w:trPr>
          <w:trHeight w:val="146"/>
          <w:tblHeader/>
        </w:trPr>
        <w:tc>
          <w:tcPr>
            <w:tcW w:w="618" w:type="dxa"/>
          </w:tcPr>
          <w:p w:rsidR="00B108A6" w:rsidRPr="00AA6AD9" w:rsidRDefault="00B108A6" w:rsidP="006C4757">
            <w:pPr>
              <w:autoSpaceDE w:val="0"/>
              <w:autoSpaceDN w:val="0"/>
              <w:adjustRightInd w:val="0"/>
              <w:ind w:left="-108"/>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項番</w:t>
            </w:r>
          </w:p>
        </w:tc>
        <w:tc>
          <w:tcPr>
            <w:tcW w:w="6015"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チェック条件</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9"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Ｘ</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Ｉ</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Ｋ</w:t>
            </w:r>
          </w:p>
        </w:tc>
        <w:tc>
          <w:tcPr>
            <w:tcW w:w="499"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Ｙ</w:t>
            </w:r>
          </w:p>
        </w:tc>
      </w:tr>
      <w:tr w:rsidR="00B108A6" w:rsidRPr="00AA6AD9" w:rsidTr="006C4757">
        <w:trPr>
          <w:trHeight w:val="146"/>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１</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輸出管理番号が貨物情報ＤＢに存在すること。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rPr>
          <w:trHeight w:val="146"/>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２</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輸出貨物であること。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blPrEx>
          <w:tblLook w:val="01E0" w:firstRow="1" w:lastRow="1" w:firstColumn="1" w:lastColumn="1" w:noHBand="0" w:noVBand="0"/>
        </w:tblPrEx>
        <w:trPr>
          <w:trHeight w:val="1446"/>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３</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以下の項目について別送品輸出申告ＤＢに登録されている内容と一致すること。</w:t>
            </w:r>
          </w:p>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①貨物個数</w:t>
            </w:r>
          </w:p>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②個数単位コード</w:t>
            </w:r>
          </w:p>
          <w:p w:rsidR="00B108A6" w:rsidRPr="00AA6AD9" w:rsidRDefault="00B108A6" w:rsidP="006C4757">
            <w:pPr>
              <w:autoSpaceDE w:val="0"/>
              <w:autoSpaceDN w:val="0"/>
              <w:adjustRightInd w:val="0"/>
              <w:jc w:val="left"/>
              <w:rPr>
                <w:rFonts w:ascii="ＭＳ ゴシック"/>
                <w:color w:val="000000"/>
                <w:spacing w:val="2"/>
                <w:kern w:val="0"/>
                <w:szCs w:val="22"/>
              </w:rPr>
            </w:pPr>
            <w:r w:rsidRPr="00AA6AD9">
              <w:rPr>
                <w:rFonts w:ascii="ＭＳ ゴシック" w:hAnsi="ＭＳ ゴシック" w:cs="ＭＳ 明朝" w:hint="eastAsia"/>
                <w:color w:val="000000"/>
                <w:kern w:val="0"/>
                <w:szCs w:val="22"/>
              </w:rPr>
              <w:t>③蔵置場所（搬入予定先）</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rPr>
          <w:trHeight w:val="289"/>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４</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搬入（予定）先が１カ所であること。</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6C4757">
        <w:trPr>
          <w:trHeight w:val="289"/>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５</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本船扱い貨物またはふ中扱い貨物でないこと</w:t>
            </w:r>
            <w:r w:rsidRPr="00AA6AD9">
              <w:rPr>
                <w:rFonts w:ascii="ＭＳ ゴシック" w:hAnsi="ＭＳ ゴシック" w:cs="ＭＳ 明朝" w:hint="eastAsia"/>
                <w:color w:val="000000"/>
                <w:szCs w:val="22"/>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rPr>
          <w:trHeight w:val="274"/>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６</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仕分けの親となっていないこと。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blPrEx>
          <w:tblLook w:val="01E0" w:firstRow="1" w:lastRow="1" w:firstColumn="1" w:lastColumn="1" w:noHBand="0" w:noVBand="0"/>
        </w:tblPrEx>
        <w:trPr>
          <w:trHeight w:val="289"/>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７</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仕合せの親となっていないこと。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blPrEx>
          <w:tblLook w:val="01E0" w:firstRow="1" w:lastRow="1" w:firstColumn="1" w:lastColumn="1" w:noHBand="0" w:noVBand="0"/>
        </w:tblPrEx>
        <w:trPr>
          <w:trHeight w:val="289"/>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８</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訂正保留となっていないこと。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rPr>
          <w:trHeight w:val="274"/>
        </w:trPr>
        <w:tc>
          <w:tcPr>
            <w:tcW w:w="618"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９</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他の輸出申告等がされていないこと。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blPrEx>
          <w:tblLook w:val="01E0" w:firstRow="1" w:lastRow="1" w:firstColumn="1" w:lastColumn="1" w:noHBand="0" w:noVBand="0"/>
        </w:tblPrEx>
        <w:trPr>
          <w:trHeight w:val="289"/>
        </w:trPr>
        <w:tc>
          <w:tcPr>
            <w:tcW w:w="618"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10</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貨物手作業移行されていないこと。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r w:rsidRPr="00AA6AD9">
              <w:rPr>
                <w:rFonts w:hint="eastAsia"/>
              </w:rPr>
              <w:t>○</w:t>
            </w:r>
          </w:p>
        </w:tc>
      </w:tr>
      <w:tr w:rsidR="00B108A6" w:rsidRPr="00AA6AD9" w:rsidTr="006C4757">
        <w:tblPrEx>
          <w:tblLook w:val="01E0" w:firstRow="1" w:lastRow="1" w:firstColumn="1" w:lastColumn="1" w:noHBand="0" w:noVBand="0"/>
        </w:tblPrEx>
        <w:trPr>
          <w:trHeight w:val="868"/>
        </w:trPr>
        <w:tc>
          <w:tcPr>
            <w:tcW w:w="618"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11</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自動起動による申告（搬入時申告及び開庁時申告）の場合は、税関への通知を要する事故が登録されている貨物（税関による事故確認登録がされている貨物を除く）でないこと。</w:t>
            </w: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9" w:type="dxa"/>
          </w:tcPr>
          <w:p w:rsidR="00B108A6" w:rsidRPr="00AA6AD9" w:rsidRDefault="00B108A6" w:rsidP="006C4757">
            <w:pPr>
              <w:jc w:val="center"/>
            </w:pPr>
            <w:r w:rsidRPr="00AA6AD9">
              <w:rPr>
                <w:rFonts w:hint="eastAsia"/>
              </w:rPr>
              <w:t>○</w:t>
            </w:r>
          </w:p>
        </w:tc>
        <w:tc>
          <w:tcPr>
            <w:tcW w:w="499" w:type="dxa"/>
          </w:tcPr>
          <w:p w:rsidR="00B108A6" w:rsidRPr="00AA6AD9" w:rsidRDefault="00B108A6" w:rsidP="006C4757">
            <w:pPr>
              <w:jc w:val="center"/>
            </w:pPr>
          </w:p>
        </w:tc>
      </w:tr>
      <w:tr w:rsidR="00B108A6" w:rsidRPr="00AA6AD9" w:rsidTr="006C4757">
        <w:tblPrEx>
          <w:tblLook w:val="01E0" w:firstRow="1" w:lastRow="1" w:firstColumn="1" w:lastColumn="1" w:noHBand="0" w:noVBand="0"/>
        </w:tblPrEx>
        <w:trPr>
          <w:trHeight w:val="289"/>
        </w:trPr>
        <w:tc>
          <w:tcPr>
            <w:tcW w:w="618"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12</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特定輸出貨物、特定委託輸出貨物または特定製造貨物で</w:t>
            </w:r>
            <w:r w:rsidRPr="00AA6AD9">
              <w:rPr>
                <w:rFonts w:ascii="ＭＳ ゴシック" w:hAnsi="ＭＳ ゴシック" w:cs="ＭＳ 明朝" w:hint="eastAsia"/>
                <w:color w:val="000000"/>
                <w:szCs w:val="22"/>
              </w:rPr>
              <w:t>ない</w:t>
            </w:r>
            <w:r w:rsidRPr="00AA6AD9">
              <w:rPr>
                <w:rFonts w:ascii="ＭＳ ゴシック" w:hAnsi="ＭＳ ゴシック" w:cs="ＭＳ 明朝" w:hint="eastAsia"/>
                <w:color w:val="000000"/>
                <w:kern w:val="0"/>
                <w:szCs w:val="22"/>
              </w:rPr>
              <w:t>こと。</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r>
      <w:tr w:rsidR="00B108A6" w:rsidRPr="00AA6AD9" w:rsidTr="006C4757">
        <w:tblPrEx>
          <w:tblLook w:val="01E0" w:firstRow="1" w:lastRow="1" w:firstColumn="1" w:lastColumn="1" w:noHBand="0" w:noVBand="0"/>
        </w:tblPrEx>
        <w:trPr>
          <w:trHeight w:val="289"/>
        </w:trPr>
        <w:tc>
          <w:tcPr>
            <w:tcW w:w="618"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13</w:t>
            </w:r>
          </w:p>
        </w:tc>
        <w:tc>
          <w:tcPr>
            <w:tcW w:w="6015" w:type="dxa"/>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搬入予定先がシステム参加保税地域</w:t>
            </w:r>
            <w:r w:rsidRPr="00AA6AD9">
              <w:rPr>
                <w:rFonts w:ascii="ＭＳ ゴシック" w:hAnsi="ＭＳ ゴシック" w:cs="ＭＳ 明朝" w:hint="eastAsia"/>
                <w:color w:val="000000"/>
                <w:kern w:val="0"/>
                <w:szCs w:val="22"/>
                <w:vertAlign w:val="superscript"/>
              </w:rPr>
              <w:t>＊１</w:t>
            </w:r>
            <w:r w:rsidRPr="00AA6AD9">
              <w:rPr>
                <w:rFonts w:ascii="ＭＳ ゴシック" w:hAnsi="ＭＳ ゴシック" w:cs="ＭＳ 明朝" w:hint="eastAsia"/>
                <w:color w:val="000000"/>
                <w:kern w:val="0"/>
                <w:szCs w:val="22"/>
              </w:rPr>
              <w:t>であること。</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9"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hint="eastAsia"/>
              </w:rPr>
              <w:t>○</w:t>
            </w:r>
          </w:p>
        </w:tc>
      </w:tr>
      <w:tr w:rsidR="00623FB1" w:rsidRPr="00AA6AD9" w:rsidTr="006C4757">
        <w:tblPrEx>
          <w:tblLook w:val="01E0" w:firstRow="1" w:lastRow="1" w:firstColumn="1" w:lastColumn="1" w:noHBand="0" w:noVBand="0"/>
        </w:tblPrEx>
        <w:trPr>
          <w:trHeight w:val="289"/>
        </w:trPr>
        <w:tc>
          <w:tcPr>
            <w:tcW w:w="618" w:type="dxa"/>
          </w:tcPr>
          <w:p w:rsidR="00623FB1" w:rsidRPr="00AA6AD9" w:rsidRDefault="00623FB1" w:rsidP="00623FB1">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14</w:t>
            </w:r>
          </w:p>
        </w:tc>
        <w:tc>
          <w:tcPr>
            <w:tcW w:w="6015" w:type="dxa"/>
          </w:tcPr>
          <w:p w:rsidR="00623FB1" w:rsidRPr="00AA6AD9" w:rsidRDefault="00623FB1" w:rsidP="00623FB1">
            <w:pPr>
              <w:autoSpaceDE w:val="0"/>
              <w:autoSpaceDN w:val="0"/>
              <w:adjustRightInd w:val="0"/>
              <w:jc w:val="left"/>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入力者が、貨物情報ＤＢに登録されている申告予定通関業と一致すること。または、申告予定通関業</w:t>
            </w:r>
            <w:r w:rsidRPr="00AA6AD9">
              <w:rPr>
                <w:rFonts w:ascii="ＭＳ ゴシック" w:hAnsi="ＭＳ ゴシック" w:cs="ＭＳ 明朝" w:hint="eastAsia"/>
                <w:kern w:val="0"/>
                <w:szCs w:val="22"/>
              </w:rPr>
              <w:t>に対して、入力</w:t>
            </w:r>
            <w:r w:rsidRPr="00AA6AD9">
              <w:rPr>
                <w:rFonts w:ascii="ＭＳ ゴシック" w:hAnsi="ＭＳ ゴシック" w:cs="ＭＳ 明朝" w:hint="eastAsia"/>
                <w:color w:val="000000"/>
                <w:kern w:val="0"/>
                <w:szCs w:val="22"/>
              </w:rPr>
              <w:t>者が</w:t>
            </w:r>
            <w:r w:rsidRPr="00AA6AD9">
              <w:rPr>
                <w:rFonts w:ascii="ＭＳ ゴシック" w:hAnsi="ＭＳ ゴシック" w:cs="ＭＳ 明朝" w:hint="eastAsia"/>
                <w:kern w:val="0"/>
                <w:szCs w:val="22"/>
              </w:rPr>
              <w:t>申告可能な旨がシステムに登録されていること。</w:t>
            </w:r>
          </w:p>
        </w:tc>
        <w:tc>
          <w:tcPr>
            <w:tcW w:w="499" w:type="dxa"/>
          </w:tcPr>
          <w:p w:rsidR="00623FB1" w:rsidRPr="00AA6AD9" w:rsidRDefault="00623FB1" w:rsidP="00623FB1">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623FB1" w:rsidRPr="00AA6AD9" w:rsidRDefault="00623FB1" w:rsidP="00623FB1">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623FB1" w:rsidRPr="00AA6AD9" w:rsidRDefault="00623FB1" w:rsidP="00623FB1">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623FB1" w:rsidRPr="00AA6AD9" w:rsidRDefault="00623FB1" w:rsidP="00623FB1">
            <w:pPr>
              <w:autoSpaceDE w:val="0"/>
              <w:autoSpaceDN w:val="0"/>
              <w:adjustRightInd w:val="0"/>
              <w:jc w:val="center"/>
              <w:rPr>
                <w:rFonts w:ascii="ＭＳ ゴシック" w:cs="ＭＳ 明朝"/>
                <w:color w:val="000000"/>
                <w:kern w:val="0"/>
                <w:szCs w:val="22"/>
              </w:rPr>
            </w:pPr>
            <w:r w:rsidRPr="00AA6AD9">
              <w:rPr>
                <w:rFonts w:hint="eastAsia"/>
              </w:rPr>
              <w:t>○</w:t>
            </w:r>
          </w:p>
        </w:tc>
        <w:tc>
          <w:tcPr>
            <w:tcW w:w="499" w:type="dxa"/>
          </w:tcPr>
          <w:p w:rsidR="00623FB1" w:rsidRPr="00AA6AD9" w:rsidRDefault="00623FB1" w:rsidP="00623FB1">
            <w:pPr>
              <w:autoSpaceDE w:val="0"/>
              <w:autoSpaceDN w:val="0"/>
              <w:adjustRightInd w:val="0"/>
              <w:jc w:val="center"/>
              <w:rPr>
                <w:rFonts w:ascii="ＭＳ ゴシック" w:cs="ＭＳ 明朝"/>
                <w:color w:val="000000"/>
                <w:kern w:val="0"/>
                <w:szCs w:val="22"/>
              </w:rPr>
            </w:pPr>
            <w:r w:rsidRPr="00AA6AD9">
              <w:rPr>
                <w:rFonts w:hint="eastAsia"/>
              </w:rPr>
              <w:t>○</w:t>
            </w:r>
          </w:p>
        </w:tc>
      </w:tr>
    </w:tbl>
    <w:p w:rsidR="00B108A6" w:rsidRPr="00AA6AD9" w:rsidRDefault="00B108A6" w:rsidP="00D6522D">
      <w:pPr>
        <w:suppressAutoHyphens/>
        <w:wordWrap w:val="0"/>
        <w:adjustRightInd w:val="0"/>
        <w:ind w:leftChars="200" w:left="1195" w:hangingChars="402" w:hanging="798"/>
        <w:jc w:val="left"/>
        <w:textAlignment w:val="baseline"/>
        <w:rPr>
          <w:szCs w:val="22"/>
        </w:rPr>
      </w:pPr>
      <w:r w:rsidRPr="00AA6AD9">
        <w:rPr>
          <w:rFonts w:ascii="ＭＳ ゴシック" w:hAnsi="ＭＳ ゴシック" w:cs="ＭＳ 明朝" w:hint="eastAsia"/>
          <w:color w:val="000000"/>
          <w:kern w:val="0"/>
          <w:szCs w:val="22"/>
        </w:rPr>
        <w:t>（＊１）</w:t>
      </w:r>
      <w:r w:rsidRPr="00AA6AD9">
        <w:rPr>
          <w:rFonts w:hint="eastAsia"/>
          <w:szCs w:val="22"/>
        </w:rPr>
        <w:t>システム参加保税地域とは、システムに参加している保税地域をいう。</w:t>
      </w:r>
    </w:p>
    <w:p w:rsidR="00B108A6" w:rsidRPr="00AA6AD9" w:rsidRDefault="00B108A6" w:rsidP="000A7778">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（７）輸出貨物情報ＤＢチェック（○：チェックを行う</w:t>
      </w:r>
      <w:r w:rsidR="000A7778" w:rsidRPr="00AA6AD9">
        <w:rPr>
          <w:rFonts w:ascii="ＭＳ ゴシック" w:hAnsi="ＭＳ ゴシック" w:cs="ＭＳ 明朝" w:hint="eastAsia"/>
          <w:color w:val="000000"/>
          <w:kern w:val="0"/>
          <w:szCs w:val="22"/>
        </w:rPr>
        <w:t>、空白：チェックを行わない</w:t>
      </w:r>
      <w:r w:rsidRPr="00AA6AD9">
        <w:rPr>
          <w:rFonts w:ascii="ＭＳ ゴシック" w:hAnsi="ＭＳ ゴシック" w:cs="ＭＳ 明朝" w:hint="eastAsia"/>
          <w:color w:val="000000"/>
          <w:kern w:val="0"/>
          <w:szCs w:val="22"/>
        </w:rPr>
        <w:t>）（</w:t>
      </w:r>
      <w:r w:rsidR="0032298A" w:rsidRPr="00AA6AD9">
        <w:rPr>
          <w:rFonts w:ascii="ＭＳ ゴシック" w:hAnsi="ＭＳ ゴシック" w:cs="ＭＳ 明朝" w:hint="eastAsia"/>
          <w:color w:val="000000"/>
          <w:kern w:val="0"/>
          <w:szCs w:val="22"/>
        </w:rPr>
        <w:t>航空</w:t>
      </w:r>
      <w:r w:rsidRPr="00AA6AD9">
        <w:rPr>
          <w:rFonts w:ascii="ＭＳ ゴシック" w:hAnsi="ＭＳ ゴシック" w:cs="ＭＳ 明朝" w:hint="eastAsia"/>
          <w:color w:val="000000"/>
          <w:kern w:val="0"/>
          <w:szCs w:val="22"/>
        </w:rPr>
        <w:t>のみ）</w:t>
      </w:r>
    </w:p>
    <w:p w:rsidR="00B108A6" w:rsidRPr="00AA6AD9" w:rsidRDefault="00B108A6" w:rsidP="00D6522D">
      <w:pPr>
        <w:suppressAutoHyphens/>
        <w:wordWrap w:val="0"/>
        <w:adjustRightInd w:val="0"/>
        <w:ind w:firstLineChars="501" w:firstLine="994"/>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登録されているＡＷＢ番号について以下のチェックを行う。</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4"/>
        <w:gridCol w:w="263"/>
        <w:gridCol w:w="5772"/>
        <w:gridCol w:w="496"/>
        <w:gridCol w:w="496"/>
        <w:gridCol w:w="496"/>
        <w:gridCol w:w="496"/>
        <w:gridCol w:w="496"/>
      </w:tblGrid>
      <w:tr w:rsidR="00B108A6" w:rsidRPr="00AA6AD9" w:rsidTr="00135FA2">
        <w:trPr>
          <w:cantSplit/>
          <w:trHeight w:val="80"/>
          <w:tblHeader/>
        </w:trPr>
        <w:tc>
          <w:tcPr>
            <w:tcW w:w="614" w:type="dxa"/>
            <w:vAlign w:val="center"/>
          </w:tcPr>
          <w:p w:rsidR="00B108A6" w:rsidRPr="00AA6AD9" w:rsidRDefault="00B108A6" w:rsidP="006C4757">
            <w:pPr>
              <w:autoSpaceDE w:val="0"/>
              <w:autoSpaceDN w:val="0"/>
              <w:adjustRightInd w:val="0"/>
              <w:jc w:val="center"/>
              <w:rPr>
                <w:rFonts w:ascii="ＭＳ ゴシック" w:cs="ＭＳ 明朝"/>
                <w:kern w:val="0"/>
                <w:szCs w:val="22"/>
              </w:rPr>
            </w:pPr>
            <w:r w:rsidRPr="00AA6AD9">
              <w:rPr>
                <w:rFonts w:ascii="ＭＳ ゴシック" w:hAnsi="ＭＳ ゴシック" w:cs="ＭＳ 明朝" w:hint="eastAsia"/>
                <w:kern w:val="0"/>
                <w:szCs w:val="22"/>
              </w:rPr>
              <w:t>項番</w:t>
            </w:r>
          </w:p>
        </w:tc>
        <w:tc>
          <w:tcPr>
            <w:tcW w:w="6035" w:type="dxa"/>
            <w:gridSpan w:val="2"/>
            <w:vAlign w:val="center"/>
          </w:tcPr>
          <w:p w:rsidR="00B108A6" w:rsidRPr="00AA6AD9" w:rsidRDefault="00B108A6" w:rsidP="006C4757">
            <w:pPr>
              <w:autoSpaceDE w:val="0"/>
              <w:autoSpaceDN w:val="0"/>
              <w:adjustRightInd w:val="0"/>
              <w:jc w:val="center"/>
              <w:rPr>
                <w:rFonts w:ascii="ＭＳ ゴシック" w:cs="ＭＳ 明朝"/>
                <w:kern w:val="0"/>
                <w:szCs w:val="22"/>
              </w:rPr>
            </w:pPr>
            <w:r w:rsidRPr="00AA6AD9">
              <w:rPr>
                <w:rFonts w:ascii="ＭＳ ゴシック" w:hAnsi="ＭＳ ゴシック" w:cs="ＭＳ 明朝" w:hint="eastAsia"/>
                <w:color w:val="000000"/>
                <w:kern w:val="0"/>
                <w:szCs w:val="22"/>
              </w:rPr>
              <w:t>チェック条件</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Ｘ</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Ｉ</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Ｋ</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Ｙ</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１</w:t>
            </w:r>
          </w:p>
        </w:tc>
        <w:tc>
          <w:tcPr>
            <w:tcW w:w="6035" w:type="dxa"/>
            <w:gridSpan w:val="2"/>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ＡＷＢ番号が輸出貨物情報ＤＢに存在すること。（申告条件「Ｘ」「Ｉ」「Ｙ」の場合で、ＡＷＢ番号が輸出貨物情報ＤＢに存在しない場合は、後続のチェックを行わない。</w:t>
            </w:r>
            <w:bookmarkStart w:id="2" w:name="OLE_LINK10"/>
            <w:r w:rsidRPr="00AA6AD9">
              <w:rPr>
                <w:rFonts w:ascii="ＭＳ ゴシック" w:hAnsi="ＭＳ ゴシック" w:cs="ＭＳ 明朝" w:hint="eastAsia"/>
                <w:color w:val="000000"/>
                <w:kern w:val="0"/>
                <w:szCs w:val="22"/>
              </w:rPr>
              <w:t>ただし、その場合はＡＷＢ番号の枝番入力は不可。</w:t>
            </w:r>
            <w:bookmarkEnd w:id="2"/>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２</w:t>
            </w:r>
          </w:p>
        </w:tc>
        <w:tc>
          <w:tcPr>
            <w:tcW w:w="6035" w:type="dxa"/>
            <w:gridSpan w:val="2"/>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輸出貨物であること。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３</w:t>
            </w:r>
          </w:p>
        </w:tc>
        <w:tc>
          <w:tcPr>
            <w:tcW w:w="6035" w:type="dxa"/>
            <w:gridSpan w:val="2"/>
          </w:tcPr>
          <w:p w:rsidR="00B108A6" w:rsidRPr="00AA6AD9" w:rsidRDefault="00B108A6" w:rsidP="006C4757">
            <w:pPr>
              <w:autoSpaceDE w:val="0"/>
              <w:autoSpaceDN w:val="0"/>
              <w:adjustRightInd w:val="0"/>
              <w:ind w:left="440" w:hanging="440"/>
              <w:jc w:val="left"/>
              <w:rPr>
                <w:rFonts w:ascii="ＭＳ ゴシック" w:cs="ＭＳ 明朝"/>
                <w:color w:val="000000"/>
                <w:kern w:val="0"/>
                <w:szCs w:val="22"/>
              </w:rPr>
            </w:pPr>
            <w:r w:rsidRPr="00AA6AD9">
              <w:rPr>
                <w:rFonts w:hint="eastAsia"/>
              </w:rPr>
              <w:t>ＭＡＷＢでないこと。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４</w:t>
            </w:r>
          </w:p>
        </w:tc>
        <w:tc>
          <w:tcPr>
            <w:tcW w:w="6035" w:type="dxa"/>
            <w:gridSpan w:val="2"/>
          </w:tcPr>
          <w:p w:rsidR="00B108A6" w:rsidRPr="00AA6AD9" w:rsidRDefault="00B108A6" w:rsidP="006C4757">
            <w:pPr>
              <w:autoSpaceDE w:val="0"/>
              <w:autoSpaceDN w:val="0"/>
              <w:adjustRightInd w:val="0"/>
              <w:ind w:left="440" w:hanging="440"/>
              <w:jc w:val="left"/>
              <w:rPr>
                <w:rFonts w:ascii="ＭＳ ゴシック" w:cs="ＭＳ 明朝"/>
                <w:color w:val="000000"/>
                <w:kern w:val="0"/>
                <w:szCs w:val="22"/>
              </w:rPr>
            </w:pPr>
            <w:r w:rsidRPr="00AA6AD9">
              <w:rPr>
                <w:rFonts w:hint="eastAsia"/>
              </w:rPr>
              <w:t>未ラベルでないこと。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５</w:t>
            </w:r>
          </w:p>
        </w:tc>
        <w:tc>
          <w:tcPr>
            <w:tcW w:w="6035" w:type="dxa"/>
            <w:gridSpan w:val="2"/>
          </w:tcPr>
          <w:p w:rsidR="00B108A6" w:rsidRPr="00AA6AD9" w:rsidRDefault="00B108A6" w:rsidP="006C4757">
            <w:pPr>
              <w:autoSpaceDE w:val="0"/>
              <w:autoSpaceDN w:val="0"/>
              <w:adjustRightInd w:val="0"/>
              <w:ind w:left="440" w:hanging="440"/>
              <w:jc w:val="left"/>
              <w:rPr>
                <w:rFonts w:ascii="ＭＳ ゴシック" w:cs="ＭＳ 明朝"/>
                <w:color w:val="000000"/>
                <w:kern w:val="0"/>
                <w:szCs w:val="22"/>
              </w:rPr>
            </w:pPr>
            <w:r w:rsidRPr="00AA6AD9">
              <w:rPr>
                <w:rFonts w:hint="eastAsia"/>
              </w:rPr>
              <w:t>仮陸揚げ貨物でないこと。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６</w:t>
            </w:r>
          </w:p>
        </w:tc>
        <w:tc>
          <w:tcPr>
            <w:tcW w:w="6035" w:type="dxa"/>
            <w:gridSpan w:val="2"/>
          </w:tcPr>
          <w:p w:rsidR="00B108A6" w:rsidRPr="00AA6AD9" w:rsidRDefault="00B108A6" w:rsidP="006C4757">
            <w:pPr>
              <w:autoSpaceDE w:val="0"/>
              <w:autoSpaceDN w:val="0"/>
              <w:adjustRightInd w:val="0"/>
              <w:ind w:left="440" w:hanging="440"/>
              <w:jc w:val="left"/>
              <w:rPr>
                <w:rFonts w:ascii="ＭＳ ゴシック" w:cs="ＭＳ 明朝"/>
                <w:color w:val="000000"/>
                <w:kern w:val="0"/>
                <w:szCs w:val="22"/>
              </w:rPr>
            </w:pPr>
            <w:bookmarkStart w:id="3" w:name="OLE_LINK7"/>
            <w:r w:rsidRPr="00AA6AD9">
              <w:rPr>
                <w:rFonts w:hint="eastAsia"/>
              </w:rPr>
              <w:t>システム外許可済でないこと。</w:t>
            </w:r>
            <w:bookmarkEnd w:id="3"/>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61"/>
        </w:trPr>
        <w:tc>
          <w:tcPr>
            <w:tcW w:w="614" w:type="dxa"/>
            <w:vMerge w:val="restart"/>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７</w:t>
            </w:r>
          </w:p>
        </w:tc>
        <w:tc>
          <w:tcPr>
            <w:tcW w:w="6035" w:type="dxa"/>
            <w:gridSpan w:val="2"/>
            <w:tcBorders>
              <w:bottom w:val="nil"/>
            </w:tcBorders>
          </w:tcPr>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r w:rsidRPr="00AA6AD9">
              <w:rPr>
                <w:rFonts w:ascii="ＭＳ ゴシック" w:hAnsi="ＭＳ ゴシック" w:cs="ＭＳ 明朝" w:hint="eastAsia"/>
                <w:color w:val="000000"/>
                <w:kern w:val="0"/>
                <w:szCs w:val="22"/>
              </w:rPr>
              <w:t>以下の項目について別送品輸出申告ＤＢに登録されている内容と一致すること。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60"/>
        </w:trPr>
        <w:tc>
          <w:tcPr>
            <w:tcW w:w="614" w:type="dxa"/>
            <w:vMerge/>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263" w:type="dxa"/>
            <w:tcBorders>
              <w:top w:val="nil"/>
              <w:bottom w:val="nil"/>
            </w:tcBorders>
          </w:tcPr>
          <w:p w:rsidR="00B108A6" w:rsidRPr="00AA6AD9" w:rsidRDefault="00B108A6" w:rsidP="006C4757">
            <w:pPr>
              <w:suppressAutoHyphens/>
              <w:wordWrap w:val="0"/>
              <w:adjustRightInd w:val="0"/>
              <w:jc w:val="left"/>
              <w:textAlignment w:val="baseline"/>
              <w:rPr>
                <w:rFonts w:ascii="ＭＳ ゴシック"/>
                <w:spacing w:val="2"/>
                <w:kern w:val="0"/>
                <w:szCs w:val="22"/>
              </w:rPr>
            </w:pPr>
          </w:p>
        </w:tc>
        <w:tc>
          <w:tcPr>
            <w:tcW w:w="5772" w:type="dxa"/>
          </w:tcPr>
          <w:p w:rsidR="00B108A6" w:rsidRPr="00AA6AD9" w:rsidRDefault="00B108A6" w:rsidP="006C4757">
            <w:pPr>
              <w:suppressAutoHyphens/>
              <w:wordWrap w:val="0"/>
              <w:adjustRightInd w:val="0"/>
              <w:jc w:val="left"/>
              <w:textAlignment w:val="baseline"/>
              <w:rPr>
                <w:rFonts w:ascii="ＭＳ ゴシック"/>
                <w:spacing w:val="2"/>
                <w:kern w:val="0"/>
                <w:szCs w:val="22"/>
              </w:rPr>
            </w:pPr>
            <w:r w:rsidRPr="00AA6AD9">
              <w:rPr>
                <w:rFonts w:ascii="ＭＳ ゴシック" w:hAnsi="ＭＳ ゴシック" w:cs="ＭＳ 明朝" w:hint="eastAsia"/>
                <w:kern w:val="0"/>
                <w:szCs w:val="22"/>
              </w:rPr>
              <w:t>①通関依頼先</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60"/>
        </w:trPr>
        <w:tc>
          <w:tcPr>
            <w:tcW w:w="614" w:type="dxa"/>
            <w:vMerge/>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263" w:type="dxa"/>
            <w:tcBorders>
              <w:top w:val="nil"/>
              <w:bottom w:val="nil"/>
            </w:tcBorders>
          </w:tcPr>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p>
        </w:tc>
        <w:tc>
          <w:tcPr>
            <w:tcW w:w="5772" w:type="dxa"/>
          </w:tcPr>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r w:rsidRPr="00AA6AD9">
              <w:rPr>
                <w:rFonts w:ascii="ＭＳ ゴシック" w:hAnsi="ＭＳ ゴシック" w:cs="ＭＳ 明朝" w:hint="eastAsia"/>
                <w:color w:val="000000"/>
                <w:kern w:val="0"/>
                <w:szCs w:val="22"/>
              </w:rPr>
              <w:t>②貨物個数</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60"/>
        </w:trPr>
        <w:tc>
          <w:tcPr>
            <w:tcW w:w="614" w:type="dxa"/>
            <w:vMerge/>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263" w:type="dxa"/>
            <w:tcBorders>
              <w:top w:val="nil"/>
            </w:tcBorders>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p>
        </w:tc>
        <w:tc>
          <w:tcPr>
            <w:tcW w:w="5772" w:type="dxa"/>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③蔵置場所（搬入予定先）</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８</w:t>
            </w:r>
          </w:p>
        </w:tc>
        <w:tc>
          <w:tcPr>
            <w:tcW w:w="6035" w:type="dxa"/>
            <w:gridSpan w:val="2"/>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仕分け親または仕合せ親となっていないこと。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９</w:t>
            </w:r>
          </w:p>
        </w:tc>
        <w:tc>
          <w:tcPr>
            <w:tcW w:w="6035" w:type="dxa"/>
            <w:gridSpan w:val="2"/>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情報の分割親または情報の統合親となっていないこと。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10</w:t>
            </w:r>
          </w:p>
        </w:tc>
        <w:tc>
          <w:tcPr>
            <w:tcW w:w="6035" w:type="dxa"/>
            <w:gridSpan w:val="2"/>
          </w:tcPr>
          <w:p w:rsidR="00B108A6" w:rsidRPr="00AA6AD9" w:rsidRDefault="00B108A6" w:rsidP="006C4757">
            <w:pPr>
              <w:autoSpaceDE w:val="0"/>
              <w:autoSpaceDN w:val="0"/>
              <w:adjustRightInd w:val="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仕分けまたは仕合せされている場合は、取扱確認が行われていること。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11</w:t>
            </w:r>
          </w:p>
        </w:tc>
        <w:tc>
          <w:tcPr>
            <w:tcW w:w="6035" w:type="dxa"/>
            <w:gridSpan w:val="2"/>
          </w:tcPr>
          <w:p w:rsidR="00B108A6" w:rsidRPr="00AA6AD9" w:rsidRDefault="00B108A6" w:rsidP="006C4757">
            <w:pPr>
              <w:autoSpaceDE w:val="0"/>
              <w:autoSpaceDN w:val="0"/>
              <w:adjustRightInd w:val="0"/>
              <w:ind w:left="440" w:hanging="44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訂正保留となっていないこと。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ind w:left="440" w:hanging="44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lastRenderedPageBreak/>
              <w:t>12</w:t>
            </w:r>
          </w:p>
        </w:tc>
        <w:tc>
          <w:tcPr>
            <w:tcW w:w="6035" w:type="dxa"/>
            <w:gridSpan w:val="2"/>
          </w:tcPr>
          <w:p w:rsidR="00B108A6" w:rsidRPr="00AA6AD9" w:rsidRDefault="00B108A6" w:rsidP="006C4757">
            <w:pPr>
              <w:suppressAutoHyphens/>
              <w:wordWrap w:val="0"/>
              <w:adjustRightInd w:val="0"/>
              <w:ind w:left="440" w:hanging="44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他の輸出申告等がされていないこと。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13</w:t>
            </w:r>
          </w:p>
        </w:tc>
        <w:tc>
          <w:tcPr>
            <w:tcW w:w="6035" w:type="dxa"/>
            <w:gridSpan w:val="2"/>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以下の登録がされてないこと。</w:t>
            </w:r>
          </w:p>
          <w:p w:rsidR="00B108A6" w:rsidRPr="00AA6AD9" w:rsidRDefault="00B108A6" w:rsidP="006C4757">
            <w:pPr>
              <w:suppressAutoHyphens/>
              <w:wordWrap w:val="0"/>
              <w:adjustRightInd w:val="0"/>
              <w:jc w:val="left"/>
              <w:textAlignment w:val="baseline"/>
            </w:pPr>
            <w:r w:rsidRPr="00AA6AD9">
              <w:rPr>
                <w:rFonts w:hint="eastAsia"/>
              </w:rPr>
              <w:t>①「貨物差止め」</w:t>
            </w:r>
          </w:p>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r w:rsidRPr="00AA6AD9">
              <w:rPr>
                <w:rFonts w:hint="eastAsia"/>
              </w:rPr>
              <w:t>②「亡失届受理」</w:t>
            </w:r>
          </w:p>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r w:rsidRPr="00AA6AD9">
              <w:rPr>
                <w:rFonts w:ascii="ＭＳ ゴシック" w:hAnsi="ＭＳ ゴシック" w:cs="ＭＳ 明朝" w:hint="eastAsia"/>
                <w:color w:val="000000"/>
                <w:kern w:val="0"/>
                <w:szCs w:val="22"/>
              </w:rPr>
              <w:t>③</w:t>
            </w:r>
            <w:r w:rsidRPr="00AA6AD9">
              <w:rPr>
                <w:rFonts w:hint="eastAsia"/>
              </w:rPr>
              <w:t>「滅却承認」</w:t>
            </w:r>
          </w:p>
          <w:p w:rsidR="00B108A6" w:rsidRPr="00AA6AD9" w:rsidRDefault="00B108A6" w:rsidP="006C4757">
            <w:pPr>
              <w:suppressAutoHyphens/>
              <w:wordWrap w:val="0"/>
              <w:adjustRightInd w:val="0"/>
              <w:jc w:val="left"/>
              <w:textAlignment w:val="baseline"/>
            </w:pPr>
            <w:r w:rsidRPr="00AA6AD9">
              <w:rPr>
                <w:rFonts w:ascii="ＭＳ ゴシック" w:hAnsi="ＭＳ ゴシック" w:cs="ＭＳ 明朝" w:hint="eastAsia"/>
                <w:color w:val="000000"/>
                <w:kern w:val="0"/>
                <w:szCs w:val="22"/>
              </w:rPr>
              <w:t>④</w:t>
            </w:r>
            <w:r w:rsidRPr="00AA6AD9">
              <w:rPr>
                <w:rFonts w:hint="eastAsia"/>
              </w:rPr>
              <w:t>「その他」</w:t>
            </w:r>
          </w:p>
          <w:p w:rsidR="00B108A6" w:rsidRPr="00AA6AD9" w:rsidRDefault="00B108A6" w:rsidP="006C4757">
            <w:pPr>
              <w:suppressAutoHyphens/>
              <w:wordWrap w:val="0"/>
              <w:adjustRightInd w:val="0"/>
              <w:jc w:val="left"/>
              <w:textAlignment w:val="baseline"/>
              <w:rPr>
                <w:rFonts w:ascii="ＭＳ ゴシック"/>
                <w:color w:val="000000"/>
                <w:spacing w:val="2"/>
                <w:kern w:val="0"/>
                <w:szCs w:val="22"/>
              </w:rPr>
            </w:pPr>
            <w:r w:rsidRPr="00AA6AD9">
              <w:rPr>
                <w:rFonts w:hint="eastAsia"/>
              </w:rPr>
              <w:t>（申告条件「Ｘ」「Ｙ」の場合は、①のみチェックを行う。）</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14</w:t>
            </w:r>
          </w:p>
        </w:tc>
        <w:tc>
          <w:tcPr>
            <w:tcW w:w="6035" w:type="dxa"/>
            <w:gridSpan w:val="2"/>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貨物手作業移行されていないこと</w:t>
            </w:r>
            <w:r w:rsidRPr="00AA6AD9">
              <w:rPr>
                <w:rFonts w:hint="eastAsia"/>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17"/>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15</w:t>
            </w:r>
          </w:p>
        </w:tc>
        <w:tc>
          <w:tcPr>
            <w:tcW w:w="6035" w:type="dxa"/>
            <w:gridSpan w:val="2"/>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hint="eastAsia"/>
              </w:rPr>
              <w:t>搭載完了</w:t>
            </w:r>
            <w:r w:rsidRPr="00AA6AD9">
              <w:rPr>
                <w:rFonts w:ascii="ＭＳ ゴシック" w:hAnsi="ＭＳ ゴシック" w:cs="ＭＳ 明朝" w:hint="eastAsia"/>
                <w:color w:val="000000"/>
                <w:kern w:val="0"/>
                <w:szCs w:val="22"/>
              </w:rPr>
              <w:t>登録されていないこと。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B108A6" w:rsidRPr="00AA6AD9" w:rsidTr="00135FA2">
        <w:trPr>
          <w:cantSplit/>
          <w:trHeight w:val="339"/>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16</w:t>
            </w:r>
          </w:p>
        </w:tc>
        <w:tc>
          <w:tcPr>
            <w:tcW w:w="6035" w:type="dxa"/>
            <w:gridSpan w:val="2"/>
          </w:tcPr>
          <w:p w:rsidR="00B108A6" w:rsidRPr="00AA6AD9" w:rsidRDefault="00B108A6" w:rsidP="006C4757">
            <w:pPr>
              <w:suppressAutoHyphens/>
              <w:wordWrap w:val="0"/>
              <w:adjustRightInd w:val="0"/>
              <w:jc w:val="left"/>
              <w:textAlignment w:val="baseline"/>
              <w:rPr>
                <w:rFonts w:ascii="ＭＳ ゴシック" w:cs="ＭＳ 明朝"/>
                <w:color w:val="000000"/>
                <w:kern w:val="0"/>
                <w:szCs w:val="22"/>
              </w:rPr>
            </w:pPr>
            <w:r w:rsidRPr="00AA6AD9">
              <w:rPr>
                <w:rFonts w:hint="eastAsia"/>
              </w:rPr>
              <w:t>税関への通知を要する事故情報が登録されている場合、税関による事故確認が登録されていること。</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jc w:val="center"/>
              <w:rPr>
                <w:rFonts w:ascii="ＭＳ ゴシック" w:cs="ＭＳ 明朝"/>
                <w:color w:val="000000"/>
                <w:kern w:val="0"/>
                <w:szCs w:val="22"/>
              </w:rPr>
            </w:pPr>
          </w:p>
        </w:tc>
      </w:tr>
      <w:tr w:rsidR="00B108A6" w:rsidRPr="00AA6AD9" w:rsidTr="00135FA2">
        <w:trPr>
          <w:cantSplit/>
          <w:trHeight w:val="339"/>
        </w:trPr>
        <w:tc>
          <w:tcPr>
            <w:tcW w:w="614" w:type="dxa"/>
          </w:tcPr>
          <w:p w:rsidR="00B108A6" w:rsidRPr="00AA6AD9" w:rsidRDefault="00B108A6" w:rsidP="006C4757">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color w:val="000000"/>
                <w:kern w:val="0"/>
                <w:szCs w:val="22"/>
              </w:rPr>
              <w:t>17</w:t>
            </w:r>
          </w:p>
        </w:tc>
        <w:tc>
          <w:tcPr>
            <w:tcW w:w="6035" w:type="dxa"/>
            <w:gridSpan w:val="2"/>
          </w:tcPr>
          <w:p w:rsidR="00B108A6" w:rsidRPr="00AA6AD9" w:rsidRDefault="00B108A6" w:rsidP="006C4757">
            <w:pPr>
              <w:autoSpaceDE w:val="0"/>
              <w:autoSpaceDN w:val="0"/>
              <w:adjustRightInd w:val="0"/>
              <w:jc w:val="left"/>
              <w:textAlignment w:val="baseline"/>
              <w:rPr>
                <w:rFonts w:ascii="ＭＳ ゴシック" w:cs="ＭＳ 明朝"/>
                <w:color w:val="000000"/>
                <w:kern w:val="0"/>
                <w:szCs w:val="22"/>
              </w:rPr>
            </w:pPr>
            <w:r w:rsidRPr="00AA6AD9">
              <w:rPr>
                <w:rFonts w:ascii="ＭＳ ゴシック" w:hAnsi="ＭＳ ゴシック" w:hint="eastAsia"/>
                <w:kern w:val="0"/>
                <w:szCs w:val="22"/>
              </w:rPr>
              <w:t>ＵＢＧ貨物であること。</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B108A6" w:rsidRPr="00AA6AD9" w:rsidRDefault="00B108A6" w:rsidP="006C4757">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r w:rsidR="00135FA2" w:rsidRPr="00AA6AD9" w:rsidTr="00135FA2">
        <w:trPr>
          <w:cantSplit/>
          <w:trHeight w:val="339"/>
        </w:trPr>
        <w:tc>
          <w:tcPr>
            <w:tcW w:w="614" w:type="dxa"/>
          </w:tcPr>
          <w:p w:rsidR="00135FA2" w:rsidRPr="00AA6AD9" w:rsidRDefault="00135FA2" w:rsidP="00135FA2">
            <w:pPr>
              <w:autoSpaceDE w:val="0"/>
              <w:autoSpaceDN w:val="0"/>
              <w:adjustRightInd w:val="0"/>
              <w:jc w:val="center"/>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18</w:t>
            </w:r>
          </w:p>
        </w:tc>
        <w:tc>
          <w:tcPr>
            <w:tcW w:w="6035" w:type="dxa"/>
            <w:gridSpan w:val="2"/>
          </w:tcPr>
          <w:p w:rsidR="00135FA2" w:rsidRPr="00AA6AD9" w:rsidRDefault="004E6134" w:rsidP="00135FA2">
            <w:pPr>
              <w:autoSpaceDE w:val="0"/>
              <w:autoSpaceDN w:val="0"/>
              <w:adjustRightInd w:val="0"/>
              <w:jc w:val="left"/>
              <w:textAlignment w:val="baseline"/>
              <w:rPr>
                <w:rFonts w:ascii="ＭＳ ゴシック" w:hAnsi="ＭＳ ゴシック"/>
                <w:kern w:val="0"/>
                <w:szCs w:val="22"/>
              </w:rPr>
            </w:pPr>
            <w:r w:rsidRPr="00AA6AD9">
              <w:rPr>
                <w:rFonts w:ascii="ＭＳ ゴシック" w:hAnsi="ＭＳ ゴシック" w:cs="ＭＳ 明朝" w:hint="eastAsia"/>
                <w:color w:val="000000"/>
                <w:kern w:val="0"/>
                <w:szCs w:val="22"/>
              </w:rPr>
              <w:t>輸出</w:t>
            </w:r>
            <w:r w:rsidR="00135FA2" w:rsidRPr="00AA6AD9">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135FA2" w:rsidRPr="00AA6AD9">
              <w:rPr>
                <w:rFonts w:ascii="ＭＳ ゴシック" w:hAnsi="ＭＳ ゴシック" w:cs="ＭＳ 明朝" w:hint="eastAsia"/>
                <w:kern w:val="0"/>
                <w:szCs w:val="22"/>
              </w:rPr>
              <w:t>に対して、</w:t>
            </w:r>
            <w:r w:rsidR="00135FA2" w:rsidRPr="00AA6AD9">
              <w:rPr>
                <w:rFonts w:ascii="ＭＳ ゴシック" w:hAnsi="ＭＳ ゴシック" w:cs="ＭＳ 明朝" w:hint="eastAsia"/>
                <w:color w:val="000000"/>
                <w:kern w:val="0"/>
                <w:szCs w:val="22"/>
              </w:rPr>
              <w:t>入力者が</w:t>
            </w:r>
            <w:r w:rsidR="00135FA2" w:rsidRPr="00AA6AD9">
              <w:rPr>
                <w:rFonts w:ascii="ＭＳ ゴシック" w:hAnsi="ＭＳ ゴシック" w:cs="ＭＳ 明朝" w:hint="eastAsia"/>
                <w:kern w:val="0"/>
                <w:szCs w:val="22"/>
              </w:rPr>
              <w:t>申告可能な旨がシステムに登録されていること。</w:t>
            </w:r>
          </w:p>
        </w:tc>
        <w:tc>
          <w:tcPr>
            <w:tcW w:w="496" w:type="dxa"/>
            <w:vAlign w:val="center"/>
          </w:tcPr>
          <w:p w:rsidR="00135FA2" w:rsidRPr="00AA6AD9" w:rsidRDefault="00135FA2" w:rsidP="00135FA2">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135FA2" w:rsidRPr="00AA6AD9" w:rsidRDefault="00135FA2" w:rsidP="00135FA2">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135FA2" w:rsidRPr="00AA6AD9" w:rsidRDefault="00135FA2" w:rsidP="00135FA2">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135FA2" w:rsidRPr="00AA6AD9" w:rsidRDefault="00135FA2" w:rsidP="00135FA2">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c>
          <w:tcPr>
            <w:tcW w:w="496" w:type="dxa"/>
            <w:vAlign w:val="center"/>
          </w:tcPr>
          <w:p w:rsidR="00135FA2" w:rsidRPr="00AA6AD9" w:rsidRDefault="00135FA2" w:rsidP="00135FA2">
            <w:pPr>
              <w:autoSpaceDE w:val="0"/>
              <w:autoSpaceDN w:val="0"/>
              <w:adjustRightInd w:val="0"/>
              <w:ind w:left="440" w:hanging="440"/>
              <w:jc w:val="center"/>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p>
        </w:tc>
      </w:tr>
    </w:tbl>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（８）</w:t>
      </w:r>
      <w:r w:rsidRPr="00AA6AD9">
        <w:rPr>
          <w:rFonts w:hAnsi="ＭＳ ゴシック" w:cs="ＭＳ 明朝" w:hint="eastAsia"/>
          <w:color w:val="000000"/>
          <w:szCs w:val="22"/>
        </w:rPr>
        <w:t>搬入伝票・ＬＤＲ情報ＤＢチェック（</w:t>
      </w:r>
      <w:r w:rsidR="0032298A" w:rsidRPr="00AA6AD9">
        <w:rPr>
          <w:rFonts w:hAnsi="ＭＳ ゴシック" w:cs="ＭＳ 明朝" w:hint="eastAsia"/>
          <w:color w:val="000000"/>
          <w:szCs w:val="22"/>
        </w:rPr>
        <w:t>航空</w:t>
      </w:r>
      <w:r w:rsidRPr="00AA6AD9">
        <w:rPr>
          <w:rFonts w:hAnsi="ＭＳ ゴシック" w:cs="ＭＳ 明朝" w:hint="eastAsia"/>
          <w:color w:val="000000"/>
          <w:szCs w:val="22"/>
        </w:rPr>
        <w:t>のみ）</w:t>
      </w:r>
    </w:p>
    <w:p w:rsidR="00B108A6" w:rsidRPr="00AA6AD9" w:rsidRDefault="00B108A6" w:rsidP="00D6522D">
      <w:pPr>
        <w:autoSpaceDE w:val="0"/>
        <w:autoSpaceDN w:val="0"/>
        <w:adjustRightInd w:val="0"/>
        <w:ind w:leftChars="300" w:left="595" w:firstLineChars="101" w:firstLine="200"/>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申告条件「Ｘ」の場合で、貨物に搬入伝票情報が登録されている場合は、貨物に登録されている搬入伝票番号が、</w:t>
      </w:r>
      <w:r w:rsidRPr="00AA6AD9">
        <w:rPr>
          <w:rFonts w:hAnsi="ＭＳ ゴシック" w:cs="ＭＳ 明朝" w:hint="eastAsia"/>
          <w:color w:val="000000"/>
          <w:szCs w:val="22"/>
        </w:rPr>
        <w:t>搬入伝票・ＬＤＲ情報ＤＢに存在すること。</w:t>
      </w:r>
    </w:p>
    <w:p w:rsidR="00353677" w:rsidRPr="00AA6AD9" w:rsidRDefault="00353677" w:rsidP="00353677">
      <w:pPr>
        <w:autoSpaceDE w:val="0"/>
        <w:autoSpaceDN w:val="0"/>
        <w:adjustRightInd w:val="0"/>
        <w:ind w:firstLineChars="100" w:firstLine="198"/>
        <w:jc w:val="left"/>
        <w:outlineLvl w:val="0"/>
        <w:rPr>
          <w:rFonts w:ascii="ＭＳ ゴシック"/>
          <w:szCs w:val="22"/>
        </w:rPr>
      </w:pPr>
      <w:r w:rsidRPr="00AA6AD9">
        <w:rPr>
          <w:rFonts w:ascii="ＭＳ ゴシック" w:hint="eastAsia"/>
          <w:szCs w:val="22"/>
        </w:rPr>
        <w:t>（９）その他のチェック</w:t>
      </w:r>
    </w:p>
    <w:p w:rsidR="00353677" w:rsidRPr="00AA6AD9" w:rsidRDefault="00353677" w:rsidP="00353677">
      <w:pPr>
        <w:autoSpaceDE w:val="0"/>
        <w:autoSpaceDN w:val="0"/>
        <w:adjustRightInd w:val="0"/>
        <w:ind w:firstLineChars="500" w:firstLine="992"/>
        <w:jc w:val="left"/>
        <w:outlineLvl w:val="0"/>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自由化申告の場合は、</w:t>
      </w:r>
      <w:r w:rsidRPr="00AA6AD9">
        <w:rPr>
          <w:rFonts w:hint="eastAsia"/>
        </w:rPr>
        <w:t>入力者は</w:t>
      </w:r>
      <w:r w:rsidRPr="00AA6AD9">
        <w:rPr>
          <w:rFonts w:ascii="ＭＳ ゴシック" w:hAnsi="ＭＳ ゴシック" w:hint="eastAsia"/>
          <w:kern w:val="0"/>
          <w:szCs w:val="22"/>
        </w:rPr>
        <w:t>本業務が入力された日において</w:t>
      </w:r>
      <w:r w:rsidR="00DF396B" w:rsidRPr="00AA6AD9">
        <w:rPr>
          <w:rFonts w:ascii="ＭＳ ゴシック" w:hAnsi="ＭＳ ゴシック" w:hint="eastAsia"/>
          <w:kern w:val="0"/>
          <w:szCs w:val="22"/>
        </w:rPr>
        <w:t>認定</w:t>
      </w:r>
      <w:r w:rsidRPr="00AA6AD9">
        <w:rPr>
          <w:rFonts w:hint="eastAsia"/>
        </w:rPr>
        <w:t>通関業である</w:t>
      </w:r>
      <w:r w:rsidR="008A5E0F" w:rsidRPr="00AA6AD9">
        <w:rPr>
          <w:rFonts w:hint="eastAsia"/>
        </w:rPr>
        <w:t>こと</w:t>
      </w:r>
      <w:r w:rsidRPr="00AA6AD9">
        <w:rPr>
          <w:rFonts w:hint="eastAsia"/>
        </w:rPr>
        <w:t>。</w:t>
      </w:r>
    </w:p>
    <w:p w:rsidR="00353677" w:rsidRPr="00AA6AD9" w:rsidRDefault="00353677" w:rsidP="00BC459B">
      <w:pPr>
        <w:autoSpaceDE w:val="0"/>
        <w:autoSpaceDN w:val="0"/>
        <w:adjustRightInd w:val="0"/>
        <w:jc w:val="left"/>
        <w:rPr>
          <w:rFonts w:ascii="ＭＳ ゴシック" w:cs="ＭＳ 明朝"/>
          <w:color w:val="000000"/>
          <w:kern w:val="0"/>
          <w:szCs w:val="22"/>
        </w:rPr>
      </w:pPr>
    </w:p>
    <w:p w:rsidR="00B108A6" w:rsidRPr="00AA6AD9" w:rsidRDefault="00B108A6" w:rsidP="00BC459B">
      <w:pPr>
        <w:autoSpaceDE w:val="0"/>
        <w:autoSpaceDN w:val="0"/>
        <w:adjustRightInd w:val="0"/>
        <w:jc w:val="left"/>
        <w:rPr>
          <w:rFonts w:ascii="ＭＳ ゴシック"/>
          <w:kern w:val="0"/>
          <w:szCs w:val="22"/>
        </w:rPr>
      </w:pPr>
      <w:r w:rsidRPr="00AA6AD9">
        <w:rPr>
          <w:rFonts w:ascii="ＭＳ ゴシック" w:hAnsi="ＭＳ ゴシック" w:cs="ＭＳ 明朝" w:hint="eastAsia"/>
          <w:color w:val="000000"/>
          <w:kern w:val="0"/>
          <w:szCs w:val="22"/>
        </w:rPr>
        <w:t>５．処理内容</w:t>
      </w:r>
    </w:p>
    <w:p w:rsidR="00B108A6" w:rsidRPr="00AA6AD9" w:rsidRDefault="00B108A6" w:rsidP="00D6522D">
      <w:pPr>
        <w:autoSpaceDE w:val="0"/>
        <w:autoSpaceDN w:val="0"/>
        <w:adjustRightInd w:val="0"/>
        <w:ind w:firstLineChars="100" w:firstLine="198"/>
        <w:jc w:val="left"/>
        <w:rPr>
          <w:rFonts w:ascii="ＭＳ ゴシック" w:cs="ＭＳ 明朝"/>
          <w:color w:val="000000"/>
          <w:kern w:val="0"/>
          <w:szCs w:val="22"/>
        </w:rPr>
      </w:pPr>
      <w:r w:rsidRPr="00AA6AD9">
        <w:rPr>
          <w:rFonts w:ascii="ＭＳ ゴシック" w:hAnsi="ＭＳ ゴシック" w:cs="ＭＳ 明朝" w:hint="eastAsia"/>
          <w:color w:val="000000"/>
          <w:kern w:val="0"/>
          <w:szCs w:val="22"/>
        </w:rPr>
        <w:t>（１）入力チェック処理</w:t>
      </w:r>
    </w:p>
    <w:p w:rsidR="000A49BB" w:rsidRPr="00AA6AD9" w:rsidRDefault="000A49BB" w:rsidP="000A49BB">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AA6AD9">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66CF6" w:rsidRPr="00AA6AD9" w:rsidRDefault="000A49BB" w:rsidP="000A49B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ascii="ＭＳ ゴシック" w:hAnsi="ＭＳ ゴシック" w:cs="ＭＳ 明朝" w:hint="eastAsia"/>
          <w:color w:val="000000"/>
          <w:kern w:val="0"/>
          <w:szCs w:val="22"/>
        </w:rPr>
        <w:t>（２）</w:t>
      </w:r>
      <w:r w:rsidRPr="00AA6AD9">
        <w:rPr>
          <w:rFonts w:cs="ＭＳ 明朝" w:hint="eastAsia"/>
          <w:color w:val="000000"/>
          <w:szCs w:val="22"/>
        </w:rPr>
        <w:t>申告条件切り替え処理</w:t>
      </w:r>
    </w:p>
    <w:p w:rsidR="00B108A6" w:rsidRPr="00AA6AD9" w:rsidRDefault="00B108A6" w:rsidP="00D6522D">
      <w:pPr>
        <w:autoSpaceDE w:val="0"/>
        <w:autoSpaceDN w:val="0"/>
        <w:adjustRightInd w:val="0"/>
        <w:ind w:leftChars="199" w:left="937" w:hangingChars="273" w:hanging="542"/>
        <w:jc w:val="left"/>
        <w:rPr>
          <w:rFonts w:ascii="ＭＳ ゴシック"/>
          <w:kern w:val="0"/>
          <w:szCs w:val="22"/>
        </w:rPr>
      </w:pPr>
      <w:r w:rsidRPr="00AA6AD9">
        <w:rPr>
          <w:rFonts w:ascii="ＭＳ ゴシック" w:hAnsi="ＭＳ ゴシック" w:cs="ＭＳ 明朝" w:hint="eastAsia"/>
          <w:color w:val="000000"/>
          <w:kern w:val="0"/>
          <w:szCs w:val="22"/>
        </w:rPr>
        <w:t>（Ａ）申告条件「Ｉ」の場合</w:t>
      </w:r>
      <w:r w:rsidRPr="00AA6AD9">
        <w:rPr>
          <w:rFonts w:ascii="ＭＳ ゴシック" w:hAnsi="ＭＳ ゴシック" w:cs="ＭＳ 明朝" w:hint="eastAsia"/>
          <w:color w:val="000000"/>
          <w:szCs w:val="22"/>
        </w:rPr>
        <w:t>に、貨物が既に通関予定蔵置場に搬入済である場合は、</w:t>
      </w:r>
      <w:r w:rsidRPr="00AA6AD9">
        <w:rPr>
          <w:rFonts w:ascii="ＭＳ ゴシック" w:hAnsi="ＭＳ ゴシック" w:cs="ＭＳ 明朝" w:hint="eastAsia"/>
          <w:color w:val="000000"/>
          <w:kern w:val="0"/>
          <w:szCs w:val="22"/>
        </w:rPr>
        <w:t>申告条件「なし」</w:t>
      </w:r>
      <w:r w:rsidRPr="00AA6AD9">
        <w:rPr>
          <w:rFonts w:ascii="ＭＳ ゴシック" w:hAnsi="ＭＳ ゴシック" w:cs="ＭＳ 明朝" w:hint="eastAsia"/>
          <w:color w:val="000000"/>
          <w:szCs w:val="22"/>
        </w:rPr>
        <w:t>に切り替え、処理を継続する。</w:t>
      </w:r>
    </w:p>
    <w:p w:rsidR="00B108A6" w:rsidRPr="00AA6AD9" w:rsidRDefault="00B108A6" w:rsidP="00D6522D">
      <w:pPr>
        <w:suppressAutoHyphens/>
        <w:wordWrap w:val="0"/>
        <w:adjustRightInd w:val="0"/>
        <w:ind w:leftChars="200" w:left="992" w:hangingChars="300" w:hanging="595"/>
        <w:jc w:val="left"/>
        <w:textAlignment w:val="baseline"/>
        <w:rPr>
          <w:rFonts w:ascii="ＭＳ ゴシック" w:cs="ＭＳ 明朝"/>
          <w:kern w:val="0"/>
          <w:szCs w:val="22"/>
        </w:rPr>
      </w:pPr>
      <w:r w:rsidRPr="00AA6AD9">
        <w:rPr>
          <w:rFonts w:ascii="ＭＳ ゴシック" w:hAnsi="ＭＳ ゴシック" w:cs="ＭＳ 明朝" w:hint="eastAsia"/>
          <w:kern w:val="0"/>
          <w:szCs w:val="22"/>
        </w:rPr>
        <w:t>（Ｂ）申告条件「Ｘ」の場合に、貨物が既に通関予定蔵置場に搬入済である場合は、申告条件「なし」に切り替え、処理を継続する。</w:t>
      </w:r>
    </w:p>
    <w:p w:rsidR="00B108A6" w:rsidRPr="00AA6AD9" w:rsidRDefault="00B108A6" w:rsidP="00D6522D">
      <w:pPr>
        <w:autoSpaceDE w:val="0"/>
        <w:autoSpaceDN w:val="0"/>
        <w:adjustRightInd w:val="0"/>
        <w:ind w:leftChars="200" w:left="992" w:hangingChars="300" w:hanging="595"/>
        <w:jc w:val="left"/>
        <w:rPr>
          <w:rFonts w:ascii="ＭＳ ゴシック" w:cs="ＭＳ 明朝"/>
          <w:color w:val="000000"/>
          <w:kern w:val="0"/>
          <w:szCs w:val="22"/>
        </w:rPr>
      </w:pPr>
      <w:r w:rsidRPr="00AA6AD9">
        <w:rPr>
          <w:rFonts w:ascii="ＭＳ ゴシック" w:hAnsi="ＭＳ ゴシック" w:cs="ＭＳ 明朝" w:hint="eastAsia"/>
          <w:kern w:val="0"/>
          <w:szCs w:val="22"/>
        </w:rPr>
        <w:t>（Ｃ）申告条件「Ｙ」の場合に、貨物が既に通関予定蔵置場に搬入済である場合は、申告条件「Ｋ」に切り替え、処理を継続する。</w:t>
      </w:r>
    </w:p>
    <w:p w:rsidR="00B108A6" w:rsidRPr="00AA6AD9" w:rsidRDefault="00B108A6" w:rsidP="00D6522D">
      <w:pPr>
        <w:autoSpaceDE w:val="0"/>
        <w:autoSpaceDN w:val="0"/>
        <w:adjustRightInd w:val="0"/>
        <w:ind w:leftChars="200" w:left="992" w:hangingChars="300" w:hanging="595"/>
        <w:jc w:val="left"/>
        <w:rPr>
          <w:rFonts w:ascii="ＭＳ ゴシック"/>
          <w:kern w:val="0"/>
          <w:szCs w:val="22"/>
        </w:rPr>
      </w:pPr>
      <w:r w:rsidRPr="00AA6AD9">
        <w:rPr>
          <w:rFonts w:ascii="ＭＳ ゴシック" w:hAnsi="ＭＳ ゴシック" w:cs="ＭＳ 明朝" w:hint="eastAsia"/>
          <w:color w:val="000000"/>
          <w:kern w:val="0"/>
          <w:szCs w:val="22"/>
        </w:rPr>
        <w:t>（Ｄ）</w:t>
      </w:r>
      <w:r w:rsidRPr="00AA6AD9">
        <w:rPr>
          <w:rFonts w:ascii="ＭＳ ゴシック" w:hAnsi="ＭＳ ゴシック" w:cs="ＭＳ 明朝" w:hint="eastAsia"/>
          <w:kern w:val="0"/>
          <w:szCs w:val="22"/>
        </w:rPr>
        <w:t>申告条件「Ｉ」</w:t>
      </w:r>
      <w:r w:rsidRPr="00AA6AD9">
        <w:rPr>
          <w:rFonts w:ascii="ＭＳ ゴシック" w:hAnsi="ＭＳ ゴシック" w:cs="ＭＳ 明朝" w:hint="eastAsia"/>
          <w:color w:val="000000"/>
          <w:szCs w:val="22"/>
        </w:rPr>
        <w:t>後に、貨物が税関の</w:t>
      </w:r>
      <w:r w:rsidRPr="00AA6AD9">
        <w:rPr>
          <w:rFonts w:ascii="ＭＳ ゴシック" w:hAnsi="ＭＳ ゴシック" w:cs="ＭＳ 明朝" w:hint="eastAsia"/>
          <w:color w:val="000000"/>
          <w:kern w:val="0"/>
          <w:szCs w:val="22"/>
        </w:rPr>
        <w:t>開庁時間外</w:t>
      </w:r>
      <w:r w:rsidRPr="00AA6AD9">
        <w:rPr>
          <w:rFonts w:ascii="ＭＳ ゴシック" w:hAnsi="ＭＳ ゴシック" w:cs="ＭＳ 明朝" w:hint="eastAsia"/>
          <w:color w:val="000000"/>
          <w:szCs w:val="22"/>
        </w:rPr>
        <w:t>に搬入確認登録された場合は、以下の通り処理する。</w:t>
      </w:r>
    </w:p>
    <w:p w:rsidR="00B108A6" w:rsidRPr="00AA6AD9" w:rsidRDefault="00B108A6" w:rsidP="00D6522D">
      <w:pPr>
        <w:autoSpaceDE w:val="0"/>
        <w:autoSpaceDN w:val="0"/>
        <w:adjustRightInd w:val="0"/>
        <w:ind w:leftChars="503" w:left="1190" w:hangingChars="97" w:hanging="192"/>
        <w:jc w:val="left"/>
        <w:rPr>
          <w:rFonts w:ascii="ＭＳ ゴシック"/>
          <w:kern w:val="0"/>
          <w:szCs w:val="22"/>
        </w:rPr>
      </w:pPr>
      <w:r w:rsidRPr="00AA6AD9">
        <w:rPr>
          <w:rFonts w:ascii="ＭＳ ゴシック" w:hAnsi="ＭＳ ゴシック" w:cs="ＭＳ 明朝" w:hint="eastAsia"/>
          <w:color w:val="000000"/>
          <w:kern w:val="0"/>
          <w:szCs w:val="22"/>
        </w:rPr>
        <w:t>①時間外執務要請届がされている場合は、起動された時刻が時間外執務要請届の届出時間帯であれば、申告が自動起動される。</w:t>
      </w:r>
    </w:p>
    <w:p w:rsidR="00B108A6" w:rsidRPr="00AA6AD9" w:rsidRDefault="00B108A6" w:rsidP="00D6522D">
      <w:pPr>
        <w:autoSpaceDE w:val="0"/>
        <w:autoSpaceDN w:val="0"/>
        <w:adjustRightInd w:val="0"/>
        <w:ind w:leftChars="503" w:left="1196" w:hangingChars="100" w:hanging="198"/>
        <w:jc w:val="left"/>
        <w:rPr>
          <w:rFonts w:ascii="ＭＳ ゴシック"/>
          <w:kern w:val="0"/>
          <w:szCs w:val="22"/>
        </w:rPr>
      </w:pPr>
      <w:r w:rsidRPr="00AA6AD9">
        <w:rPr>
          <w:rFonts w:ascii="ＭＳ ゴシック" w:hAnsi="ＭＳ ゴシック" w:cs="ＭＳ 明朝" w:hint="eastAsia"/>
          <w:color w:val="000000"/>
          <w:kern w:val="0"/>
          <w:szCs w:val="22"/>
        </w:rPr>
        <w:t>②上記①以外は、開庁時申告の旨の登録が行われ、登録後最初に到来する予め定められた時刻（</w:t>
      </w:r>
      <w:r w:rsidRPr="00AA6AD9">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w:t>
      </w:r>
      <w:r w:rsidRPr="00AA6AD9">
        <w:rPr>
          <w:rFonts w:ascii="ＭＳ ゴシック" w:hAnsi="ＭＳ ゴシック" w:cs="ＭＳ 明朝" w:hint="eastAsia"/>
          <w:color w:val="000000"/>
          <w:kern w:val="0"/>
          <w:szCs w:val="22"/>
        </w:rPr>
        <w:t>に自動起動される。なお、翌平日の予め定められた時刻を待たずに申告を行うには、時間外執務要請届がされた後、本業務にて申告を行う。</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ascii="ＭＳ ゴシック" w:hAnsi="ＭＳ ゴシック" w:cs="ＭＳ 明朝" w:hint="eastAsia"/>
          <w:color w:val="000000"/>
          <w:kern w:val="0"/>
          <w:szCs w:val="22"/>
        </w:rPr>
        <w:t>（３）</w:t>
      </w:r>
      <w:r w:rsidRPr="00AA6AD9">
        <w:rPr>
          <w:rFonts w:cs="ＭＳ 明朝" w:hint="eastAsia"/>
          <w:color w:val="000000"/>
          <w:szCs w:val="22"/>
        </w:rPr>
        <w:t>審査区分選定処理</w:t>
      </w:r>
    </w:p>
    <w:p w:rsidR="00B108A6" w:rsidRPr="00AA6AD9" w:rsidRDefault="00B108A6" w:rsidP="00D6522D">
      <w:pPr>
        <w:autoSpaceDE w:val="0"/>
        <w:autoSpaceDN w:val="0"/>
        <w:adjustRightInd w:val="0"/>
        <w:ind w:firstLineChars="501" w:firstLine="994"/>
        <w:jc w:val="left"/>
        <w:rPr>
          <w:rFonts w:ascii="ＭＳ ゴシック"/>
          <w:color w:val="000000"/>
          <w:kern w:val="0"/>
          <w:szCs w:val="22"/>
        </w:rPr>
      </w:pPr>
      <w:r w:rsidRPr="00AA6AD9">
        <w:rPr>
          <w:rFonts w:ascii="ＭＳ ゴシック" w:hAnsi="ＭＳ ゴシック" w:cs="ＭＳ 明朝" w:hint="eastAsia"/>
          <w:color w:val="000000"/>
          <w:kern w:val="0"/>
          <w:szCs w:val="22"/>
        </w:rPr>
        <w:t>申告条件「なし」「Ｘ」の</w:t>
      </w:r>
      <w:r w:rsidRPr="00AA6AD9">
        <w:rPr>
          <w:rFonts w:ascii="ＭＳ ゴシック" w:hAnsi="ＭＳ ゴシック" w:hint="eastAsia"/>
          <w:color w:val="000000"/>
          <w:kern w:val="0"/>
          <w:szCs w:val="22"/>
        </w:rPr>
        <w:t>場合は、登録内容に基づき審査区分を選定する。</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hint="eastAsia"/>
        </w:rPr>
        <w:t>（４）</w:t>
      </w:r>
      <w:r w:rsidRPr="00AA6AD9">
        <w:rPr>
          <w:rFonts w:cs="ＭＳ 明朝" w:hint="eastAsia"/>
          <w:color w:val="000000"/>
          <w:szCs w:val="22"/>
        </w:rPr>
        <w:t>利用者用整理番号の払出し処理</w:t>
      </w:r>
    </w:p>
    <w:p w:rsidR="00B108A6" w:rsidRPr="00AA6AD9" w:rsidRDefault="00B108A6" w:rsidP="00D6522D">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申告条件「なし」「Ｘ」の</w:t>
      </w:r>
      <w:r w:rsidRPr="00AA6AD9">
        <w:rPr>
          <w:rFonts w:hint="eastAsia"/>
        </w:rPr>
        <w:t>場合で、</w:t>
      </w:r>
      <w:r w:rsidRPr="00AA6AD9">
        <w:rPr>
          <w:rFonts w:ascii="ＭＳ ゴシック" w:hAnsi="ＭＳ ゴシック" w:cs="ＭＳ 明朝" w:hint="eastAsia"/>
          <w:color w:val="000000"/>
          <w:kern w:val="0"/>
          <w:szCs w:val="22"/>
        </w:rPr>
        <w:t>利用者用整理番号の付与が必要である旨がシステムに登録されて</w:t>
      </w:r>
      <w:r w:rsidRPr="00AA6AD9">
        <w:rPr>
          <w:rFonts w:ascii="ＭＳ ゴシック" w:hAnsi="ＭＳ ゴシック" w:cs="ＭＳ 明朝" w:hint="eastAsia"/>
          <w:color w:val="000000"/>
          <w:kern w:val="0"/>
          <w:szCs w:val="22"/>
        </w:rPr>
        <w:lastRenderedPageBreak/>
        <w:t>いる入力者の場合は、その利用者単位の通番を払い出す。</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hint="eastAsia"/>
        </w:rPr>
        <w:t>（５）</w:t>
      </w:r>
      <w:r w:rsidRPr="00AA6AD9">
        <w:rPr>
          <w:rFonts w:cs="ＭＳ 明朝" w:hint="eastAsia"/>
          <w:color w:val="000000"/>
          <w:szCs w:val="22"/>
        </w:rPr>
        <w:t>別送品輸出申告ＤＢ処理</w:t>
      </w:r>
    </w:p>
    <w:p w:rsidR="00B108A6" w:rsidRPr="00AA6AD9" w:rsidRDefault="00B108A6" w:rsidP="00D6522D">
      <w:pPr>
        <w:autoSpaceDE w:val="0"/>
        <w:autoSpaceDN w:val="0"/>
        <w:adjustRightInd w:val="0"/>
        <w:ind w:leftChars="400" w:left="794" w:firstLineChars="103" w:firstLine="204"/>
        <w:jc w:val="left"/>
        <w:rPr>
          <w:rFonts w:ascii="ＭＳ ゴシック" w:hAnsi="ＭＳ ゴシック"/>
          <w:color w:val="000000"/>
          <w:kern w:val="0"/>
          <w:szCs w:val="22"/>
        </w:rPr>
      </w:pPr>
      <w:bookmarkStart w:id="4" w:name="OLE_LINK3"/>
      <w:r w:rsidRPr="00AA6AD9">
        <w:rPr>
          <w:rFonts w:ascii="ＭＳ ゴシック" w:hAnsi="ＭＳ ゴシック" w:hint="eastAsia"/>
          <w:color w:val="000000"/>
          <w:kern w:val="0"/>
          <w:szCs w:val="22"/>
        </w:rPr>
        <w:t>手続きの状況を別送品輸出申告ＤＢに登録する。</w:t>
      </w:r>
      <w:bookmarkEnd w:id="4"/>
    </w:p>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hint="eastAsia"/>
        </w:rPr>
        <w:t>（６）</w:t>
      </w:r>
      <w:r w:rsidRPr="00AA6AD9">
        <w:rPr>
          <w:rFonts w:ascii="ＭＳ ゴシック" w:hAnsi="ＭＳ ゴシック" w:cs="ＭＳ 明朝" w:hint="eastAsia"/>
          <w:color w:val="000000"/>
          <w:kern w:val="0"/>
          <w:szCs w:val="22"/>
        </w:rPr>
        <w:t>貨物情報ＤＢ処理（</w:t>
      </w:r>
      <w:r w:rsidR="0032298A" w:rsidRPr="00AA6AD9">
        <w:rPr>
          <w:rFonts w:ascii="ＭＳ ゴシック" w:hAnsi="ＭＳ ゴシック" w:cs="ＭＳ 明朝" w:hint="eastAsia"/>
          <w:color w:val="000000"/>
          <w:kern w:val="0"/>
          <w:szCs w:val="22"/>
        </w:rPr>
        <w:t>海上</w:t>
      </w:r>
      <w:r w:rsidRPr="00AA6AD9">
        <w:rPr>
          <w:rFonts w:ascii="ＭＳ ゴシック" w:hAnsi="ＭＳ ゴシック" w:cs="ＭＳ 明朝" w:hint="eastAsia"/>
          <w:color w:val="000000"/>
          <w:kern w:val="0"/>
          <w:szCs w:val="22"/>
        </w:rPr>
        <w:t>のみ）</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①手続きの状況を貨物情報ＤＢに登録する。</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②</w:t>
      </w:r>
      <w:r w:rsidRPr="00AA6AD9">
        <w:rPr>
          <w:rFonts w:hint="eastAsia"/>
        </w:rPr>
        <w:t>申告条件「Ｉ」</w:t>
      </w:r>
      <w:r w:rsidRPr="00AA6AD9">
        <w:rPr>
          <w:rFonts w:ascii="ＭＳ ゴシック" w:hAnsi="ＭＳ ゴシック" w:cs="ＭＳ 明朝" w:hint="eastAsia"/>
          <w:kern w:val="0"/>
          <w:szCs w:val="22"/>
        </w:rPr>
        <w:t>の場合は、搬入時申告を</w:t>
      </w:r>
      <w:r w:rsidRPr="00AA6AD9">
        <w:rPr>
          <w:rFonts w:ascii="ＭＳ ゴシック" w:hAnsi="ＭＳ ゴシック" w:cs="ＭＳ 明朝" w:hint="eastAsia"/>
          <w:color w:val="000000"/>
          <w:kern w:val="0"/>
          <w:szCs w:val="22"/>
        </w:rPr>
        <w:t>行う旨を登録する。</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③</w:t>
      </w:r>
      <w:r w:rsidRPr="00AA6AD9">
        <w:rPr>
          <w:rFonts w:hint="eastAsia"/>
        </w:rPr>
        <w:t>申告条件「Ｘ」</w:t>
      </w:r>
      <w:r w:rsidRPr="00AA6AD9">
        <w:rPr>
          <w:rFonts w:ascii="ＭＳ ゴシック" w:hAnsi="ＭＳ ゴシック" w:cs="ＭＳ 明朝" w:hint="eastAsia"/>
          <w:kern w:val="0"/>
          <w:szCs w:val="22"/>
        </w:rPr>
        <w:t>の場合は、貨物搬入時に</w:t>
      </w:r>
      <w:r w:rsidRPr="00AA6AD9">
        <w:rPr>
          <w:rFonts w:ascii="ＭＳ ゴシック" w:hAnsi="ＭＳ ゴシック" w:cs="ＭＳ 明朝" w:hint="eastAsia"/>
          <w:color w:val="000000"/>
          <w:kern w:val="0"/>
          <w:szCs w:val="22"/>
        </w:rPr>
        <w:t>輸出申告搬入後処理の自動起動を行う旨を登録する。</w:t>
      </w:r>
    </w:p>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hint="eastAsia"/>
        </w:rPr>
        <w:t>（７）</w:t>
      </w:r>
      <w:r w:rsidRPr="00AA6AD9">
        <w:rPr>
          <w:rFonts w:ascii="ＭＳ ゴシック" w:hAnsi="ＭＳ ゴシック" w:cs="ＭＳ 明朝" w:hint="eastAsia"/>
          <w:color w:val="000000"/>
          <w:kern w:val="0"/>
          <w:szCs w:val="22"/>
        </w:rPr>
        <w:t>輸出貨物情報ＤＢ処理（</w:t>
      </w:r>
      <w:r w:rsidR="0032298A" w:rsidRPr="00AA6AD9">
        <w:rPr>
          <w:rFonts w:ascii="ＭＳ ゴシック" w:hAnsi="ＭＳ ゴシック" w:cs="ＭＳ 明朝" w:hint="eastAsia"/>
          <w:color w:val="000000"/>
          <w:kern w:val="0"/>
          <w:szCs w:val="22"/>
        </w:rPr>
        <w:t>航空</w:t>
      </w:r>
      <w:r w:rsidRPr="00AA6AD9">
        <w:rPr>
          <w:rFonts w:ascii="ＭＳ ゴシック" w:hAnsi="ＭＳ ゴシック" w:cs="ＭＳ 明朝" w:hint="eastAsia"/>
          <w:color w:val="000000"/>
          <w:kern w:val="0"/>
          <w:szCs w:val="22"/>
        </w:rPr>
        <w:t>のみ）</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①別送品</w:t>
      </w:r>
      <w:r w:rsidRPr="00AA6AD9">
        <w:rPr>
          <w:rFonts w:hint="eastAsia"/>
        </w:rPr>
        <w:t>輸出申告ＤＢに登録されているＡＷＢ番号が</w:t>
      </w:r>
      <w:r w:rsidRPr="00AA6AD9">
        <w:rPr>
          <w:rFonts w:ascii="ＭＳ ゴシック" w:hAnsi="ＭＳ ゴシック" w:cs="ＭＳ 明朝" w:hint="eastAsia"/>
          <w:color w:val="000000"/>
          <w:kern w:val="0"/>
          <w:szCs w:val="22"/>
        </w:rPr>
        <w:t>輸出貨物情報ＤＢ</w:t>
      </w:r>
      <w:r w:rsidRPr="00AA6AD9">
        <w:rPr>
          <w:rFonts w:hint="eastAsia"/>
        </w:rPr>
        <w:t>に存在する場合、</w:t>
      </w:r>
      <w:r w:rsidRPr="00AA6AD9">
        <w:rPr>
          <w:rFonts w:ascii="ＭＳ ゴシック" w:hAnsi="ＭＳ ゴシック" w:cs="ＭＳ 明朝" w:hint="eastAsia"/>
          <w:color w:val="000000"/>
          <w:kern w:val="0"/>
          <w:szCs w:val="22"/>
        </w:rPr>
        <w:t>手続きの状況を輸出貨物情報ＤＢに登録する。</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②別送品</w:t>
      </w:r>
      <w:r w:rsidRPr="00AA6AD9">
        <w:rPr>
          <w:rFonts w:hint="eastAsia"/>
        </w:rPr>
        <w:t>輸出申告ＤＢに登録されているＡＷＢ番号が</w:t>
      </w:r>
      <w:r w:rsidRPr="00AA6AD9">
        <w:rPr>
          <w:rFonts w:ascii="ＭＳ ゴシック" w:hAnsi="ＭＳ ゴシック" w:cs="ＭＳ 明朝" w:hint="eastAsia"/>
          <w:color w:val="000000"/>
          <w:kern w:val="0"/>
          <w:szCs w:val="22"/>
        </w:rPr>
        <w:t>輸出貨物情報ＤＢ</w:t>
      </w:r>
      <w:r w:rsidRPr="00AA6AD9">
        <w:rPr>
          <w:rFonts w:hint="eastAsia"/>
        </w:rPr>
        <w:t>に存在しない場合、</w:t>
      </w:r>
      <w:r w:rsidRPr="00AA6AD9">
        <w:rPr>
          <w:rFonts w:ascii="ＭＳ ゴシック" w:hAnsi="ＭＳ ゴシック" w:cs="ＭＳ 明朝" w:hint="eastAsia"/>
          <w:color w:val="000000"/>
          <w:kern w:val="0"/>
          <w:szCs w:val="22"/>
        </w:rPr>
        <w:t>輸出貨物情報ＤＢを作成する。</w:t>
      </w:r>
    </w:p>
    <w:p w:rsidR="00B108A6" w:rsidRPr="00AA6AD9" w:rsidRDefault="00B108A6" w:rsidP="00D6522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③</w:t>
      </w:r>
      <w:r w:rsidRPr="00AA6AD9">
        <w:rPr>
          <w:rFonts w:hint="eastAsia"/>
        </w:rPr>
        <w:t>申告条件「Ｉ」</w:t>
      </w:r>
      <w:r w:rsidRPr="00AA6AD9">
        <w:rPr>
          <w:rFonts w:ascii="ＭＳ ゴシック" w:hAnsi="ＭＳ ゴシック" w:cs="ＭＳ 明朝" w:hint="eastAsia"/>
          <w:kern w:val="0"/>
          <w:szCs w:val="22"/>
        </w:rPr>
        <w:t>の場合は、搬入時申告を</w:t>
      </w:r>
      <w:r w:rsidRPr="00AA6AD9">
        <w:rPr>
          <w:rFonts w:ascii="ＭＳ ゴシック" w:hAnsi="ＭＳ ゴシック" w:cs="ＭＳ 明朝" w:hint="eastAsia"/>
          <w:color w:val="000000"/>
          <w:kern w:val="0"/>
          <w:szCs w:val="22"/>
        </w:rPr>
        <w:t>行う旨を登録する。</w:t>
      </w:r>
    </w:p>
    <w:p w:rsidR="00B108A6" w:rsidRPr="00AA6AD9" w:rsidRDefault="00B108A6" w:rsidP="00D6522D">
      <w:pPr>
        <w:suppressAutoHyphens/>
        <w:wordWrap w:val="0"/>
        <w:adjustRightInd w:val="0"/>
        <w:ind w:leftChars="400" w:left="992" w:hangingChars="100" w:hanging="198"/>
        <w:jc w:val="left"/>
        <w:textAlignment w:val="baseline"/>
      </w:pPr>
      <w:r w:rsidRPr="00AA6AD9">
        <w:rPr>
          <w:rFonts w:ascii="ＭＳ ゴシック" w:hAnsi="ＭＳ ゴシック" w:cs="ＭＳ 明朝" w:hint="eastAsia"/>
          <w:color w:val="000000"/>
          <w:kern w:val="0"/>
          <w:szCs w:val="22"/>
        </w:rPr>
        <w:t>④</w:t>
      </w:r>
      <w:r w:rsidRPr="00AA6AD9">
        <w:rPr>
          <w:rFonts w:hint="eastAsia"/>
        </w:rPr>
        <w:t>申告条件「Ｘ」</w:t>
      </w:r>
      <w:r w:rsidRPr="00AA6AD9">
        <w:rPr>
          <w:rFonts w:ascii="ＭＳ ゴシック" w:hAnsi="ＭＳ ゴシック" w:cs="ＭＳ 明朝" w:hint="eastAsia"/>
          <w:kern w:val="0"/>
          <w:szCs w:val="22"/>
        </w:rPr>
        <w:t>の場合は、貨物搬入時に</w:t>
      </w:r>
      <w:r w:rsidRPr="00AA6AD9">
        <w:rPr>
          <w:rFonts w:ascii="ＭＳ ゴシック" w:hAnsi="ＭＳ ゴシック" w:cs="ＭＳ 明朝" w:hint="eastAsia"/>
          <w:color w:val="000000"/>
          <w:kern w:val="0"/>
          <w:szCs w:val="22"/>
        </w:rPr>
        <w:t>輸出申告搬入後処理の自動起動を行う旨を登録する。</w:t>
      </w:r>
    </w:p>
    <w:p w:rsidR="00B108A6" w:rsidRPr="00AA6AD9" w:rsidRDefault="00B108A6" w:rsidP="00D6522D">
      <w:pPr>
        <w:suppressAutoHyphens/>
        <w:wordWrap w:val="0"/>
        <w:adjustRightInd w:val="0"/>
        <w:ind w:leftChars="100" w:left="396" w:hangingChars="100" w:hanging="198"/>
        <w:jc w:val="left"/>
        <w:textAlignment w:val="baseline"/>
        <w:rPr>
          <w:rFonts w:ascii="ＭＳ ゴシック" w:cs="ＭＳ 明朝"/>
          <w:color w:val="000000"/>
          <w:kern w:val="0"/>
          <w:szCs w:val="22"/>
        </w:rPr>
      </w:pPr>
      <w:r w:rsidRPr="00AA6AD9">
        <w:rPr>
          <w:rFonts w:hint="eastAsia"/>
        </w:rPr>
        <w:t>（８）</w:t>
      </w:r>
      <w:r w:rsidRPr="00AA6AD9">
        <w:rPr>
          <w:rFonts w:ascii="ＭＳ ゴシック" w:hAnsi="ＭＳ ゴシック" w:hint="eastAsia"/>
          <w:szCs w:val="22"/>
        </w:rPr>
        <w:t>時刻起動電文ＤＢ処理</w:t>
      </w:r>
    </w:p>
    <w:p w:rsidR="00B108A6" w:rsidRPr="00AA6AD9" w:rsidRDefault="00B108A6" w:rsidP="003C581B">
      <w:pPr>
        <w:suppressAutoHyphens/>
        <w:wordWrap w:val="0"/>
        <w:adjustRightInd w:val="0"/>
        <w:ind w:left="935" w:hanging="187"/>
        <w:jc w:val="left"/>
        <w:textAlignment w:val="baseline"/>
        <w:rPr>
          <w:rFonts w:ascii="ＭＳ ゴシック" w:cs="ＭＳ 明朝"/>
          <w:color w:val="FF0000"/>
          <w:kern w:val="0"/>
          <w:szCs w:val="22"/>
        </w:rPr>
      </w:pPr>
      <w:r w:rsidRPr="00AA6AD9">
        <w:rPr>
          <w:rFonts w:ascii="ＭＳ ゴシック" w:hAnsi="ＭＳ ゴシック" w:cs="ＭＳ 明朝" w:hint="eastAsia"/>
          <w:color w:val="000000"/>
          <w:kern w:val="0"/>
          <w:szCs w:val="22"/>
        </w:rPr>
        <w:t>①</w:t>
      </w:r>
      <w:r w:rsidRPr="00AA6AD9">
        <w:rPr>
          <w:rFonts w:hint="eastAsia"/>
        </w:rPr>
        <w:t>申告条件「なし」「Ｘ」の</w:t>
      </w:r>
      <w:r w:rsidRPr="00AA6AD9">
        <w:rPr>
          <w:rFonts w:ascii="ＭＳ ゴシック" w:hAnsi="ＭＳ ゴシック" w:cs="ＭＳ 明朝" w:hint="eastAsia"/>
          <w:color w:val="000000"/>
          <w:kern w:val="0"/>
          <w:szCs w:val="22"/>
        </w:rPr>
        <w:t>場合で、</w:t>
      </w:r>
      <w:r w:rsidRPr="00AA6AD9">
        <w:rPr>
          <w:rFonts w:hint="eastAsia"/>
        </w:rPr>
        <w:t>申告条件「Ｋ」「Ｙ」</w:t>
      </w:r>
      <w:r w:rsidRPr="00AA6AD9">
        <w:rPr>
          <w:rFonts w:ascii="ＭＳ ゴシック" w:hAnsi="ＭＳ ゴシック" w:cs="ＭＳ 明朝" w:hint="eastAsia"/>
          <w:color w:val="000000"/>
          <w:kern w:val="0"/>
          <w:szCs w:val="22"/>
        </w:rPr>
        <w:t>後に時間外執務要請届の届出時間帯に本業務が行われた場合は、登録済みの時刻起動電文ＤＢを削除する。</w:t>
      </w:r>
    </w:p>
    <w:p w:rsidR="00B108A6" w:rsidRPr="00AA6AD9" w:rsidRDefault="00B108A6" w:rsidP="003C581B">
      <w:pPr>
        <w:suppressAutoHyphens/>
        <w:wordWrap w:val="0"/>
        <w:adjustRightInd w:val="0"/>
        <w:ind w:left="748"/>
        <w:jc w:val="left"/>
        <w:textAlignment w:val="baseline"/>
        <w:rPr>
          <w:rFonts w:ascii="ＭＳ ゴシック" w:cs="ＭＳ 明朝"/>
          <w:color w:val="000000"/>
          <w:kern w:val="0"/>
          <w:szCs w:val="22"/>
        </w:rPr>
      </w:pPr>
      <w:r w:rsidRPr="00AA6AD9">
        <w:rPr>
          <w:rFonts w:ascii="ＭＳ ゴシック" w:hAnsi="ＭＳ ゴシック" w:cs="ＭＳ 明朝" w:hint="eastAsia"/>
          <w:kern w:val="0"/>
          <w:szCs w:val="22"/>
        </w:rPr>
        <w:t>②</w:t>
      </w:r>
      <w:r w:rsidRPr="00AA6AD9">
        <w:rPr>
          <w:rFonts w:hint="eastAsia"/>
        </w:rPr>
        <w:t>申告条件「Ｋ」</w:t>
      </w:r>
      <w:r w:rsidRPr="00AA6AD9">
        <w:rPr>
          <w:rFonts w:ascii="ＭＳ ゴシック" w:hAnsi="ＭＳ ゴシック" w:cs="ＭＳ 明朝" w:hint="eastAsia"/>
          <w:kern w:val="0"/>
          <w:szCs w:val="22"/>
        </w:rPr>
        <w:t>の場合は、開庁時申告</w:t>
      </w:r>
      <w:r w:rsidRPr="00AA6AD9">
        <w:rPr>
          <w:rFonts w:ascii="ＭＳ ゴシック" w:hAnsi="ＭＳ ゴシック" w:cs="ＭＳ 明朝" w:hint="eastAsia"/>
          <w:color w:val="000000"/>
          <w:kern w:val="0"/>
          <w:szCs w:val="22"/>
        </w:rPr>
        <w:t>を行う旨を時刻起動電文ＤＢに登録する。</w:t>
      </w:r>
    </w:p>
    <w:p w:rsidR="00B108A6" w:rsidRPr="00AA6AD9" w:rsidRDefault="00B108A6" w:rsidP="003C581B">
      <w:pPr>
        <w:suppressAutoHyphens/>
        <w:wordWrap w:val="0"/>
        <w:adjustRightInd w:val="0"/>
        <w:ind w:left="748"/>
        <w:jc w:val="left"/>
        <w:textAlignment w:val="baseline"/>
        <w:rPr>
          <w:rFonts w:ascii="ＭＳ ゴシック" w:cs="ＭＳ 明朝"/>
          <w:color w:val="000000"/>
          <w:kern w:val="0"/>
          <w:szCs w:val="22"/>
        </w:rPr>
      </w:pPr>
      <w:r w:rsidRPr="00AA6AD9">
        <w:rPr>
          <w:rFonts w:ascii="ＭＳ ゴシック" w:hAnsi="ＭＳ ゴシック" w:cs="ＭＳ 明朝" w:hint="eastAsia"/>
          <w:kern w:val="0"/>
          <w:szCs w:val="22"/>
        </w:rPr>
        <w:t>③</w:t>
      </w:r>
      <w:r w:rsidRPr="00AA6AD9">
        <w:rPr>
          <w:rFonts w:hint="eastAsia"/>
        </w:rPr>
        <w:t>申告条件「Ｙ」の場合は、開庁時搬入前申告を行う旨を時刻起動電文ＤＢに登録する。</w:t>
      </w:r>
    </w:p>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ascii="ＭＳ ゴシック" w:hAnsi="ＭＳ ゴシック" w:hint="eastAsia"/>
          <w:kern w:val="0"/>
          <w:szCs w:val="22"/>
        </w:rPr>
        <w:t>（９）</w:t>
      </w:r>
      <w:r w:rsidRPr="00AA6AD9">
        <w:rPr>
          <w:rFonts w:hAnsi="ＭＳ ゴシック" w:cs="ＭＳ 明朝" w:hint="eastAsia"/>
          <w:color w:val="000000"/>
          <w:szCs w:val="22"/>
        </w:rPr>
        <w:t>搬入伝票・ＬＤＲ情報ＤＢ処理（</w:t>
      </w:r>
      <w:r w:rsidR="0032298A" w:rsidRPr="00AA6AD9">
        <w:rPr>
          <w:rFonts w:hAnsi="ＭＳ ゴシック" w:cs="ＭＳ 明朝" w:hint="eastAsia"/>
          <w:color w:val="000000"/>
          <w:szCs w:val="22"/>
        </w:rPr>
        <w:t>航空</w:t>
      </w:r>
      <w:r w:rsidRPr="00AA6AD9">
        <w:rPr>
          <w:rFonts w:hAnsi="ＭＳ ゴシック" w:cs="ＭＳ 明朝" w:hint="eastAsia"/>
          <w:color w:val="000000"/>
          <w:szCs w:val="22"/>
        </w:rPr>
        <w:t>のみ）</w:t>
      </w:r>
    </w:p>
    <w:p w:rsidR="00B108A6" w:rsidRPr="00AA6AD9" w:rsidRDefault="00B108A6" w:rsidP="00D6522D">
      <w:pPr>
        <w:autoSpaceDE w:val="0"/>
        <w:autoSpaceDN w:val="0"/>
        <w:adjustRightInd w:val="0"/>
        <w:ind w:leftChars="400" w:left="794" w:firstLineChars="103" w:firstLine="204"/>
        <w:jc w:val="left"/>
      </w:pPr>
      <w:r w:rsidRPr="00AA6AD9">
        <w:rPr>
          <w:rFonts w:ascii="ＭＳ ゴシック" w:hAnsi="ＭＳ ゴシック" w:cs="ＭＳ 明朝" w:hint="eastAsia"/>
          <w:color w:val="000000"/>
          <w:kern w:val="0"/>
          <w:szCs w:val="22"/>
        </w:rPr>
        <w:t>申告条件「Ｘ」の場合で、貨物に搬入伝票情報が登録されている場合は、搬入前に申告が行われた旨を登録する。</w:t>
      </w:r>
    </w:p>
    <w:p w:rsidR="00B108A6" w:rsidRPr="00AA6AD9" w:rsidRDefault="00B108A6" w:rsidP="00D6522D">
      <w:pPr>
        <w:suppressAutoHyphens/>
        <w:wordWrap w:val="0"/>
        <w:adjustRightInd w:val="0"/>
        <w:ind w:firstLineChars="100" w:firstLine="198"/>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w:t>
      </w:r>
      <w:r w:rsidRPr="00AA6AD9">
        <w:rPr>
          <w:rFonts w:ascii="ＭＳ ゴシック" w:hAnsi="ＭＳ ゴシック" w:cs="ＭＳ 明朝"/>
          <w:color w:val="000000"/>
          <w:kern w:val="0"/>
          <w:szCs w:val="22"/>
        </w:rPr>
        <w:t>10</w:t>
      </w:r>
      <w:r w:rsidRPr="00AA6AD9">
        <w:rPr>
          <w:rFonts w:ascii="ＭＳ ゴシック" w:hAnsi="ＭＳ ゴシック" w:cs="ＭＳ 明朝" w:hint="eastAsia"/>
          <w:color w:val="000000"/>
          <w:kern w:val="0"/>
          <w:szCs w:val="22"/>
        </w:rPr>
        <w:t>）添付ファイル管理ＤＢ処理</w:t>
      </w:r>
    </w:p>
    <w:p w:rsidR="00B108A6" w:rsidRPr="00AA6AD9" w:rsidRDefault="00B108A6" w:rsidP="00D6522D">
      <w:pPr>
        <w:suppressAutoHyphens/>
        <w:wordWrap w:val="0"/>
        <w:adjustRightInd w:val="0"/>
        <w:ind w:leftChars="400" w:left="794" w:firstLineChars="103" w:firstLine="204"/>
        <w:jc w:val="left"/>
        <w:textAlignment w:val="baseline"/>
      </w:pPr>
      <w:r w:rsidRPr="00AA6AD9">
        <w:rPr>
          <w:rFonts w:hint="eastAsia"/>
        </w:rPr>
        <w:t>入力された</w:t>
      </w:r>
      <w:r w:rsidRPr="00AA6AD9">
        <w:rPr>
          <w:rFonts w:ascii="ＭＳ ゴシック" w:hAnsi="ＭＳ ゴシック" w:hint="eastAsia"/>
          <w:noProof/>
        </w:rPr>
        <w:t>別送品</w:t>
      </w:r>
      <w:r w:rsidRPr="00AA6AD9">
        <w:rPr>
          <w:rFonts w:ascii="ＭＳ ゴシック" w:hAnsi="ＭＳ ゴシック" w:hint="eastAsia"/>
        </w:rPr>
        <w:t>輸出申告番号</w:t>
      </w:r>
      <w:r w:rsidRPr="00AA6AD9">
        <w:rPr>
          <w:rFonts w:hint="eastAsia"/>
        </w:rPr>
        <w:t>に対して、添付ファイルの登録が行われている場合は、以下の処理を行う。</w:t>
      </w:r>
    </w:p>
    <w:p w:rsidR="00B108A6" w:rsidRPr="00AA6AD9" w:rsidRDefault="00B108A6" w:rsidP="00D6522D">
      <w:pPr>
        <w:suppressAutoHyphens/>
        <w:wordWrap w:val="0"/>
        <w:adjustRightInd w:val="0"/>
        <w:ind w:firstLineChars="400" w:firstLine="794"/>
        <w:jc w:val="left"/>
        <w:textAlignment w:val="baseline"/>
      </w:pPr>
      <w:r w:rsidRPr="00AA6AD9">
        <w:rPr>
          <w:rFonts w:hint="eastAsia"/>
        </w:rPr>
        <w:t>①手続きの状況を</w:t>
      </w:r>
      <w:r w:rsidRPr="00AA6AD9">
        <w:rPr>
          <w:rFonts w:ascii="ＭＳ ゴシック" w:hAnsi="ＭＳ ゴシック" w:hint="eastAsia"/>
          <w:szCs w:val="22"/>
        </w:rPr>
        <w:t>添付ファイル管理ＤＢに登録する。</w:t>
      </w:r>
    </w:p>
    <w:p w:rsidR="00B108A6" w:rsidRPr="00AA6AD9" w:rsidRDefault="00B108A6" w:rsidP="00D6522D">
      <w:pPr>
        <w:suppressAutoHyphens/>
        <w:wordWrap w:val="0"/>
        <w:adjustRightInd w:val="0"/>
        <w:ind w:firstLineChars="400" w:firstLine="794"/>
        <w:jc w:val="left"/>
        <w:textAlignment w:val="baseline"/>
        <w:rPr>
          <w:rFonts w:ascii="ＭＳ ゴシック" w:cs="ＭＳ 明朝"/>
          <w:color w:val="000000"/>
          <w:kern w:val="0"/>
          <w:szCs w:val="22"/>
        </w:rPr>
      </w:pPr>
      <w:r w:rsidRPr="00AA6AD9">
        <w:rPr>
          <w:rFonts w:hint="eastAsia"/>
        </w:rPr>
        <w:t>②申告条件「なし」「Ｘ」の場合は、別送品</w:t>
      </w:r>
      <w:r w:rsidRPr="00AA6AD9">
        <w:rPr>
          <w:rFonts w:ascii="ＭＳ ゴシック" w:hAnsi="ＭＳ ゴシック" w:hint="eastAsia"/>
          <w:szCs w:val="22"/>
        </w:rPr>
        <w:t>輸出申告がされた旨を添付ファイル管理ＤＢに登録する。</w:t>
      </w:r>
    </w:p>
    <w:p w:rsidR="00B108A6" w:rsidRPr="00AA6AD9" w:rsidRDefault="00B108A6" w:rsidP="00D6522D">
      <w:pPr>
        <w:autoSpaceDE w:val="0"/>
        <w:autoSpaceDN w:val="0"/>
        <w:adjustRightInd w:val="0"/>
        <w:ind w:firstLineChars="100" w:firstLine="198"/>
        <w:jc w:val="left"/>
        <w:rPr>
          <w:rFonts w:ascii="ＭＳ ゴシック"/>
          <w:kern w:val="0"/>
          <w:szCs w:val="22"/>
        </w:rPr>
      </w:pPr>
      <w:r w:rsidRPr="00AA6AD9">
        <w:rPr>
          <w:rFonts w:hint="eastAsia"/>
        </w:rPr>
        <w:t>（</w:t>
      </w:r>
      <w:r w:rsidRPr="00AA6AD9">
        <w:rPr>
          <w:rFonts w:ascii="ＭＳ ゴシック" w:hAnsi="ＭＳ ゴシック" w:cs="ＭＳ 明朝"/>
          <w:color w:val="000000"/>
          <w:kern w:val="0"/>
          <w:szCs w:val="22"/>
        </w:rPr>
        <w:t>11</w:t>
      </w:r>
      <w:r w:rsidRPr="00AA6AD9">
        <w:rPr>
          <w:rFonts w:hint="eastAsia"/>
        </w:rPr>
        <w:t>）</w:t>
      </w:r>
      <w:r w:rsidRPr="00AA6AD9">
        <w:rPr>
          <w:rFonts w:ascii="ＭＳ ゴシック" w:hAnsi="ＭＳ ゴシック" w:hint="eastAsia"/>
          <w:kern w:val="0"/>
          <w:szCs w:val="22"/>
        </w:rPr>
        <w:t>出力情報出力処理</w:t>
      </w:r>
    </w:p>
    <w:p w:rsidR="00B108A6" w:rsidRPr="00AA6AD9" w:rsidRDefault="00B108A6" w:rsidP="00D6522D">
      <w:pPr>
        <w:autoSpaceDE w:val="0"/>
        <w:autoSpaceDN w:val="0"/>
        <w:adjustRightInd w:val="0"/>
        <w:ind w:firstLineChars="501" w:firstLine="994"/>
        <w:jc w:val="left"/>
        <w:rPr>
          <w:rFonts w:ascii="ＭＳ ゴシック"/>
          <w:kern w:val="0"/>
          <w:szCs w:val="22"/>
        </w:rPr>
      </w:pPr>
      <w:r w:rsidRPr="00AA6AD9">
        <w:rPr>
          <w:rFonts w:ascii="ＭＳ ゴシック" w:hAnsi="ＭＳ ゴシック" w:hint="eastAsia"/>
          <w:kern w:val="0"/>
          <w:szCs w:val="22"/>
        </w:rPr>
        <w:t>後述の出力情報出力処理を行う。出力項目については「出力項目表」を参照。</w:t>
      </w:r>
    </w:p>
    <w:p w:rsidR="00B108A6" w:rsidRPr="00AA6AD9" w:rsidRDefault="00B108A6" w:rsidP="00264DC6">
      <w:pPr>
        <w:autoSpaceDE w:val="0"/>
        <w:autoSpaceDN w:val="0"/>
        <w:adjustRightInd w:val="0"/>
        <w:jc w:val="left"/>
        <w:rPr>
          <w:rFonts w:ascii="ＭＳ ゴシック"/>
          <w:kern w:val="0"/>
          <w:szCs w:val="22"/>
        </w:rPr>
      </w:pPr>
    </w:p>
    <w:p w:rsidR="00B108A6" w:rsidRPr="00AA6AD9" w:rsidRDefault="00B108A6" w:rsidP="007E3A62">
      <w:pPr>
        <w:outlineLvl w:val="0"/>
        <w:rPr>
          <w:rFonts w:ascii="ＭＳ ゴシック"/>
          <w:szCs w:val="22"/>
        </w:rPr>
      </w:pPr>
      <w:r w:rsidRPr="00AA6AD9">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56"/>
        <w:gridCol w:w="4678"/>
        <w:gridCol w:w="2806"/>
      </w:tblGrid>
      <w:tr w:rsidR="00B108A6" w:rsidRPr="00AA6AD9" w:rsidTr="009A052B">
        <w:trPr>
          <w:trHeight w:val="397"/>
          <w:tblHeader/>
        </w:trPr>
        <w:tc>
          <w:tcPr>
            <w:tcW w:w="2156" w:type="dxa"/>
            <w:vAlign w:val="center"/>
          </w:tcPr>
          <w:p w:rsidR="00B108A6" w:rsidRPr="00AA6AD9" w:rsidRDefault="00B108A6" w:rsidP="000504FB">
            <w:pPr>
              <w:rPr>
                <w:rFonts w:ascii="ＭＳ ゴシック"/>
                <w:szCs w:val="22"/>
              </w:rPr>
            </w:pPr>
            <w:r w:rsidRPr="00AA6AD9">
              <w:rPr>
                <w:rFonts w:ascii="ＭＳ ゴシック" w:hAnsi="ＭＳ ゴシック" w:hint="eastAsia"/>
                <w:szCs w:val="22"/>
              </w:rPr>
              <w:t>情報名</w:t>
            </w:r>
          </w:p>
        </w:tc>
        <w:tc>
          <w:tcPr>
            <w:tcW w:w="4678" w:type="dxa"/>
            <w:vAlign w:val="center"/>
          </w:tcPr>
          <w:p w:rsidR="00B108A6" w:rsidRPr="00AA6AD9" w:rsidRDefault="00B108A6" w:rsidP="000504FB">
            <w:pPr>
              <w:rPr>
                <w:rFonts w:ascii="ＭＳ ゴシック"/>
                <w:szCs w:val="22"/>
              </w:rPr>
            </w:pPr>
            <w:r w:rsidRPr="00AA6AD9">
              <w:rPr>
                <w:rFonts w:ascii="ＭＳ ゴシック" w:hAnsi="ＭＳ ゴシック" w:hint="eastAsia"/>
                <w:szCs w:val="22"/>
              </w:rPr>
              <w:t>出力条件</w:t>
            </w:r>
          </w:p>
        </w:tc>
        <w:tc>
          <w:tcPr>
            <w:tcW w:w="2806" w:type="dxa"/>
            <w:vAlign w:val="center"/>
          </w:tcPr>
          <w:p w:rsidR="00B108A6" w:rsidRPr="00AA6AD9" w:rsidRDefault="00B108A6" w:rsidP="000504FB">
            <w:pPr>
              <w:rPr>
                <w:rFonts w:ascii="ＭＳ ゴシック"/>
                <w:szCs w:val="22"/>
              </w:rPr>
            </w:pPr>
            <w:r w:rsidRPr="00AA6AD9">
              <w:rPr>
                <w:rFonts w:ascii="ＭＳ ゴシック" w:hAnsi="ＭＳ ゴシック" w:hint="eastAsia"/>
                <w:szCs w:val="22"/>
              </w:rPr>
              <w:t>出力先</w:t>
            </w:r>
          </w:p>
        </w:tc>
      </w:tr>
      <w:tr w:rsidR="00B108A6" w:rsidRPr="00AA6AD9" w:rsidTr="009A052B">
        <w:trPr>
          <w:trHeight w:val="397"/>
        </w:trPr>
        <w:tc>
          <w:tcPr>
            <w:tcW w:w="2156" w:type="dxa"/>
          </w:tcPr>
          <w:p w:rsidR="00B108A6" w:rsidRPr="00AA6AD9" w:rsidRDefault="00B108A6" w:rsidP="006004C6">
            <w:pPr>
              <w:ind w:right="-57"/>
              <w:rPr>
                <w:rFonts w:ascii="ＭＳ ゴシック"/>
                <w:noProof/>
                <w:szCs w:val="22"/>
              </w:rPr>
            </w:pPr>
            <w:r w:rsidRPr="00AA6AD9">
              <w:rPr>
                <w:rFonts w:ascii="ＭＳ ゴシック" w:hAnsi="ＭＳ ゴシック" w:hint="eastAsia"/>
                <w:noProof/>
                <w:szCs w:val="22"/>
              </w:rPr>
              <w:t>処理結果通知</w:t>
            </w:r>
          </w:p>
        </w:tc>
        <w:tc>
          <w:tcPr>
            <w:tcW w:w="4678" w:type="dxa"/>
          </w:tcPr>
          <w:p w:rsidR="00B108A6" w:rsidRPr="00AA6AD9" w:rsidRDefault="00B108A6" w:rsidP="006004C6">
            <w:pPr>
              <w:ind w:right="-57"/>
              <w:rPr>
                <w:rFonts w:ascii="ＭＳ ゴシック"/>
                <w:noProof/>
                <w:szCs w:val="22"/>
              </w:rPr>
            </w:pPr>
            <w:r w:rsidRPr="00AA6AD9">
              <w:rPr>
                <w:rFonts w:ascii="ＭＳ ゴシック" w:hAnsi="ＭＳ ゴシック" w:hint="eastAsia"/>
                <w:noProof/>
                <w:szCs w:val="22"/>
              </w:rPr>
              <w:t>なし</w:t>
            </w:r>
          </w:p>
        </w:tc>
        <w:tc>
          <w:tcPr>
            <w:tcW w:w="2806" w:type="dxa"/>
          </w:tcPr>
          <w:p w:rsidR="00B108A6" w:rsidRPr="00AA6AD9" w:rsidRDefault="00B108A6" w:rsidP="006004C6">
            <w:pPr>
              <w:rPr>
                <w:rFonts w:ascii="ＭＳ ゴシック"/>
                <w:szCs w:val="22"/>
              </w:rPr>
            </w:pPr>
            <w:r w:rsidRPr="00AA6AD9">
              <w:rPr>
                <w:rFonts w:ascii="ＭＳ ゴシック" w:hAnsi="ＭＳ ゴシック" w:hint="eastAsia"/>
                <w:szCs w:val="22"/>
              </w:rPr>
              <w:t>入力者</w:t>
            </w:r>
          </w:p>
        </w:tc>
      </w:tr>
      <w:tr w:rsidR="00B108A6" w:rsidRPr="00AA6AD9" w:rsidTr="009A052B">
        <w:trPr>
          <w:trHeight w:val="397"/>
        </w:trPr>
        <w:tc>
          <w:tcPr>
            <w:tcW w:w="2156" w:type="dxa"/>
          </w:tcPr>
          <w:p w:rsidR="00B108A6" w:rsidRPr="00AA6AD9" w:rsidRDefault="00B108A6" w:rsidP="00630B97">
            <w:pPr>
              <w:ind w:right="-57"/>
              <w:rPr>
                <w:rFonts w:ascii="ＭＳ ゴシック"/>
                <w:noProof/>
                <w:szCs w:val="22"/>
              </w:rPr>
            </w:pPr>
            <w:r w:rsidRPr="00AA6AD9">
              <w:rPr>
                <w:rFonts w:ascii="ＭＳ ゴシック" w:hAnsi="ＭＳ ゴシック" w:hint="eastAsia"/>
              </w:rPr>
              <w:t>別送品輸出申告控情報</w:t>
            </w:r>
          </w:p>
        </w:tc>
        <w:tc>
          <w:tcPr>
            <w:tcW w:w="4678" w:type="dxa"/>
          </w:tcPr>
          <w:p w:rsidR="00B108A6" w:rsidRPr="00AA6AD9" w:rsidRDefault="00B108A6" w:rsidP="00630B97">
            <w:pPr>
              <w:ind w:right="-57"/>
              <w:rPr>
                <w:rFonts w:ascii="ＭＳ ゴシック"/>
                <w:noProof/>
                <w:szCs w:val="22"/>
              </w:rPr>
            </w:pPr>
            <w:r w:rsidRPr="00AA6AD9">
              <w:rPr>
                <w:rFonts w:hint="eastAsia"/>
              </w:rPr>
              <w:t>申告条件「なし」「Ｘ」の</w:t>
            </w:r>
            <w:r w:rsidRPr="00AA6AD9">
              <w:rPr>
                <w:rFonts w:ascii="ＭＳ ゴシック" w:hAnsi="ＭＳ ゴシック" w:cs="ＭＳ 明朝" w:hint="eastAsia"/>
                <w:color w:val="000000"/>
                <w:kern w:val="0"/>
                <w:szCs w:val="22"/>
              </w:rPr>
              <w:t>場合</w:t>
            </w:r>
          </w:p>
        </w:tc>
        <w:tc>
          <w:tcPr>
            <w:tcW w:w="2806" w:type="dxa"/>
          </w:tcPr>
          <w:p w:rsidR="00B108A6" w:rsidRPr="00AA6AD9" w:rsidRDefault="00B108A6" w:rsidP="00630B97">
            <w:pPr>
              <w:rPr>
                <w:rFonts w:ascii="ＭＳ ゴシック"/>
                <w:szCs w:val="22"/>
              </w:rPr>
            </w:pPr>
            <w:r w:rsidRPr="00AA6AD9">
              <w:rPr>
                <w:rFonts w:ascii="ＭＳ ゴシック" w:hAnsi="ＭＳ ゴシック" w:hint="eastAsia"/>
                <w:szCs w:val="22"/>
              </w:rPr>
              <w:t>入力者</w:t>
            </w:r>
          </w:p>
        </w:tc>
      </w:tr>
      <w:tr w:rsidR="000A22F3" w:rsidRPr="00AA6AD9" w:rsidTr="009A052B">
        <w:trPr>
          <w:trHeight w:val="397"/>
        </w:trPr>
        <w:tc>
          <w:tcPr>
            <w:tcW w:w="2156" w:type="dxa"/>
            <w:vMerge w:val="restart"/>
          </w:tcPr>
          <w:p w:rsidR="000A22F3" w:rsidRPr="00AA6AD9" w:rsidRDefault="000A22F3" w:rsidP="006406A0">
            <w:pPr>
              <w:ind w:right="-57"/>
              <w:rPr>
                <w:rFonts w:ascii="ＭＳ ゴシック"/>
                <w:noProof/>
              </w:rPr>
            </w:pPr>
            <w:r w:rsidRPr="00AA6AD9">
              <w:rPr>
                <w:rFonts w:ascii="ＭＳ ゴシック" w:hAnsi="ＭＳ ゴシック" w:hint="eastAsia"/>
              </w:rPr>
              <w:t>別送品</w:t>
            </w:r>
            <w:r w:rsidRPr="00AA6AD9">
              <w:rPr>
                <w:rFonts w:ascii="ＭＳ ゴシック" w:hAnsi="ＭＳ ゴシック" w:hint="eastAsia"/>
                <w:noProof/>
              </w:rPr>
              <w:t>輸出申告情報（レコーダ）</w:t>
            </w:r>
          </w:p>
        </w:tc>
        <w:tc>
          <w:tcPr>
            <w:tcW w:w="4678" w:type="dxa"/>
            <w:vMerge w:val="restart"/>
          </w:tcPr>
          <w:p w:rsidR="000A22F3" w:rsidRPr="00AA6AD9" w:rsidRDefault="000A22F3" w:rsidP="00F470B0">
            <w:pPr>
              <w:ind w:right="-57"/>
              <w:rPr>
                <w:rFonts w:ascii="ＭＳ ゴシック"/>
                <w:noProof/>
                <w:szCs w:val="22"/>
              </w:rPr>
            </w:pPr>
            <w:r w:rsidRPr="00AA6AD9">
              <w:rPr>
                <w:rFonts w:hint="eastAsia"/>
              </w:rPr>
              <w:t>申告条件「なし」「Ｘ」の</w:t>
            </w:r>
            <w:r w:rsidRPr="00AA6AD9">
              <w:rPr>
                <w:rFonts w:ascii="ＭＳ ゴシック" w:hAnsi="ＭＳ ゴシック" w:cs="ＭＳ 明朝" w:hint="eastAsia"/>
                <w:color w:val="000000"/>
                <w:kern w:val="0"/>
                <w:szCs w:val="22"/>
              </w:rPr>
              <w:t>場合</w:t>
            </w:r>
          </w:p>
        </w:tc>
        <w:tc>
          <w:tcPr>
            <w:tcW w:w="2806" w:type="dxa"/>
          </w:tcPr>
          <w:p w:rsidR="000A22F3" w:rsidRPr="00AA6AD9" w:rsidRDefault="000A22F3" w:rsidP="00F470B0">
            <w:pPr>
              <w:rPr>
                <w:rFonts w:ascii="ＭＳ ゴシック"/>
                <w:szCs w:val="22"/>
              </w:rPr>
            </w:pPr>
            <w:r w:rsidRPr="00AA6AD9">
              <w:rPr>
                <w:rFonts w:ascii="ＭＳ ゴシック" w:hAnsi="ＭＳ ゴシック" w:hint="eastAsia"/>
                <w:noProof/>
                <w:lang w:eastAsia="zh-CN"/>
              </w:rPr>
              <w:t>税関</w:t>
            </w:r>
            <w:r w:rsidRPr="00AA6AD9">
              <w:rPr>
                <w:rFonts w:ascii="ＭＳ ゴシック" w:hAnsi="ＭＳ ゴシック" w:hint="eastAsia"/>
                <w:noProof/>
              </w:rPr>
              <w:t>（別送品担当部門）</w:t>
            </w:r>
          </w:p>
        </w:tc>
      </w:tr>
      <w:tr w:rsidR="000A22F3" w:rsidRPr="00AA6AD9" w:rsidTr="009A052B">
        <w:trPr>
          <w:trHeight w:val="397"/>
        </w:trPr>
        <w:tc>
          <w:tcPr>
            <w:tcW w:w="2156" w:type="dxa"/>
            <w:vMerge/>
          </w:tcPr>
          <w:p w:rsidR="000A22F3" w:rsidRPr="00AA6AD9" w:rsidRDefault="000A22F3" w:rsidP="006406A0">
            <w:pPr>
              <w:ind w:right="-57"/>
              <w:rPr>
                <w:rFonts w:ascii="ＭＳ ゴシック" w:hAnsi="ＭＳ ゴシック"/>
                <w:dstrike/>
              </w:rPr>
            </w:pPr>
          </w:p>
        </w:tc>
        <w:tc>
          <w:tcPr>
            <w:tcW w:w="4678" w:type="dxa"/>
            <w:vMerge/>
          </w:tcPr>
          <w:p w:rsidR="000A22F3" w:rsidRPr="00AA6AD9" w:rsidRDefault="000A22F3" w:rsidP="00F470B0">
            <w:pPr>
              <w:ind w:right="-57"/>
            </w:pPr>
          </w:p>
        </w:tc>
        <w:tc>
          <w:tcPr>
            <w:tcW w:w="2806" w:type="dxa"/>
          </w:tcPr>
          <w:p w:rsidR="000A22F3" w:rsidRPr="00AA6AD9" w:rsidRDefault="000A22F3" w:rsidP="009A052B">
            <w:pPr>
              <w:rPr>
                <w:rFonts w:ascii="ＭＳ ゴシック" w:hAnsi="ＭＳ ゴシック"/>
                <w:noProof/>
                <w:lang w:eastAsia="zh-CN"/>
              </w:rPr>
            </w:pPr>
            <w:r w:rsidRPr="00AA6AD9">
              <w:rPr>
                <w:rFonts w:ascii="ＭＳ ゴシック" w:hAnsi="ＭＳ ゴシック" w:hint="eastAsia"/>
                <w:szCs w:val="22"/>
              </w:rPr>
              <w:t>税関（別送品担当部門）</w:t>
            </w:r>
            <w:r w:rsidRPr="00AA6AD9">
              <w:rPr>
                <w:rFonts w:ascii="ＭＳ ゴシック" w:hAnsi="ＭＳ ゴシック" w:cs="ＭＳ 明朝" w:hint="eastAsia"/>
                <w:kern w:val="0"/>
                <w:szCs w:val="22"/>
                <w:vertAlign w:val="superscript"/>
              </w:rPr>
              <w:t>＊</w:t>
            </w:r>
            <w:r w:rsidR="009A052B" w:rsidRPr="00AA6AD9">
              <w:rPr>
                <w:rFonts w:ascii="ＭＳ ゴシック" w:hAnsi="ＭＳ ゴシック" w:cs="ＭＳ 明朝" w:hint="eastAsia"/>
                <w:kern w:val="0"/>
                <w:szCs w:val="22"/>
                <w:vertAlign w:val="superscript"/>
              </w:rPr>
              <w:t>２</w:t>
            </w:r>
          </w:p>
        </w:tc>
      </w:tr>
      <w:tr w:rsidR="007B5E60" w:rsidRPr="00AA6AD9" w:rsidTr="009A052B">
        <w:trPr>
          <w:trHeight w:val="713"/>
        </w:trPr>
        <w:tc>
          <w:tcPr>
            <w:tcW w:w="2156" w:type="dxa"/>
            <w:vMerge w:val="restart"/>
          </w:tcPr>
          <w:p w:rsidR="007B5E60" w:rsidRPr="00AA6AD9" w:rsidRDefault="007B5E60" w:rsidP="00630B97">
            <w:pPr>
              <w:ind w:right="-57"/>
              <w:rPr>
                <w:rFonts w:ascii="ＭＳ ゴシック"/>
                <w:noProof/>
              </w:rPr>
            </w:pPr>
            <w:r w:rsidRPr="00AA6AD9">
              <w:rPr>
                <w:rFonts w:hint="eastAsia"/>
                <w:noProof/>
              </w:rPr>
              <w:t>添付情報通知情報</w:t>
            </w:r>
          </w:p>
        </w:tc>
        <w:tc>
          <w:tcPr>
            <w:tcW w:w="4678" w:type="dxa"/>
            <w:vMerge w:val="restart"/>
          </w:tcPr>
          <w:p w:rsidR="007B5E60" w:rsidRPr="00AA6AD9" w:rsidRDefault="007B5E60" w:rsidP="003B1F62">
            <w:pPr>
              <w:suppressAutoHyphens/>
              <w:wordWrap w:val="0"/>
              <w:adjustRightInd w:val="0"/>
              <w:jc w:val="left"/>
              <w:textAlignment w:val="baseline"/>
              <w:rPr>
                <w:rFonts w:ascii="ＭＳ ゴシック" w:cs="ＭＳ 明朝"/>
                <w:color w:val="000000"/>
                <w:kern w:val="0"/>
                <w:szCs w:val="22"/>
              </w:rPr>
            </w:pPr>
            <w:r w:rsidRPr="00AA6AD9">
              <w:rPr>
                <w:rFonts w:ascii="ＭＳ ゴシック" w:hAnsi="ＭＳ ゴシック" w:cs="ＭＳ 明朝" w:hint="eastAsia"/>
                <w:color w:val="000000"/>
                <w:kern w:val="0"/>
                <w:szCs w:val="22"/>
              </w:rPr>
              <w:t>以下の条件をすべて満たす場合</w:t>
            </w:r>
          </w:p>
          <w:p w:rsidR="007B5E60" w:rsidRPr="00AA6AD9" w:rsidRDefault="007B5E60" w:rsidP="003B1F62">
            <w:pPr>
              <w:suppressAutoHyphens/>
              <w:wordWrap w:val="0"/>
              <w:adjustRightInd w:val="0"/>
              <w:jc w:val="left"/>
              <w:textAlignment w:val="baseline"/>
            </w:pPr>
            <w:r w:rsidRPr="00AA6AD9">
              <w:rPr>
                <w:rFonts w:ascii="ＭＳ ゴシック" w:hAnsi="ＭＳ ゴシック" w:cs="ＭＳ 明朝" w:hint="eastAsia"/>
                <w:color w:val="000000"/>
                <w:kern w:val="0"/>
                <w:szCs w:val="22"/>
              </w:rPr>
              <w:t>①</w:t>
            </w:r>
            <w:r w:rsidRPr="00AA6AD9">
              <w:rPr>
                <w:rFonts w:hint="eastAsia"/>
              </w:rPr>
              <w:t>添付ファイルの登録が行われている場合</w:t>
            </w:r>
          </w:p>
          <w:p w:rsidR="007B5E60" w:rsidRPr="00AA6AD9" w:rsidRDefault="007B5E60" w:rsidP="003B1F62">
            <w:pPr>
              <w:ind w:right="-57"/>
            </w:pPr>
            <w:r w:rsidRPr="00AA6AD9">
              <w:rPr>
                <w:rFonts w:hint="eastAsia"/>
              </w:rPr>
              <w:t>②別送品輸出申告情報（レコーダ）の出力を行った場合</w:t>
            </w:r>
          </w:p>
          <w:p w:rsidR="007B5E60" w:rsidRPr="00AA6AD9" w:rsidRDefault="007B5E60" w:rsidP="003B1F62">
            <w:pPr>
              <w:ind w:right="-57"/>
              <w:rPr>
                <w:rFonts w:ascii="ＭＳ ゴシック"/>
                <w:noProof/>
                <w:szCs w:val="22"/>
              </w:rPr>
            </w:pPr>
          </w:p>
        </w:tc>
        <w:tc>
          <w:tcPr>
            <w:tcW w:w="2806" w:type="dxa"/>
          </w:tcPr>
          <w:p w:rsidR="007B5E60" w:rsidRPr="00AA6AD9" w:rsidRDefault="007B5E60" w:rsidP="00630B97">
            <w:pPr>
              <w:rPr>
                <w:rFonts w:ascii="ＭＳ ゴシック"/>
                <w:szCs w:val="22"/>
              </w:rPr>
            </w:pPr>
            <w:r w:rsidRPr="00AA6AD9">
              <w:rPr>
                <w:rFonts w:ascii="ＭＳ ゴシック" w:hAnsi="ＭＳ ゴシック" w:hint="eastAsia"/>
                <w:noProof/>
                <w:lang w:eastAsia="zh-CN"/>
              </w:rPr>
              <w:t>税関</w:t>
            </w:r>
            <w:r w:rsidRPr="00AA6AD9">
              <w:rPr>
                <w:rFonts w:ascii="ＭＳ ゴシック" w:hAnsi="ＭＳ ゴシック" w:hint="eastAsia"/>
                <w:noProof/>
              </w:rPr>
              <w:t>（別送品担当部門）</w:t>
            </w:r>
          </w:p>
        </w:tc>
      </w:tr>
      <w:tr w:rsidR="007B5E60" w:rsidRPr="00AA6AD9" w:rsidTr="009A052B">
        <w:trPr>
          <w:trHeight w:val="712"/>
        </w:trPr>
        <w:tc>
          <w:tcPr>
            <w:tcW w:w="2156" w:type="dxa"/>
            <w:vMerge/>
          </w:tcPr>
          <w:p w:rsidR="007B5E60" w:rsidRPr="00AA6AD9" w:rsidRDefault="007B5E60" w:rsidP="00630B97">
            <w:pPr>
              <w:ind w:right="-57"/>
              <w:rPr>
                <w:noProof/>
              </w:rPr>
            </w:pPr>
          </w:p>
        </w:tc>
        <w:tc>
          <w:tcPr>
            <w:tcW w:w="4678" w:type="dxa"/>
            <w:vMerge/>
          </w:tcPr>
          <w:p w:rsidR="007B5E60" w:rsidRPr="00AA6AD9" w:rsidRDefault="007B5E60" w:rsidP="003B1F62">
            <w:pPr>
              <w:suppressAutoHyphens/>
              <w:wordWrap w:val="0"/>
              <w:adjustRightInd w:val="0"/>
              <w:jc w:val="left"/>
              <w:textAlignment w:val="baseline"/>
              <w:rPr>
                <w:rFonts w:ascii="ＭＳ ゴシック" w:hAnsi="ＭＳ ゴシック" w:cs="ＭＳ 明朝"/>
                <w:color w:val="000000"/>
                <w:kern w:val="0"/>
                <w:szCs w:val="22"/>
              </w:rPr>
            </w:pPr>
          </w:p>
        </w:tc>
        <w:tc>
          <w:tcPr>
            <w:tcW w:w="2806" w:type="dxa"/>
          </w:tcPr>
          <w:p w:rsidR="007B5E60" w:rsidRPr="00AA6AD9" w:rsidRDefault="00DC1A68" w:rsidP="009A052B">
            <w:pPr>
              <w:rPr>
                <w:rFonts w:ascii="ＭＳ ゴシック" w:hAnsi="ＭＳ ゴシック"/>
                <w:noProof/>
                <w:lang w:eastAsia="zh-CN"/>
              </w:rPr>
            </w:pPr>
            <w:r w:rsidRPr="00AA6AD9">
              <w:rPr>
                <w:rFonts w:ascii="ＭＳ ゴシック" w:hAnsi="ＭＳ ゴシック" w:hint="eastAsia"/>
                <w:szCs w:val="22"/>
              </w:rPr>
              <w:t>税関（</w:t>
            </w:r>
            <w:r w:rsidR="006406A0" w:rsidRPr="00AA6AD9">
              <w:rPr>
                <w:rFonts w:ascii="ＭＳ ゴシック" w:hAnsi="ＭＳ ゴシック" w:hint="eastAsia"/>
                <w:szCs w:val="22"/>
              </w:rPr>
              <w:t>別送品</w:t>
            </w:r>
            <w:r w:rsidRPr="00AA6AD9">
              <w:rPr>
                <w:rFonts w:ascii="ＭＳ ゴシック" w:hAnsi="ＭＳ ゴシック" w:hint="eastAsia"/>
                <w:szCs w:val="22"/>
              </w:rPr>
              <w:t>担当部門）</w:t>
            </w:r>
            <w:r w:rsidRPr="00AA6AD9">
              <w:rPr>
                <w:rFonts w:ascii="ＭＳ ゴシック" w:hAnsi="ＭＳ ゴシック" w:cs="ＭＳ 明朝" w:hint="eastAsia"/>
                <w:kern w:val="0"/>
                <w:szCs w:val="22"/>
                <w:vertAlign w:val="superscript"/>
              </w:rPr>
              <w:t>＊</w:t>
            </w:r>
            <w:r w:rsidR="009A052B" w:rsidRPr="00AA6AD9">
              <w:rPr>
                <w:rFonts w:ascii="ＭＳ ゴシック" w:hAnsi="ＭＳ ゴシック" w:cs="ＭＳ 明朝" w:hint="eastAsia"/>
                <w:kern w:val="0"/>
                <w:szCs w:val="22"/>
                <w:vertAlign w:val="superscript"/>
              </w:rPr>
              <w:t>２</w:t>
            </w:r>
          </w:p>
        </w:tc>
      </w:tr>
    </w:tbl>
    <w:p w:rsidR="00B108A6" w:rsidRPr="003B7C84" w:rsidRDefault="00DC1A68" w:rsidP="00AA6AD9">
      <w:pPr>
        <w:ind w:firstLineChars="200" w:firstLine="397"/>
        <w:rPr>
          <w:kern w:val="0"/>
        </w:rPr>
      </w:pPr>
      <w:r w:rsidRPr="00AA6AD9">
        <w:rPr>
          <w:rFonts w:ascii="ＭＳ ゴシック" w:hAnsi="ＭＳ ゴシック" w:cs="ＭＳ 明朝" w:hint="eastAsia"/>
          <w:color w:val="000000"/>
          <w:kern w:val="0"/>
          <w:szCs w:val="22"/>
        </w:rPr>
        <w:t>（＊</w:t>
      </w:r>
      <w:r w:rsidR="009A052B" w:rsidRPr="00AA6AD9">
        <w:rPr>
          <w:rFonts w:ascii="ＭＳ ゴシック" w:hAnsi="ＭＳ ゴシック" w:cs="ＭＳ 明朝" w:hint="eastAsia"/>
          <w:color w:val="000000"/>
          <w:kern w:val="0"/>
          <w:szCs w:val="22"/>
        </w:rPr>
        <w:t>２</w:t>
      </w:r>
      <w:r w:rsidRPr="00AA6AD9">
        <w:rPr>
          <w:rFonts w:ascii="ＭＳ ゴシック" w:hAnsi="ＭＳ ゴシック" w:cs="ＭＳ 明朝" w:hint="eastAsia"/>
          <w:color w:val="000000"/>
          <w:kern w:val="0"/>
          <w:szCs w:val="22"/>
        </w:rPr>
        <w:t>）蔵置官署にて検査を行う場合は、蔵置官署に出力する。</w:t>
      </w:r>
    </w:p>
    <w:sectPr w:rsidR="00B108A6" w:rsidRPr="003B7C84" w:rsidSect="009A37E5">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49F" w:rsidRDefault="0062349F">
      <w:r>
        <w:separator/>
      </w:r>
    </w:p>
  </w:endnote>
  <w:endnote w:type="continuationSeparator" w:id="0">
    <w:p w:rsidR="0062349F" w:rsidRDefault="0062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JustUnitMark">
    <w:panose1 w:val="00000000000000000000"/>
    <w:charset w:val="02"/>
    <w:family w:val="auto"/>
    <w:notTrueType/>
    <w:pitch w:val="variable"/>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AD9" w:rsidRDefault="00AA6AD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829" w:rsidRDefault="00B108A6" w:rsidP="00881829">
    <w:pPr>
      <w:pStyle w:val="ac"/>
      <w:jc w:val="center"/>
      <w:rPr>
        <w:rStyle w:val="ae"/>
        <w:rFonts w:ascii="ＭＳ ゴシック"/>
        <w:szCs w:val="22"/>
      </w:rPr>
    </w:pPr>
    <w:r>
      <w:rPr>
        <w:rStyle w:val="ae"/>
        <w:rFonts w:ascii="ＭＳ ゴシック" w:hAnsi="ＭＳ ゴシック"/>
        <w:szCs w:val="22"/>
      </w:rPr>
      <w:t>3</w:t>
    </w:r>
    <w:r w:rsidR="00F16BCD">
      <w:rPr>
        <w:rStyle w:val="ae"/>
        <w:rFonts w:ascii="ＭＳ ゴシック" w:hAnsi="ＭＳ ゴシック"/>
        <w:szCs w:val="22"/>
      </w:rPr>
      <w:t>01</w:t>
    </w:r>
    <w:r w:rsidR="00F16BCD">
      <w:rPr>
        <w:rStyle w:val="ae"/>
        <w:rFonts w:ascii="ＭＳ ゴシック" w:hAnsi="ＭＳ ゴシック" w:hint="eastAsia"/>
        <w:szCs w:val="22"/>
      </w:rPr>
      <w:t>7</w:t>
    </w:r>
    <w:r>
      <w:rPr>
        <w:rStyle w:val="ae"/>
        <w:rFonts w:ascii="ＭＳ ゴシック" w:hAnsi="ＭＳ ゴシック"/>
        <w:szCs w:val="22"/>
      </w:rPr>
      <w:t>-01-</w:t>
    </w:r>
    <w:r w:rsidR="006B0738" w:rsidRPr="007E3A62">
      <w:rPr>
        <w:rStyle w:val="ae"/>
        <w:rFonts w:ascii="ＭＳ ゴシック" w:hAnsi="ＭＳ ゴシック"/>
        <w:szCs w:val="22"/>
      </w:rPr>
      <w:fldChar w:fldCharType="begin"/>
    </w:r>
    <w:r w:rsidRPr="007E3A62">
      <w:rPr>
        <w:rStyle w:val="ae"/>
        <w:rFonts w:ascii="ＭＳ ゴシック" w:hAnsi="ＭＳ ゴシック"/>
        <w:szCs w:val="22"/>
      </w:rPr>
      <w:instrText xml:space="preserve"> PAGE </w:instrText>
    </w:r>
    <w:r w:rsidR="006B0738" w:rsidRPr="007E3A62">
      <w:rPr>
        <w:rStyle w:val="ae"/>
        <w:rFonts w:ascii="ＭＳ ゴシック" w:hAnsi="ＭＳ ゴシック"/>
        <w:szCs w:val="22"/>
      </w:rPr>
      <w:fldChar w:fldCharType="separate"/>
    </w:r>
    <w:r w:rsidR="00AA6AD9">
      <w:rPr>
        <w:rStyle w:val="ae"/>
        <w:rFonts w:ascii="ＭＳ ゴシック" w:hAnsi="ＭＳ ゴシック"/>
        <w:noProof/>
        <w:szCs w:val="22"/>
      </w:rPr>
      <w:t>2</w:t>
    </w:r>
    <w:r w:rsidR="006B0738" w:rsidRPr="007E3A62">
      <w:rPr>
        <w:rStyle w:val="ae"/>
        <w:rFonts w:ascii="ＭＳ ゴシック" w:hAnsi="ＭＳ ゴシック"/>
        <w:szCs w:val="22"/>
      </w:rPr>
      <w:fldChar w:fldCharType="end"/>
    </w:r>
  </w:p>
  <w:p w:rsidR="00B108A6" w:rsidRPr="00881829" w:rsidRDefault="00881829" w:rsidP="00881829">
    <w:pPr>
      <w:pStyle w:val="ac"/>
      <w:jc w:val="right"/>
      <w:rPr>
        <w:rStyle w:val="ae"/>
      </w:rPr>
    </w:pPr>
    <w:r>
      <w:rPr>
        <w:rFonts w:ascii="ＭＳ ゴシック" w:cs="ＭＳ ゴシック" w:hint="eastAsia"/>
        <w:szCs w:val="22"/>
        <w:lang w:val="ja-JP"/>
      </w:rPr>
      <w:t>＜2018.03修正＞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AD9" w:rsidRDefault="00AA6A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49F" w:rsidRDefault="0062349F">
      <w:r>
        <w:separator/>
      </w:r>
    </w:p>
  </w:footnote>
  <w:footnote w:type="continuationSeparator" w:id="0">
    <w:p w:rsidR="0062349F" w:rsidRDefault="00623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AD9" w:rsidRDefault="00AA6AD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AD9" w:rsidRDefault="00AA6AD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AD9" w:rsidRDefault="00AA6AD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0FE7088"/>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cs="Times New Roman"/>
        <w:kern w:val="2"/>
        <w:sz w:val="22"/>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470756F"/>
    <w:multiLevelType w:val="multilevel"/>
    <w:tmpl w:val="F30480BC"/>
    <w:numStyleLink w:val="a0"/>
  </w:abstractNum>
  <w:abstractNum w:abstractNumId="6" w15:restartNumberingAfterBreak="0">
    <w:nsid w:val="56442794"/>
    <w:multiLevelType w:val="multilevel"/>
    <w:tmpl w:val="010EE3BA"/>
    <w:lvl w:ilvl="0">
      <w:start w:val="1"/>
      <w:numFmt w:val="none"/>
      <w:pStyle w:val="1"/>
      <w:suff w:val="nothing"/>
      <w:lvlText w:val="%1"/>
      <w:lvlJc w:val="left"/>
      <w:pPr>
        <w:ind w:left="227" w:hanging="227"/>
      </w:pPr>
      <w:rPr>
        <w:rFonts w:cs="Times New Roman" w:hint="eastAsia"/>
      </w:rPr>
    </w:lvl>
    <w:lvl w:ilvl="1">
      <w:start w:val="1"/>
      <w:numFmt w:val="none"/>
      <w:pStyle w:val="2"/>
      <w:lvlText w:val=""/>
      <w:lvlJc w:val="left"/>
      <w:pPr>
        <w:tabs>
          <w:tab w:val="num" w:pos="851"/>
        </w:tabs>
        <w:ind w:left="851" w:hanging="567"/>
      </w:pPr>
      <w:rPr>
        <w:rFonts w:cs="Times New Roman" w:hint="eastAsia"/>
        <w:b w:val="0"/>
        <w:i w:val="0"/>
        <w:sz w:val="22"/>
      </w:rPr>
    </w:lvl>
    <w:lvl w:ilvl="2">
      <w:start w:val="1"/>
      <w:numFmt w:val="none"/>
      <w:pStyle w:val="3"/>
      <w:suff w:val="nothing"/>
      <w:lvlText w:val=""/>
      <w:lvlJc w:val="left"/>
      <w:pPr>
        <w:ind w:left="1077" w:hanging="510"/>
      </w:pPr>
      <w:rPr>
        <w:rFonts w:cs="Times New Roman" w:hint="eastAsia"/>
      </w:rPr>
    </w:lvl>
    <w:lvl w:ilvl="3">
      <w:start w:val="1"/>
      <w:numFmt w:val="none"/>
      <w:pStyle w:val="4"/>
      <w:suff w:val="nothing"/>
      <w:lvlText w:val=""/>
      <w:lvlJc w:val="left"/>
      <w:pPr>
        <w:ind w:left="1418" w:hanging="567"/>
      </w:pPr>
      <w:rPr>
        <w:rFonts w:cs="Times New Roman" w:hint="eastAsia"/>
      </w:rPr>
    </w:lvl>
    <w:lvl w:ilvl="4">
      <w:start w:val="1"/>
      <w:numFmt w:val="none"/>
      <w:pStyle w:val="5"/>
      <w:suff w:val="nothing"/>
      <w:lvlText w:val=""/>
      <w:lvlJc w:val="left"/>
      <w:pPr>
        <w:ind w:left="1531" w:hanging="397"/>
      </w:pPr>
      <w:rPr>
        <w:rFonts w:cs="Times New Roman" w:hint="eastAsia"/>
      </w:rPr>
    </w:lvl>
    <w:lvl w:ilvl="5">
      <w:start w:val="1"/>
      <w:numFmt w:val="none"/>
      <w:pStyle w:val="6"/>
      <w:suff w:val="nothing"/>
      <w:lvlText w:val=""/>
      <w:lvlJc w:val="left"/>
      <w:pPr>
        <w:ind w:left="1814" w:hanging="396"/>
      </w:pPr>
      <w:rPr>
        <w:rFonts w:cs="Times New Roman" w:hint="eastAsia"/>
      </w:rPr>
    </w:lvl>
    <w:lvl w:ilvl="6">
      <w:start w:val="1"/>
      <w:numFmt w:val="none"/>
      <w:pStyle w:val="7"/>
      <w:suff w:val="nothing"/>
      <w:lvlText w:val=""/>
      <w:lvlJc w:val="left"/>
      <w:pPr>
        <w:ind w:left="2325" w:hanging="340"/>
      </w:pPr>
      <w:rPr>
        <w:rFonts w:cs="Times New Roman" w:hint="eastAsia"/>
      </w:rPr>
    </w:lvl>
    <w:lvl w:ilvl="7">
      <w:start w:val="1"/>
      <w:numFmt w:val="decimalEnclosedCircle"/>
      <w:pStyle w:val="a3"/>
      <w:suff w:val="nothing"/>
      <w:lvlText w:val="%8"/>
      <w:lvlJc w:val="left"/>
      <w:pPr>
        <w:ind w:left="3062" w:hanging="227"/>
      </w:pPr>
      <w:rPr>
        <w:rFonts w:cs="Times New Roman" w:hint="eastAsia"/>
      </w:rPr>
    </w:lvl>
    <w:lvl w:ilvl="8">
      <w:start w:val="1"/>
      <w:numFmt w:val="bullet"/>
      <w:suff w:val="nothing"/>
      <w:lvlText w:val=""/>
      <w:lvlJc w:val="left"/>
      <w:pPr>
        <w:ind w:left="3686" w:hanging="567"/>
      </w:pPr>
      <w:rPr>
        <w:rFonts w:ascii="Symbol" w:hAnsi="Symbol" w:hint="default"/>
        <w:color w:val="auto"/>
      </w:rPr>
    </w:lvl>
  </w:abstractNum>
  <w:num w:numId="1">
    <w:abstractNumId w:val="0"/>
  </w:num>
  <w:num w:numId="2">
    <w:abstractNumId w:val="6"/>
  </w:num>
  <w:num w:numId="3">
    <w:abstractNumId w:val="4"/>
  </w:num>
  <w:num w:numId="4">
    <w:abstractNumId w:val="3"/>
  </w:num>
  <w:num w:numId="5">
    <w:abstractNumId w:val="5"/>
  </w:num>
  <w:num w:numId="6">
    <w:abstractNumId w:val="2"/>
  </w:num>
  <w:num w:numId="7">
    <w:abstractNumId w:val="1"/>
  </w:num>
  <w:num w:numId="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1FF"/>
    <w:rsid w:val="000032C8"/>
    <w:rsid w:val="0000663E"/>
    <w:rsid w:val="00007241"/>
    <w:rsid w:val="000119FC"/>
    <w:rsid w:val="00014DED"/>
    <w:rsid w:val="000163E2"/>
    <w:rsid w:val="00017151"/>
    <w:rsid w:val="000171D5"/>
    <w:rsid w:val="00023860"/>
    <w:rsid w:val="0002466C"/>
    <w:rsid w:val="0002749C"/>
    <w:rsid w:val="000346F3"/>
    <w:rsid w:val="000350CE"/>
    <w:rsid w:val="00036987"/>
    <w:rsid w:val="00037D20"/>
    <w:rsid w:val="0004238B"/>
    <w:rsid w:val="000436BD"/>
    <w:rsid w:val="000458B2"/>
    <w:rsid w:val="00047AE0"/>
    <w:rsid w:val="00047B1F"/>
    <w:rsid w:val="000504FB"/>
    <w:rsid w:val="000530BB"/>
    <w:rsid w:val="00054ECC"/>
    <w:rsid w:val="000553A9"/>
    <w:rsid w:val="000574D0"/>
    <w:rsid w:val="0006255C"/>
    <w:rsid w:val="00065089"/>
    <w:rsid w:val="00065DFF"/>
    <w:rsid w:val="0006624D"/>
    <w:rsid w:val="000745E3"/>
    <w:rsid w:val="0008009F"/>
    <w:rsid w:val="0008599A"/>
    <w:rsid w:val="000873A9"/>
    <w:rsid w:val="000879AB"/>
    <w:rsid w:val="00090E13"/>
    <w:rsid w:val="0009109A"/>
    <w:rsid w:val="00093FE9"/>
    <w:rsid w:val="00094D8D"/>
    <w:rsid w:val="0009712F"/>
    <w:rsid w:val="00097902"/>
    <w:rsid w:val="000A1C55"/>
    <w:rsid w:val="000A22F3"/>
    <w:rsid w:val="000A3790"/>
    <w:rsid w:val="000A49BB"/>
    <w:rsid w:val="000A5B64"/>
    <w:rsid w:val="000A7778"/>
    <w:rsid w:val="000B41B5"/>
    <w:rsid w:val="000B4223"/>
    <w:rsid w:val="000B6209"/>
    <w:rsid w:val="000B6266"/>
    <w:rsid w:val="000B6B36"/>
    <w:rsid w:val="000B7911"/>
    <w:rsid w:val="000C3111"/>
    <w:rsid w:val="000C3436"/>
    <w:rsid w:val="000C403E"/>
    <w:rsid w:val="000C40E9"/>
    <w:rsid w:val="000C78BC"/>
    <w:rsid w:val="000D04EC"/>
    <w:rsid w:val="000D25FD"/>
    <w:rsid w:val="000D28C5"/>
    <w:rsid w:val="000D35EB"/>
    <w:rsid w:val="000D4617"/>
    <w:rsid w:val="000D6147"/>
    <w:rsid w:val="000E09B2"/>
    <w:rsid w:val="000E5638"/>
    <w:rsid w:val="000E6FC5"/>
    <w:rsid w:val="000E7934"/>
    <w:rsid w:val="000F195B"/>
    <w:rsid w:val="000F3D38"/>
    <w:rsid w:val="000F6149"/>
    <w:rsid w:val="000F7F53"/>
    <w:rsid w:val="000F7FBB"/>
    <w:rsid w:val="00104A39"/>
    <w:rsid w:val="0011297C"/>
    <w:rsid w:val="00113743"/>
    <w:rsid w:val="0011405F"/>
    <w:rsid w:val="00122CE9"/>
    <w:rsid w:val="00124239"/>
    <w:rsid w:val="001244A4"/>
    <w:rsid w:val="001257E7"/>
    <w:rsid w:val="00125E06"/>
    <w:rsid w:val="00130E3D"/>
    <w:rsid w:val="00133ADF"/>
    <w:rsid w:val="001352ED"/>
    <w:rsid w:val="00135343"/>
    <w:rsid w:val="00135FA2"/>
    <w:rsid w:val="00144742"/>
    <w:rsid w:val="00147B00"/>
    <w:rsid w:val="00151AD5"/>
    <w:rsid w:val="00152C72"/>
    <w:rsid w:val="00154EB7"/>
    <w:rsid w:val="00155767"/>
    <w:rsid w:val="001559BF"/>
    <w:rsid w:val="00164F14"/>
    <w:rsid w:val="0016794C"/>
    <w:rsid w:val="0017190D"/>
    <w:rsid w:val="00172EFA"/>
    <w:rsid w:val="001738F2"/>
    <w:rsid w:val="001740C7"/>
    <w:rsid w:val="0017448B"/>
    <w:rsid w:val="00181740"/>
    <w:rsid w:val="0018205C"/>
    <w:rsid w:val="0018208A"/>
    <w:rsid w:val="00182540"/>
    <w:rsid w:val="00183310"/>
    <w:rsid w:val="001847F3"/>
    <w:rsid w:val="001858A2"/>
    <w:rsid w:val="0018683B"/>
    <w:rsid w:val="001910FA"/>
    <w:rsid w:val="0019365F"/>
    <w:rsid w:val="00194CB1"/>
    <w:rsid w:val="001977B6"/>
    <w:rsid w:val="001A0774"/>
    <w:rsid w:val="001A1DAE"/>
    <w:rsid w:val="001A2B4E"/>
    <w:rsid w:val="001A6414"/>
    <w:rsid w:val="001B04D3"/>
    <w:rsid w:val="001B1087"/>
    <w:rsid w:val="001B3567"/>
    <w:rsid w:val="001B4DD2"/>
    <w:rsid w:val="001B65AA"/>
    <w:rsid w:val="001C491A"/>
    <w:rsid w:val="001C7C64"/>
    <w:rsid w:val="001C7D33"/>
    <w:rsid w:val="001D096F"/>
    <w:rsid w:val="001D1957"/>
    <w:rsid w:val="001D26F0"/>
    <w:rsid w:val="001D3423"/>
    <w:rsid w:val="001D5570"/>
    <w:rsid w:val="001D6588"/>
    <w:rsid w:val="001D6934"/>
    <w:rsid w:val="001D7A2B"/>
    <w:rsid w:val="001E2C6C"/>
    <w:rsid w:val="001E2D10"/>
    <w:rsid w:val="001E44A8"/>
    <w:rsid w:val="001E4F23"/>
    <w:rsid w:val="001E5565"/>
    <w:rsid w:val="001E59FD"/>
    <w:rsid w:val="001F2075"/>
    <w:rsid w:val="001F27F3"/>
    <w:rsid w:val="001F3E13"/>
    <w:rsid w:val="001F4488"/>
    <w:rsid w:val="00202BD2"/>
    <w:rsid w:val="00205BDF"/>
    <w:rsid w:val="002062BE"/>
    <w:rsid w:val="00214A1E"/>
    <w:rsid w:val="0021514F"/>
    <w:rsid w:val="002175A7"/>
    <w:rsid w:val="0022005E"/>
    <w:rsid w:val="002230AB"/>
    <w:rsid w:val="00225E9C"/>
    <w:rsid w:val="002263E1"/>
    <w:rsid w:val="00231263"/>
    <w:rsid w:val="00232B42"/>
    <w:rsid w:val="00237D44"/>
    <w:rsid w:val="002439D0"/>
    <w:rsid w:val="00245738"/>
    <w:rsid w:val="00252C31"/>
    <w:rsid w:val="002546D3"/>
    <w:rsid w:val="00255D09"/>
    <w:rsid w:val="00264B76"/>
    <w:rsid w:val="00264DC6"/>
    <w:rsid w:val="002656AA"/>
    <w:rsid w:val="00272B74"/>
    <w:rsid w:val="00273AE5"/>
    <w:rsid w:val="002740BF"/>
    <w:rsid w:val="0027622F"/>
    <w:rsid w:val="002767C6"/>
    <w:rsid w:val="00282790"/>
    <w:rsid w:val="0028698B"/>
    <w:rsid w:val="00290A38"/>
    <w:rsid w:val="00292682"/>
    <w:rsid w:val="00292841"/>
    <w:rsid w:val="00296657"/>
    <w:rsid w:val="002A018A"/>
    <w:rsid w:val="002A01AF"/>
    <w:rsid w:val="002A0B96"/>
    <w:rsid w:val="002A3512"/>
    <w:rsid w:val="002B26D0"/>
    <w:rsid w:val="002B2866"/>
    <w:rsid w:val="002B3B8A"/>
    <w:rsid w:val="002B4D3A"/>
    <w:rsid w:val="002C7530"/>
    <w:rsid w:val="002D0073"/>
    <w:rsid w:val="002D4B7B"/>
    <w:rsid w:val="002E56FE"/>
    <w:rsid w:val="002F53A2"/>
    <w:rsid w:val="002F626F"/>
    <w:rsid w:val="00300E5A"/>
    <w:rsid w:val="0030323D"/>
    <w:rsid w:val="003077F7"/>
    <w:rsid w:val="00312E2A"/>
    <w:rsid w:val="0032298A"/>
    <w:rsid w:val="003250A3"/>
    <w:rsid w:val="00325C9B"/>
    <w:rsid w:val="00326C28"/>
    <w:rsid w:val="0033269A"/>
    <w:rsid w:val="00334AA8"/>
    <w:rsid w:val="00336180"/>
    <w:rsid w:val="003374C7"/>
    <w:rsid w:val="00341556"/>
    <w:rsid w:val="00343663"/>
    <w:rsid w:val="0034465C"/>
    <w:rsid w:val="00346600"/>
    <w:rsid w:val="00351AC9"/>
    <w:rsid w:val="00353677"/>
    <w:rsid w:val="00353AB0"/>
    <w:rsid w:val="00353BB6"/>
    <w:rsid w:val="00353DDE"/>
    <w:rsid w:val="003548E1"/>
    <w:rsid w:val="00355B2C"/>
    <w:rsid w:val="003562FE"/>
    <w:rsid w:val="00360BEC"/>
    <w:rsid w:val="00365566"/>
    <w:rsid w:val="00367881"/>
    <w:rsid w:val="00367A42"/>
    <w:rsid w:val="003755DC"/>
    <w:rsid w:val="00376C27"/>
    <w:rsid w:val="0038118C"/>
    <w:rsid w:val="00381E68"/>
    <w:rsid w:val="00382348"/>
    <w:rsid w:val="0038281F"/>
    <w:rsid w:val="00383614"/>
    <w:rsid w:val="0038518B"/>
    <w:rsid w:val="00390A6F"/>
    <w:rsid w:val="003926CA"/>
    <w:rsid w:val="003947EB"/>
    <w:rsid w:val="00397146"/>
    <w:rsid w:val="003A082B"/>
    <w:rsid w:val="003A4F2E"/>
    <w:rsid w:val="003B0B9B"/>
    <w:rsid w:val="003B1F62"/>
    <w:rsid w:val="003B3812"/>
    <w:rsid w:val="003B3BF1"/>
    <w:rsid w:val="003B7C84"/>
    <w:rsid w:val="003C581B"/>
    <w:rsid w:val="003D0988"/>
    <w:rsid w:val="003D5000"/>
    <w:rsid w:val="003E0AAA"/>
    <w:rsid w:val="003E2744"/>
    <w:rsid w:val="003E3329"/>
    <w:rsid w:val="003E6A9C"/>
    <w:rsid w:val="003E709D"/>
    <w:rsid w:val="003E7D3A"/>
    <w:rsid w:val="003F0F9D"/>
    <w:rsid w:val="003F12DD"/>
    <w:rsid w:val="003F1BEC"/>
    <w:rsid w:val="003F239B"/>
    <w:rsid w:val="003F5D08"/>
    <w:rsid w:val="003F6209"/>
    <w:rsid w:val="003F7BF6"/>
    <w:rsid w:val="0040066A"/>
    <w:rsid w:val="004009B6"/>
    <w:rsid w:val="00404E10"/>
    <w:rsid w:val="00407965"/>
    <w:rsid w:val="004104C4"/>
    <w:rsid w:val="0042131B"/>
    <w:rsid w:val="00423CBA"/>
    <w:rsid w:val="0043071A"/>
    <w:rsid w:val="004312F0"/>
    <w:rsid w:val="00431C82"/>
    <w:rsid w:val="004330FE"/>
    <w:rsid w:val="00435A3A"/>
    <w:rsid w:val="004379D6"/>
    <w:rsid w:val="00437F5B"/>
    <w:rsid w:val="00441B19"/>
    <w:rsid w:val="004432C5"/>
    <w:rsid w:val="00443FC8"/>
    <w:rsid w:val="004448B4"/>
    <w:rsid w:val="00451AEB"/>
    <w:rsid w:val="00452368"/>
    <w:rsid w:val="00452CA5"/>
    <w:rsid w:val="00454BED"/>
    <w:rsid w:val="004642AA"/>
    <w:rsid w:val="0046456A"/>
    <w:rsid w:val="00464F10"/>
    <w:rsid w:val="00467818"/>
    <w:rsid w:val="004701C6"/>
    <w:rsid w:val="0047736F"/>
    <w:rsid w:val="004773EC"/>
    <w:rsid w:val="00482C3F"/>
    <w:rsid w:val="00483B0A"/>
    <w:rsid w:val="0048515B"/>
    <w:rsid w:val="00487E1C"/>
    <w:rsid w:val="004901F3"/>
    <w:rsid w:val="00493AE0"/>
    <w:rsid w:val="004944A7"/>
    <w:rsid w:val="0049772E"/>
    <w:rsid w:val="004A4A09"/>
    <w:rsid w:val="004B02B0"/>
    <w:rsid w:val="004B0A43"/>
    <w:rsid w:val="004B2683"/>
    <w:rsid w:val="004B58A6"/>
    <w:rsid w:val="004C0897"/>
    <w:rsid w:val="004C6373"/>
    <w:rsid w:val="004C730E"/>
    <w:rsid w:val="004D2F05"/>
    <w:rsid w:val="004D37D7"/>
    <w:rsid w:val="004D6B6D"/>
    <w:rsid w:val="004D7180"/>
    <w:rsid w:val="004E0192"/>
    <w:rsid w:val="004E398A"/>
    <w:rsid w:val="004E60B3"/>
    <w:rsid w:val="004E6134"/>
    <w:rsid w:val="004F2F70"/>
    <w:rsid w:val="004F4D60"/>
    <w:rsid w:val="004F6381"/>
    <w:rsid w:val="004F6382"/>
    <w:rsid w:val="004F6B41"/>
    <w:rsid w:val="00501DE4"/>
    <w:rsid w:val="00514A85"/>
    <w:rsid w:val="0052118C"/>
    <w:rsid w:val="005229FA"/>
    <w:rsid w:val="00524D48"/>
    <w:rsid w:val="00525669"/>
    <w:rsid w:val="00525D08"/>
    <w:rsid w:val="00525DDE"/>
    <w:rsid w:val="0053557B"/>
    <w:rsid w:val="00540B08"/>
    <w:rsid w:val="00542B80"/>
    <w:rsid w:val="00543DC8"/>
    <w:rsid w:val="005452EE"/>
    <w:rsid w:val="0055182F"/>
    <w:rsid w:val="005527EE"/>
    <w:rsid w:val="00552A26"/>
    <w:rsid w:val="00553417"/>
    <w:rsid w:val="005539D8"/>
    <w:rsid w:val="0055687E"/>
    <w:rsid w:val="005570D7"/>
    <w:rsid w:val="0056521C"/>
    <w:rsid w:val="0057022D"/>
    <w:rsid w:val="00571E10"/>
    <w:rsid w:val="005720D7"/>
    <w:rsid w:val="00573DE2"/>
    <w:rsid w:val="00573E06"/>
    <w:rsid w:val="00574BA6"/>
    <w:rsid w:val="00576028"/>
    <w:rsid w:val="00576EC8"/>
    <w:rsid w:val="00582E1E"/>
    <w:rsid w:val="00585901"/>
    <w:rsid w:val="005862D0"/>
    <w:rsid w:val="00586F6E"/>
    <w:rsid w:val="005870D7"/>
    <w:rsid w:val="005878AB"/>
    <w:rsid w:val="00590849"/>
    <w:rsid w:val="00593D29"/>
    <w:rsid w:val="00593DCB"/>
    <w:rsid w:val="00595F7A"/>
    <w:rsid w:val="0059764E"/>
    <w:rsid w:val="005A4BB3"/>
    <w:rsid w:val="005B01B3"/>
    <w:rsid w:val="005B0E05"/>
    <w:rsid w:val="005B10FB"/>
    <w:rsid w:val="005B1122"/>
    <w:rsid w:val="005B229B"/>
    <w:rsid w:val="005B2962"/>
    <w:rsid w:val="005B5FBF"/>
    <w:rsid w:val="005B7541"/>
    <w:rsid w:val="005B773E"/>
    <w:rsid w:val="005B7A72"/>
    <w:rsid w:val="005C1F3D"/>
    <w:rsid w:val="005D11ED"/>
    <w:rsid w:val="005D1F90"/>
    <w:rsid w:val="005E7CFC"/>
    <w:rsid w:val="005F5D1A"/>
    <w:rsid w:val="005F621D"/>
    <w:rsid w:val="006004C6"/>
    <w:rsid w:val="00603AB3"/>
    <w:rsid w:val="00603B53"/>
    <w:rsid w:val="00603EFA"/>
    <w:rsid w:val="006074A5"/>
    <w:rsid w:val="006074D3"/>
    <w:rsid w:val="00617B4F"/>
    <w:rsid w:val="0062349F"/>
    <w:rsid w:val="00623D1D"/>
    <w:rsid w:val="00623FB1"/>
    <w:rsid w:val="00626481"/>
    <w:rsid w:val="00626F02"/>
    <w:rsid w:val="00630B97"/>
    <w:rsid w:val="00630B9C"/>
    <w:rsid w:val="006371E2"/>
    <w:rsid w:val="00637ADC"/>
    <w:rsid w:val="00637B13"/>
    <w:rsid w:val="0064021E"/>
    <w:rsid w:val="006406A0"/>
    <w:rsid w:val="00640AD5"/>
    <w:rsid w:val="006520DD"/>
    <w:rsid w:val="00652DEB"/>
    <w:rsid w:val="006536BB"/>
    <w:rsid w:val="006537AB"/>
    <w:rsid w:val="00654A19"/>
    <w:rsid w:val="00655885"/>
    <w:rsid w:val="00657560"/>
    <w:rsid w:val="00661186"/>
    <w:rsid w:val="00662CE9"/>
    <w:rsid w:val="00662E0D"/>
    <w:rsid w:val="006644B3"/>
    <w:rsid w:val="00667A50"/>
    <w:rsid w:val="00667FD4"/>
    <w:rsid w:val="00670171"/>
    <w:rsid w:val="00670889"/>
    <w:rsid w:val="00672CAB"/>
    <w:rsid w:val="0068140C"/>
    <w:rsid w:val="00683F65"/>
    <w:rsid w:val="00686E62"/>
    <w:rsid w:val="00691237"/>
    <w:rsid w:val="0069194C"/>
    <w:rsid w:val="00693B44"/>
    <w:rsid w:val="00696B9D"/>
    <w:rsid w:val="006A385A"/>
    <w:rsid w:val="006A48CF"/>
    <w:rsid w:val="006A6D5A"/>
    <w:rsid w:val="006A721C"/>
    <w:rsid w:val="006B0738"/>
    <w:rsid w:val="006B44E6"/>
    <w:rsid w:val="006C4757"/>
    <w:rsid w:val="006C531E"/>
    <w:rsid w:val="006D39F7"/>
    <w:rsid w:val="006D42F6"/>
    <w:rsid w:val="006D48E3"/>
    <w:rsid w:val="006D6539"/>
    <w:rsid w:val="006D7524"/>
    <w:rsid w:val="006D7DE1"/>
    <w:rsid w:val="006E148C"/>
    <w:rsid w:val="006E1CC2"/>
    <w:rsid w:val="006E1FEA"/>
    <w:rsid w:val="006E41B0"/>
    <w:rsid w:val="006E7031"/>
    <w:rsid w:val="006F4327"/>
    <w:rsid w:val="006F4B65"/>
    <w:rsid w:val="006F628F"/>
    <w:rsid w:val="00703A2B"/>
    <w:rsid w:val="00710A12"/>
    <w:rsid w:val="00712AFB"/>
    <w:rsid w:val="00712F89"/>
    <w:rsid w:val="007174D1"/>
    <w:rsid w:val="00720658"/>
    <w:rsid w:val="00722100"/>
    <w:rsid w:val="0072595F"/>
    <w:rsid w:val="00732BFB"/>
    <w:rsid w:val="007335F0"/>
    <w:rsid w:val="00733683"/>
    <w:rsid w:val="0073448D"/>
    <w:rsid w:val="007354B4"/>
    <w:rsid w:val="00737C44"/>
    <w:rsid w:val="007406BF"/>
    <w:rsid w:val="0074201E"/>
    <w:rsid w:val="0074377F"/>
    <w:rsid w:val="00743E43"/>
    <w:rsid w:val="00747B5D"/>
    <w:rsid w:val="00750B88"/>
    <w:rsid w:val="0075611D"/>
    <w:rsid w:val="007566C4"/>
    <w:rsid w:val="007654DF"/>
    <w:rsid w:val="00774652"/>
    <w:rsid w:val="00775F69"/>
    <w:rsid w:val="00777428"/>
    <w:rsid w:val="00780F0B"/>
    <w:rsid w:val="0078122C"/>
    <w:rsid w:val="007836A7"/>
    <w:rsid w:val="0078549B"/>
    <w:rsid w:val="00786759"/>
    <w:rsid w:val="00791C79"/>
    <w:rsid w:val="00792055"/>
    <w:rsid w:val="00795B95"/>
    <w:rsid w:val="007A0624"/>
    <w:rsid w:val="007A2440"/>
    <w:rsid w:val="007A6CAF"/>
    <w:rsid w:val="007A7E86"/>
    <w:rsid w:val="007B0172"/>
    <w:rsid w:val="007B1E76"/>
    <w:rsid w:val="007B33DA"/>
    <w:rsid w:val="007B3E04"/>
    <w:rsid w:val="007B5E60"/>
    <w:rsid w:val="007B69C2"/>
    <w:rsid w:val="007C58E0"/>
    <w:rsid w:val="007C7028"/>
    <w:rsid w:val="007D063C"/>
    <w:rsid w:val="007E3A62"/>
    <w:rsid w:val="007E4851"/>
    <w:rsid w:val="007E5932"/>
    <w:rsid w:val="007E728F"/>
    <w:rsid w:val="007F08BE"/>
    <w:rsid w:val="007F0FCF"/>
    <w:rsid w:val="007F159D"/>
    <w:rsid w:val="007F5485"/>
    <w:rsid w:val="00800435"/>
    <w:rsid w:val="00800C6F"/>
    <w:rsid w:val="008052FD"/>
    <w:rsid w:val="00805F3F"/>
    <w:rsid w:val="008060D6"/>
    <w:rsid w:val="00806267"/>
    <w:rsid w:val="008074A3"/>
    <w:rsid w:val="008076C7"/>
    <w:rsid w:val="00811240"/>
    <w:rsid w:val="008117E8"/>
    <w:rsid w:val="00815CF0"/>
    <w:rsid w:val="008203F8"/>
    <w:rsid w:val="00821A37"/>
    <w:rsid w:val="008315AF"/>
    <w:rsid w:val="008333EC"/>
    <w:rsid w:val="008345E1"/>
    <w:rsid w:val="00835152"/>
    <w:rsid w:val="00835353"/>
    <w:rsid w:val="00835407"/>
    <w:rsid w:val="00836E80"/>
    <w:rsid w:val="00840C79"/>
    <w:rsid w:val="0084408B"/>
    <w:rsid w:val="00852334"/>
    <w:rsid w:val="008568B6"/>
    <w:rsid w:val="00860D68"/>
    <w:rsid w:val="008633A8"/>
    <w:rsid w:val="00870290"/>
    <w:rsid w:val="00872EC7"/>
    <w:rsid w:val="00873838"/>
    <w:rsid w:val="00881829"/>
    <w:rsid w:val="00885762"/>
    <w:rsid w:val="00897924"/>
    <w:rsid w:val="008A2779"/>
    <w:rsid w:val="008A3110"/>
    <w:rsid w:val="008A50CC"/>
    <w:rsid w:val="008A5E0F"/>
    <w:rsid w:val="008C0EBC"/>
    <w:rsid w:val="008D5584"/>
    <w:rsid w:val="008D5762"/>
    <w:rsid w:val="008D6401"/>
    <w:rsid w:val="008D7807"/>
    <w:rsid w:val="008D7F89"/>
    <w:rsid w:val="008E1B54"/>
    <w:rsid w:val="008E2819"/>
    <w:rsid w:val="008E3D3A"/>
    <w:rsid w:val="008E60C9"/>
    <w:rsid w:val="008F1520"/>
    <w:rsid w:val="008F2395"/>
    <w:rsid w:val="008F250B"/>
    <w:rsid w:val="008F3146"/>
    <w:rsid w:val="008F524D"/>
    <w:rsid w:val="00900960"/>
    <w:rsid w:val="00903FFF"/>
    <w:rsid w:val="009129D3"/>
    <w:rsid w:val="00912FA3"/>
    <w:rsid w:val="0091742C"/>
    <w:rsid w:val="00920910"/>
    <w:rsid w:val="00923900"/>
    <w:rsid w:val="00924C45"/>
    <w:rsid w:val="00924DB4"/>
    <w:rsid w:val="00926143"/>
    <w:rsid w:val="009332FE"/>
    <w:rsid w:val="009345C2"/>
    <w:rsid w:val="00934CB0"/>
    <w:rsid w:val="0093545B"/>
    <w:rsid w:val="009412B6"/>
    <w:rsid w:val="009441FE"/>
    <w:rsid w:val="009448DC"/>
    <w:rsid w:val="00951385"/>
    <w:rsid w:val="0095241D"/>
    <w:rsid w:val="00952E75"/>
    <w:rsid w:val="009542CA"/>
    <w:rsid w:val="00963C02"/>
    <w:rsid w:val="009642FB"/>
    <w:rsid w:val="00964D6B"/>
    <w:rsid w:val="00966D29"/>
    <w:rsid w:val="00966F0C"/>
    <w:rsid w:val="0096789E"/>
    <w:rsid w:val="00970938"/>
    <w:rsid w:val="00975E2C"/>
    <w:rsid w:val="009760D3"/>
    <w:rsid w:val="00977F27"/>
    <w:rsid w:val="00984563"/>
    <w:rsid w:val="00990410"/>
    <w:rsid w:val="009909CF"/>
    <w:rsid w:val="009963C2"/>
    <w:rsid w:val="009966A8"/>
    <w:rsid w:val="00997B59"/>
    <w:rsid w:val="00997ECD"/>
    <w:rsid w:val="009A052B"/>
    <w:rsid w:val="009A139B"/>
    <w:rsid w:val="009A37E5"/>
    <w:rsid w:val="009B366F"/>
    <w:rsid w:val="009C05CC"/>
    <w:rsid w:val="009C2875"/>
    <w:rsid w:val="009C2C59"/>
    <w:rsid w:val="009D15A0"/>
    <w:rsid w:val="009D2965"/>
    <w:rsid w:val="009D29B3"/>
    <w:rsid w:val="009E16D4"/>
    <w:rsid w:val="009E1BAF"/>
    <w:rsid w:val="009E73A0"/>
    <w:rsid w:val="009E7B64"/>
    <w:rsid w:val="009F5BB1"/>
    <w:rsid w:val="00A070E9"/>
    <w:rsid w:val="00A105D3"/>
    <w:rsid w:val="00A113EA"/>
    <w:rsid w:val="00A11D00"/>
    <w:rsid w:val="00A13BFA"/>
    <w:rsid w:val="00A30FAB"/>
    <w:rsid w:val="00A32E2D"/>
    <w:rsid w:val="00A34308"/>
    <w:rsid w:val="00A403E4"/>
    <w:rsid w:val="00A40858"/>
    <w:rsid w:val="00A46F5B"/>
    <w:rsid w:val="00A4733E"/>
    <w:rsid w:val="00A50B01"/>
    <w:rsid w:val="00A521CF"/>
    <w:rsid w:val="00A6221A"/>
    <w:rsid w:val="00A6277A"/>
    <w:rsid w:val="00A72FA8"/>
    <w:rsid w:val="00A760C8"/>
    <w:rsid w:val="00A7661C"/>
    <w:rsid w:val="00A76C66"/>
    <w:rsid w:val="00A76CD9"/>
    <w:rsid w:val="00A80938"/>
    <w:rsid w:val="00A82920"/>
    <w:rsid w:val="00A8428D"/>
    <w:rsid w:val="00A84482"/>
    <w:rsid w:val="00A84B75"/>
    <w:rsid w:val="00A90587"/>
    <w:rsid w:val="00AA3967"/>
    <w:rsid w:val="00AA69A9"/>
    <w:rsid w:val="00AA6AD9"/>
    <w:rsid w:val="00AA7FB1"/>
    <w:rsid w:val="00AB04F3"/>
    <w:rsid w:val="00AB2B5E"/>
    <w:rsid w:val="00AB5C2D"/>
    <w:rsid w:val="00AB5F64"/>
    <w:rsid w:val="00AB7B18"/>
    <w:rsid w:val="00AC0553"/>
    <w:rsid w:val="00AC3F23"/>
    <w:rsid w:val="00AC51D2"/>
    <w:rsid w:val="00AC7244"/>
    <w:rsid w:val="00AD21B5"/>
    <w:rsid w:val="00AD36C0"/>
    <w:rsid w:val="00AD5A07"/>
    <w:rsid w:val="00AD6D0F"/>
    <w:rsid w:val="00AE01B8"/>
    <w:rsid w:val="00AE1866"/>
    <w:rsid w:val="00AE25D7"/>
    <w:rsid w:val="00AE2CF4"/>
    <w:rsid w:val="00AE35FB"/>
    <w:rsid w:val="00AE3EF5"/>
    <w:rsid w:val="00AF0630"/>
    <w:rsid w:val="00AF2744"/>
    <w:rsid w:val="00AF420E"/>
    <w:rsid w:val="00B03707"/>
    <w:rsid w:val="00B03CE8"/>
    <w:rsid w:val="00B03D54"/>
    <w:rsid w:val="00B03E1D"/>
    <w:rsid w:val="00B0472A"/>
    <w:rsid w:val="00B0719B"/>
    <w:rsid w:val="00B104F3"/>
    <w:rsid w:val="00B108A6"/>
    <w:rsid w:val="00B10CFC"/>
    <w:rsid w:val="00B148E6"/>
    <w:rsid w:val="00B15F83"/>
    <w:rsid w:val="00B179DE"/>
    <w:rsid w:val="00B265FC"/>
    <w:rsid w:val="00B3478C"/>
    <w:rsid w:val="00B34A56"/>
    <w:rsid w:val="00B363A6"/>
    <w:rsid w:val="00B3697D"/>
    <w:rsid w:val="00B36C0A"/>
    <w:rsid w:val="00B40D57"/>
    <w:rsid w:val="00B42E67"/>
    <w:rsid w:val="00B43FEB"/>
    <w:rsid w:val="00B4613F"/>
    <w:rsid w:val="00B52984"/>
    <w:rsid w:val="00B55936"/>
    <w:rsid w:val="00B56F60"/>
    <w:rsid w:val="00B63CFC"/>
    <w:rsid w:val="00B65F0C"/>
    <w:rsid w:val="00B66202"/>
    <w:rsid w:val="00B71037"/>
    <w:rsid w:val="00B76460"/>
    <w:rsid w:val="00B7703E"/>
    <w:rsid w:val="00B7779E"/>
    <w:rsid w:val="00B81D49"/>
    <w:rsid w:val="00B8203E"/>
    <w:rsid w:val="00B87EDB"/>
    <w:rsid w:val="00B93FD8"/>
    <w:rsid w:val="00BA0481"/>
    <w:rsid w:val="00BA2413"/>
    <w:rsid w:val="00BA72B6"/>
    <w:rsid w:val="00BA74C9"/>
    <w:rsid w:val="00BA74F4"/>
    <w:rsid w:val="00BA78A2"/>
    <w:rsid w:val="00BB0EF6"/>
    <w:rsid w:val="00BB3483"/>
    <w:rsid w:val="00BB4C84"/>
    <w:rsid w:val="00BB532D"/>
    <w:rsid w:val="00BC459B"/>
    <w:rsid w:val="00BD0BAF"/>
    <w:rsid w:val="00BD6115"/>
    <w:rsid w:val="00BE0276"/>
    <w:rsid w:val="00BE1154"/>
    <w:rsid w:val="00BE449C"/>
    <w:rsid w:val="00BE4F7B"/>
    <w:rsid w:val="00BF0536"/>
    <w:rsid w:val="00BF1495"/>
    <w:rsid w:val="00BF1513"/>
    <w:rsid w:val="00BF370A"/>
    <w:rsid w:val="00BF3C62"/>
    <w:rsid w:val="00BF3FEE"/>
    <w:rsid w:val="00BF662A"/>
    <w:rsid w:val="00BF792D"/>
    <w:rsid w:val="00C07D5C"/>
    <w:rsid w:val="00C10FEC"/>
    <w:rsid w:val="00C11079"/>
    <w:rsid w:val="00C22D42"/>
    <w:rsid w:val="00C24E90"/>
    <w:rsid w:val="00C259AE"/>
    <w:rsid w:val="00C334F8"/>
    <w:rsid w:val="00C33BAF"/>
    <w:rsid w:val="00C36DB6"/>
    <w:rsid w:val="00C3706A"/>
    <w:rsid w:val="00C370CE"/>
    <w:rsid w:val="00C43FA3"/>
    <w:rsid w:val="00C543D0"/>
    <w:rsid w:val="00C5655A"/>
    <w:rsid w:val="00C5665C"/>
    <w:rsid w:val="00C57796"/>
    <w:rsid w:val="00C603C9"/>
    <w:rsid w:val="00C60C47"/>
    <w:rsid w:val="00C61B32"/>
    <w:rsid w:val="00C61F95"/>
    <w:rsid w:val="00C623F3"/>
    <w:rsid w:val="00C64FA0"/>
    <w:rsid w:val="00C74305"/>
    <w:rsid w:val="00C74DC2"/>
    <w:rsid w:val="00C81458"/>
    <w:rsid w:val="00C83903"/>
    <w:rsid w:val="00C860EA"/>
    <w:rsid w:val="00C866F2"/>
    <w:rsid w:val="00C87131"/>
    <w:rsid w:val="00C908E7"/>
    <w:rsid w:val="00C92E9D"/>
    <w:rsid w:val="00C948D8"/>
    <w:rsid w:val="00C9578B"/>
    <w:rsid w:val="00CA3512"/>
    <w:rsid w:val="00CA4F41"/>
    <w:rsid w:val="00CB2510"/>
    <w:rsid w:val="00CB7E19"/>
    <w:rsid w:val="00CC016F"/>
    <w:rsid w:val="00CC132F"/>
    <w:rsid w:val="00CC1B94"/>
    <w:rsid w:val="00CC53D0"/>
    <w:rsid w:val="00CC557C"/>
    <w:rsid w:val="00CC7220"/>
    <w:rsid w:val="00CC7D14"/>
    <w:rsid w:val="00CD0EA4"/>
    <w:rsid w:val="00CD605B"/>
    <w:rsid w:val="00CD7D28"/>
    <w:rsid w:val="00CE0239"/>
    <w:rsid w:val="00CE196A"/>
    <w:rsid w:val="00CE1B2A"/>
    <w:rsid w:val="00CE2C58"/>
    <w:rsid w:val="00CE2E3A"/>
    <w:rsid w:val="00CE396A"/>
    <w:rsid w:val="00CE6AB2"/>
    <w:rsid w:val="00CE7CB7"/>
    <w:rsid w:val="00CF5E52"/>
    <w:rsid w:val="00CF7111"/>
    <w:rsid w:val="00D019C9"/>
    <w:rsid w:val="00D0341B"/>
    <w:rsid w:val="00D03FB3"/>
    <w:rsid w:val="00D04005"/>
    <w:rsid w:val="00D15ABC"/>
    <w:rsid w:val="00D16F1A"/>
    <w:rsid w:val="00D2006E"/>
    <w:rsid w:val="00D22F0A"/>
    <w:rsid w:val="00D23177"/>
    <w:rsid w:val="00D24AFC"/>
    <w:rsid w:val="00D32CAB"/>
    <w:rsid w:val="00D32D19"/>
    <w:rsid w:val="00D36077"/>
    <w:rsid w:val="00D40FE2"/>
    <w:rsid w:val="00D43A8D"/>
    <w:rsid w:val="00D45791"/>
    <w:rsid w:val="00D46217"/>
    <w:rsid w:val="00D47C98"/>
    <w:rsid w:val="00D52161"/>
    <w:rsid w:val="00D53735"/>
    <w:rsid w:val="00D53792"/>
    <w:rsid w:val="00D55917"/>
    <w:rsid w:val="00D5592B"/>
    <w:rsid w:val="00D571E3"/>
    <w:rsid w:val="00D6522D"/>
    <w:rsid w:val="00D67E75"/>
    <w:rsid w:val="00D72AA5"/>
    <w:rsid w:val="00D7459E"/>
    <w:rsid w:val="00D76B9C"/>
    <w:rsid w:val="00D8184A"/>
    <w:rsid w:val="00D82ACC"/>
    <w:rsid w:val="00D84131"/>
    <w:rsid w:val="00D84FA5"/>
    <w:rsid w:val="00DA1003"/>
    <w:rsid w:val="00DA39D9"/>
    <w:rsid w:val="00DA3B14"/>
    <w:rsid w:val="00DA4588"/>
    <w:rsid w:val="00DA75F5"/>
    <w:rsid w:val="00DB6620"/>
    <w:rsid w:val="00DB6DA0"/>
    <w:rsid w:val="00DB71B3"/>
    <w:rsid w:val="00DC1A68"/>
    <w:rsid w:val="00DC302B"/>
    <w:rsid w:val="00DC39D4"/>
    <w:rsid w:val="00DC6D7F"/>
    <w:rsid w:val="00DC7141"/>
    <w:rsid w:val="00DD07CC"/>
    <w:rsid w:val="00DD0A6C"/>
    <w:rsid w:val="00DD1ECF"/>
    <w:rsid w:val="00DD20E1"/>
    <w:rsid w:val="00DD345E"/>
    <w:rsid w:val="00DD7097"/>
    <w:rsid w:val="00DD75C4"/>
    <w:rsid w:val="00DE0B94"/>
    <w:rsid w:val="00DE0F56"/>
    <w:rsid w:val="00DE207B"/>
    <w:rsid w:val="00DE33D3"/>
    <w:rsid w:val="00DE60AF"/>
    <w:rsid w:val="00DE79F5"/>
    <w:rsid w:val="00DE7A6E"/>
    <w:rsid w:val="00DE7F0F"/>
    <w:rsid w:val="00DF00E4"/>
    <w:rsid w:val="00DF396B"/>
    <w:rsid w:val="00DF3D0A"/>
    <w:rsid w:val="00E00E0C"/>
    <w:rsid w:val="00E038D5"/>
    <w:rsid w:val="00E0528B"/>
    <w:rsid w:val="00E07F70"/>
    <w:rsid w:val="00E10B87"/>
    <w:rsid w:val="00E12820"/>
    <w:rsid w:val="00E130D2"/>
    <w:rsid w:val="00E14DCD"/>
    <w:rsid w:val="00E17EB3"/>
    <w:rsid w:val="00E22D57"/>
    <w:rsid w:val="00E30F4F"/>
    <w:rsid w:val="00E31906"/>
    <w:rsid w:val="00E325AA"/>
    <w:rsid w:val="00E327B6"/>
    <w:rsid w:val="00E3626D"/>
    <w:rsid w:val="00E37685"/>
    <w:rsid w:val="00E40016"/>
    <w:rsid w:val="00E44AAD"/>
    <w:rsid w:val="00E47B68"/>
    <w:rsid w:val="00E54A2C"/>
    <w:rsid w:val="00E55B68"/>
    <w:rsid w:val="00E5785C"/>
    <w:rsid w:val="00E61A95"/>
    <w:rsid w:val="00E6279C"/>
    <w:rsid w:val="00E62A4B"/>
    <w:rsid w:val="00E66445"/>
    <w:rsid w:val="00E67F8B"/>
    <w:rsid w:val="00E70251"/>
    <w:rsid w:val="00E706FC"/>
    <w:rsid w:val="00E72C89"/>
    <w:rsid w:val="00E75740"/>
    <w:rsid w:val="00E76CE2"/>
    <w:rsid w:val="00E81233"/>
    <w:rsid w:val="00E812F4"/>
    <w:rsid w:val="00E81B1F"/>
    <w:rsid w:val="00E85630"/>
    <w:rsid w:val="00E86ED7"/>
    <w:rsid w:val="00E90803"/>
    <w:rsid w:val="00EA01E0"/>
    <w:rsid w:val="00EA79C8"/>
    <w:rsid w:val="00EC6BCB"/>
    <w:rsid w:val="00ED1C12"/>
    <w:rsid w:val="00ED579F"/>
    <w:rsid w:val="00EE1361"/>
    <w:rsid w:val="00EE33BC"/>
    <w:rsid w:val="00EE79AC"/>
    <w:rsid w:val="00EE7D8C"/>
    <w:rsid w:val="00EF1413"/>
    <w:rsid w:val="00EF474F"/>
    <w:rsid w:val="00EF6F9A"/>
    <w:rsid w:val="00F0091E"/>
    <w:rsid w:val="00F00CC5"/>
    <w:rsid w:val="00F00D4B"/>
    <w:rsid w:val="00F03374"/>
    <w:rsid w:val="00F06EFA"/>
    <w:rsid w:val="00F11B8C"/>
    <w:rsid w:val="00F129BF"/>
    <w:rsid w:val="00F12FD5"/>
    <w:rsid w:val="00F16283"/>
    <w:rsid w:val="00F16A18"/>
    <w:rsid w:val="00F16BCD"/>
    <w:rsid w:val="00F22260"/>
    <w:rsid w:val="00F2483F"/>
    <w:rsid w:val="00F30E9A"/>
    <w:rsid w:val="00F3178A"/>
    <w:rsid w:val="00F31CF1"/>
    <w:rsid w:val="00F34496"/>
    <w:rsid w:val="00F40CF6"/>
    <w:rsid w:val="00F45F5E"/>
    <w:rsid w:val="00F470B0"/>
    <w:rsid w:val="00F51653"/>
    <w:rsid w:val="00F52048"/>
    <w:rsid w:val="00F55F44"/>
    <w:rsid w:val="00F576EE"/>
    <w:rsid w:val="00F5790E"/>
    <w:rsid w:val="00F61D5D"/>
    <w:rsid w:val="00F623D5"/>
    <w:rsid w:val="00F65113"/>
    <w:rsid w:val="00F6578E"/>
    <w:rsid w:val="00F6584A"/>
    <w:rsid w:val="00F66CF6"/>
    <w:rsid w:val="00F66E3F"/>
    <w:rsid w:val="00F679A9"/>
    <w:rsid w:val="00F8036D"/>
    <w:rsid w:val="00F84C6B"/>
    <w:rsid w:val="00F852E7"/>
    <w:rsid w:val="00F857D3"/>
    <w:rsid w:val="00F86042"/>
    <w:rsid w:val="00F873FD"/>
    <w:rsid w:val="00F908FE"/>
    <w:rsid w:val="00F92A87"/>
    <w:rsid w:val="00F958E7"/>
    <w:rsid w:val="00F97298"/>
    <w:rsid w:val="00FA1CB1"/>
    <w:rsid w:val="00FA3413"/>
    <w:rsid w:val="00FA57DD"/>
    <w:rsid w:val="00FA636D"/>
    <w:rsid w:val="00FB3890"/>
    <w:rsid w:val="00FB4271"/>
    <w:rsid w:val="00FB5F15"/>
    <w:rsid w:val="00FB7697"/>
    <w:rsid w:val="00FB7C22"/>
    <w:rsid w:val="00FB7ED5"/>
    <w:rsid w:val="00FC15B7"/>
    <w:rsid w:val="00FC3602"/>
    <w:rsid w:val="00FD2BBB"/>
    <w:rsid w:val="00FD5068"/>
    <w:rsid w:val="00FD761B"/>
    <w:rsid w:val="00FD7E2D"/>
    <w:rsid w:val="00FE5337"/>
    <w:rsid w:val="00FE7028"/>
    <w:rsid w:val="00FE7596"/>
    <w:rsid w:val="00FF10E5"/>
    <w:rsid w:val="00FF2F87"/>
    <w:rsid w:val="00FF53C3"/>
    <w:rsid w:val="00FF7C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719B"/>
    <w:pPr>
      <w:widowControl w:val="0"/>
      <w:jc w:val="both"/>
    </w:pPr>
    <w:rPr>
      <w:rFonts w:eastAsia="ＭＳ ゴシック"/>
      <w:kern w:val="2"/>
      <w:sz w:val="22"/>
    </w:rPr>
  </w:style>
  <w:style w:type="paragraph" w:styleId="1">
    <w:name w:val="heading 1"/>
    <w:basedOn w:val="a4"/>
    <w:next w:val="a5"/>
    <w:link w:val="10"/>
    <w:autoRedefine/>
    <w:uiPriority w:val="9"/>
    <w:qFormat/>
    <w:rsid w:val="00A7661C"/>
    <w:pPr>
      <w:keepNext/>
      <w:numPr>
        <w:numId w:val="2"/>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link w:val="20"/>
    <w:autoRedefine/>
    <w:uiPriority w:val="9"/>
    <w:qFormat/>
    <w:rsid w:val="00A7661C"/>
    <w:pPr>
      <w:keepNext/>
      <w:numPr>
        <w:ilvl w:val="1"/>
        <w:numId w:val="2"/>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link w:val="30"/>
    <w:uiPriority w:val="9"/>
    <w:qFormat/>
    <w:rsid w:val="00A7661C"/>
    <w:pPr>
      <w:keepNext/>
      <w:numPr>
        <w:ilvl w:val="2"/>
        <w:numId w:val="2"/>
      </w:numPr>
      <w:autoSpaceDE w:val="0"/>
      <w:autoSpaceDN w:val="0"/>
      <w:adjustRightInd w:val="0"/>
      <w:ind w:left="1202" w:hanging="635"/>
      <w:jc w:val="left"/>
      <w:outlineLvl w:val="2"/>
    </w:pPr>
    <w:rPr>
      <w:rFonts w:ascii="Arial" w:hAnsi="Arial"/>
      <w:kern w:val="0"/>
    </w:rPr>
  </w:style>
  <w:style w:type="paragraph" w:styleId="4">
    <w:name w:val="heading 4"/>
    <w:basedOn w:val="a4"/>
    <w:next w:val="a4"/>
    <w:link w:val="40"/>
    <w:uiPriority w:val="9"/>
    <w:qFormat/>
    <w:rsid w:val="00A7661C"/>
    <w:pPr>
      <w:keepNext/>
      <w:numPr>
        <w:ilvl w:val="3"/>
        <w:numId w:val="2"/>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link w:val="50"/>
    <w:uiPriority w:val="9"/>
    <w:qFormat/>
    <w:rsid w:val="00A7661C"/>
    <w:pPr>
      <w:keepNext/>
      <w:numPr>
        <w:ilvl w:val="4"/>
        <w:numId w:val="2"/>
      </w:numPr>
      <w:autoSpaceDE w:val="0"/>
      <w:autoSpaceDN w:val="0"/>
      <w:adjustRightInd w:val="0"/>
      <w:ind w:left="1769" w:hanging="635"/>
      <w:jc w:val="left"/>
      <w:outlineLvl w:val="4"/>
    </w:pPr>
    <w:rPr>
      <w:rFonts w:ascii="Arial" w:hAnsi="Arial"/>
      <w:kern w:val="0"/>
    </w:rPr>
  </w:style>
  <w:style w:type="paragraph" w:styleId="6">
    <w:name w:val="heading 6"/>
    <w:basedOn w:val="5"/>
    <w:next w:val="a4"/>
    <w:link w:val="60"/>
    <w:uiPriority w:val="9"/>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link w:val="70"/>
    <w:uiPriority w:val="9"/>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basedOn w:val="a7"/>
    <w:link w:val="1"/>
    <w:uiPriority w:val="9"/>
    <w:rsid w:val="000C3F37"/>
    <w:rPr>
      <w:rFonts w:ascii="ＭＳ ゴシック" w:eastAsia="ＭＳ ゴシック" w:hAnsi="ＭＳ ゴシック"/>
      <w:sz w:val="22"/>
      <w:szCs w:val="24"/>
    </w:rPr>
  </w:style>
  <w:style w:type="character" w:customStyle="1" w:styleId="20">
    <w:name w:val="見出し 2 (文字)"/>
    <w:basedOn w:val="a7"/>
    <w:link w:val="2"/>
    <w:uiPriority w:val="9"/>
    <w:rsid w:val="000C3F37"/>
    <w:rPr>
      <w:rFonts w:ascii="ＭＳ ゴシック" w:eastAsia="ＭＳ ゴシック" w:hAnsi="ＭＳ ゴシック"/>
      <w:sz w:val="22"/>
    </w:rPr>
  </w:style>
  <w:style w:type="character" w:customStyle="1" w:styleId="30">
    <w:name w:val="見出し 3 (文字)"/>
    <w:basedOn w:val="a7"/>
    <w:link w:val="3"/>
    <w:uiPriority w:val="9"/>
    <w:rsid w:val="000C3F37"/>
    <w:rPr>
      <w:rFonts w:ascii="Arial" w:eastAsia="ＭＳ ゴシック" w:hAnsi="Arial"/>
      <w:sz w:val="22"/>
    </w:rPr>
  </w:style>
  <w:style w:type="character" w:customStyle="1" w:styleId="40">
    <w:name w:val="見出し 4 (文字)"/>
    <w:basedOn w:val="a7"/>
    <w:link w:val="4"/>
    <w:uiPriority w:val="9"/>
    <w:rsid w:val="000C3F37"/>
    <w:rPr>
      <w:rFonts w:ascii="ＭＳ 明朝" w:eastAsia="ＭＳ ゴシック" w:hAnsi="JustUnitMark"/>
      <w:bCs/>
      <w:sz w:val="22"/>
    </w:rPr>
  </w:style>
  <w:style w:type="character" w:customStyle="1" w:styleId="50">
    <w:name w:val="見出し 5 (文字)"/>
    <w:basedOn w:val="a7"/>
    <w:link w:val="5"/>
    <w:uiPriority w:val="9"/>
    <w:rsid w:val="000C3F37"/>
    <w:rPr>
      <w:rFonts w:ascii="Arial" w:eastAsia="ＭＳ ゴシック" w:hAnsi="Arial"/>
      <w:sz w:val="22"/>
    </w:rPr>
  </w:style>
  <w:style w:type="character" w:customStyle="1" w:styleId="60">
    <w:name w:val="見出し 6 (文字)"/>
    <w:basedOn w:val="a7"/>
    <w:link w:val="6"/>
    <w:uiPriority w:val="9"/>
    <w:rsid w:val="000C3F37"/>
    <w:rPr>
      <w:rFonts w:ascii="ＭＳ Ｐ明朝" w:eastAsia="ＭＳ ゴシック" w:hAnsi="Arial"/>
      <w:sz w:val="22"/>
    </w:rPr>
  </w:style>
  <w:style w:type="character" w:customStyle="1" w:styleId="70">
    <w:name w:val="見出し 7 (文字)"/>
    <w:basedOn w:val="a7"/>
    <w:link w:val="7"/>
    <w:uiPriority w:val="9"/>
    <w:rsid w:val="000C3F37"/>
    <w:rPr>
      <w:rFonts w:ascii="ＭＳ Ｐ明朝" w:eastAsia="ＭＳ ゴシック" w:hAnsi="Arial"/>
      <w:sz w:val="22"/>
    </w:rPr>
  </w:style>
  <w:style w:type="paragraph" w:styleId="aa">
    <w:name w:val="header"/>
    <w:basedOn w:val="a4"/>
    <w:link w:val="ab"/>
    <w:uiPriority w:val="99"/>
    <w:rsid w:val="00DB6DA0"/>
    <w:pPr>
      <w:tabs>
        <w:tab w:val="center" w:pos="4252"/>
        <w:tab w:val="right" w:pos="8504"/>
      </w:tabs>
      <w:snapToGrid w:val="0"/>
    </w:pPr>
  </w:style>
  <w:style w:type="character" w:customStyle="1" w:styleId="ab">
    <w:name w:val="ヘッダー (文字)"/>
    <w:basedOn w:val="a7"/>
    <w:link w:val="aa"/>
    <w:uiPriority w:val="99"/>
    <w:semiHidden/>
    <w:rsid w:val="000C3F37"/>
    <w:rPr>
      <w:rFonts w:eastAsia="ＭＳ ゴシック"/>
      <w:kern w:val="2"/>
      <w:sz w:val="22"/>
    </w:rPr>
  </w:style>
  <w:style w:type="paragraph" w:styleId="ac">
    <w:name w:val="footer"/>
    <w:basedOn w:val="a4"/>
    <w:link w:val="ad"/>
    <w:uiPriority w:val="99"/>
    <w:rsid w:val="00DB6DA0"/>
    <w:pPr>
      <w:tabs>
        <w:tab w:val="center" w:pos="4252"/>
        <w:tab w:val="right" w:pos="8504"/>
      </w:tabs>
      <w:snapToGrid w:val="0"/>
    </w:pPr>
  </w:style>
  <w:style w:type="character" w:customStyle="1" w:styleId="ad">
    <w:name w:val="フッター (文字)"/>
    <w:basedOn w:val="a7"/>
    <w:link w:val="ac"/>
    <w:uiPriority w:val="99"/>
    <w:semiHidden/>
    <w:rsid w:val="000C3F37"/>
    <w:rPr>
      <w:rFonts w:eastAsia="ＭＳ ゴシック"/>
      <w:kern w:val="2"/>
      <w:sz w:val="22"/>
    </w:rPr>
  </w:style>
  <w:style w:type="character" w:styleId="ae">
    <w:name w:val="page number"/>
    <w:basedOn w:val="a7"/>
    <w:uiPriority w:val="99"/>
    <w:rsid w:val="007E3A62"/>
    <w:rPr>
      <w:rFonts w:cs="Times New Roman"/>
    </w:rPr>
  </w:style>
  <w:style w:type="table" w:styleId="af">
    <w:name w:val="Table Grid"/>
    <w:basedOn w:val="a8"/>
    <w:uiPriority w:val="59"/>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uiPriority w:val="99"/>
    <w:rsid w:val="00A7661C"/>
    <w:pPr>
      <w:numPr>
        <w:ilvl w:val="7"/>
        <w:numId w:val="2"/>
      </w:numPr>
    </w:pPr>
  </w:style>
  <w:style w:type="paragraph" w:customStyle="1" w:styleId="a2">
    <w:name w:val="レベル２の箇条書き"/>
    <w:basedOn w:val="a4"/>
    <w:rsid w:val="00A7661C"/>
    <w:pPr>
      <w:numPr>
        <w:numId w:val="3"/>
      </w:numPr>
    </w:pPr>
  </w:style>
  <w:style w:type="paragraph" w:customStyle="1" w:styleId="a1">
    <w:name w:val="レベル１の箇条書き"/>
    <w:basedOn w:val="a4"/>
    <w:rsid w:val="00A7661C"/>
    <w:pPr>
      <w:numPr>
        <w:numId w:val="4"/>
      </w:numPr>
    </w:pPr>
  </w:style>
  <w:style w:type="paragraph" w:customStyle="1" w:styleId="af0">
    <w:name w:val="見出し３本文"/>
    <w:basedOn w:val="a4"/>
    <w:rsid w:val="00F3178A"/>
    <w:pPr>
      <w:ind w:leftChars="450" w:left="964" w:firstLineChars="100" w:firstLine="214"/>
    </w:pPr>
    <w:rPr>
      <w:rFonts w:cs="ＭＳ 明朝"/>
    </w:rPr>
  </w:style>
  <w:style w:type="paragraph" w:customStyle="1" w:styleId="a">
    <w:name w:val="レベル３の箇条書き"/>
    <w:basedOn w:val="a4"/>
    <w:rsid w:val="00F3178A"/>
    <w:pPr>
      <w:numPr>
        <w:numId w:val="8"/>
      </w:numPr>
    </w:pPr>
  </w:style>
  <w:style w:type="character" w:styleId="af1">
    <w:name w:val="annotation reference"/>
    <w:basedOn w:val="a7"/>
    <w:uiPriority w:val="99"/>
    <w:semiHidden/>
    <w:rsid w:val="00172EFA"/>
    <w:rPr>
      <w:sz w:val="18"/>
    </w:rPr>
  </w:style>
  <w:style w:type="paragraph" w:styleId="af2">
    <w:name w:val="annotation text"/>
    <w:basedOn w:val="a4"/>
    <w:link w:val="af3"/>
    <w:uiPriority w:val="99"/>
    <w:semiHidden/>
    <w:rsid w:val="00172EFA"/>
    <w:pPr>
      <w:jc w:val="left"/>
    </w:pPr>
  </w:style>
  <w:style w:type="character" w:customStyle="1" w:styleId="af3">
    <w:name w:val="コメント文字列 (文字)"/>
    <w:basedOn w:val="a7"/>
    <w:link w:val="af2"/>
    <w:uiPriority w:val="99"/>
    <w:semiHidden/>
    <w:rsid w:val="000C3F37"/>
    <w:rPr>
      <w:rFonts w:eastAsia="ＭＳ ゴシック"/>
      <w:kern w:val="2"/>
      <w:sz w:val="22"/>
    </w:rPr>
  </w:style>
  <w:style w:type="paragraph" w:styleId="af4">
    <w:name w:val="annotation subject"/>
    <w:basedOn w:val="af2"/>
    <w:next w:val="af2"/>
    <w:link w:val="af5"/>
    <w:uiPriority w:val="99"/>
    <w:semiHidden/>
    <w:rsid w:val="00172EFA"/>
    <w:rPr>
      <w:b/>
      <w:bCs/>
    </w:rPr>
  </w:style>
  <w:style w:type="character" w:customStyle="1" w:styleId="af5">
    <w:name w:val="コメント内容 (文字)"/>
    <w:basedOn w:val="af3"/>
    <w:link w:val="af4"/>
    <w:uiPriority w:val="99"/>
    <w:semiHidden/>
    <w:rsid w:val="000C3F37"/>
    <w:rPr>
      <w:rFonts w:eastAsia="ＭＳ ゴシック"/>
      <w:b/>
      <w:bCs/>
      <w:kern w:val="2"/>
      <w:sz w:val="22"/>
    </w:rPr>
  </w:style>
  <w:style w:type="paragraph" w:styleId="af6">
    <w:name w:val="Balloon Text"/>
    <w:basedOn w:val="a4"/>
    <w:link w:val="af7"/>
    <w:uiPriority w:val="99"/>
    <w:semiHidden/>
    <w:rsid w:val="00172EFA"/>
    <w:rPr>
      <w:rFonts w:ascii="Arial" w:hAnsi="Arial"/>
      <w:sz w:val="18"/>
      <w:szCs w:val="18"/>
    </w:rPr>
  </w:style>
  <w:style w:type="character" w:customStyle="1" w:styleId="af7">
    <w:name w:val="吹き出し (文字)"/>
    <w:basedOn w:val="a7"/>
    <w:link w:val="af6"/>
    <w:uiPriority w:val="99"/>
    <w:semiHidden/>
    <w:rsid w:val="000C3F37"/>
    <w:rPr>
      <w:rFonts w:asciiTheme="majorHAnsi" w:eastAsiaTheme="majorEastAsia" w:hAnsiTheme="majorHAnsi" w:cstheme="majorBidi"/>
      <w:kern w:val="2"/>
      <w:sz w:val="0"/>
      <w:szCs w:val="0"/>
    </w:rPr>
  </w:style>
  <w:style w:type="numbering" w:customStyle="1" w:styleId="a0">
    <w:name w:val="レベルフリーの箇条書き"/>
    <w:rsid w:val="000C3F3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462357">
      <w:marLeft w:val="0"/>
      <w:marRight w:val="0"/>
      <w:marTop w:val="0"/>
      <w:marBottom w:val="0"/>
      <w:divBdr>
        <w:top w:val="none" w:sz="0" w:space="0" w:color="auto"/>
        <w:left w:val="none" w:sz="0" w:space="0" w:color="auto"/>
        <w:bottom w:val="none" w:sz="0" w:space="0" w:color="auto"/>
        <w:right w:val="none" w:sz="0" w:space="0" w:color="auto"/>
      </w:divBdr>
    </w:div>
    <w:div w:id="1067462358">
      <w:marLeft w:val="0"/>
      <w:marRight w:val="0"/>
      <w:marTop w:val="0"/>
      <w:marBottom w:val="0"/>
      <w:divBdr>
        <w:top w:val="none" w:sz="0" w:space="0" w:color="auto"/>
        <w:left w:val="none" w:sz="0" w:space="0" w:color="auto"/>
        <w:bottom w:val="none" w:sz="0" w:space="0" w:color="auto"/>
        <w:right w:val="none" w:sz="0" w:space="0" w:color="auto"/>
      </w:divBdr>
    </w:div>
    <w:div w:id="188563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863E1B-F0AE-4DED-896C-C2C23ED14CCF}"/>
</file>

<file path=customXml/itemProps2.xml><?xml version="1.0" encoding="utf-8"?>
<ds:datastoreItem xmlns:ds="http://schemas.openxmlformats.org/officeDocument/2006/customXml" ds:itemID="{86E18C84-24C8-4699-8476-0B7FADF14393}"/>
</file>

<file path=customXml/itemProps3.xml><?xml version="1.0" encoding="utf-8"?>
<ds:datastoreItem xmlns:ds="http://schemas.openxmlformats.org/officeDocument/2006/customXml" ds:itemID="{F237E19B-6D22-4600-BEC1-B05C13845969}"/>
</file>

<file path=docProps/app.xml><?xml version="1.0" encoding="utf-8"?>
<Properties xmlns="http://schemas.openxmlformats.org/officeDocument/2006/extended-properties" xmlns:vt="http://schemas.openxmlformats.org/officeDocument/2006/docPropsVTypes">
  <Template>Normal.dotm</Template>
  <TotalTime>0</TotalTime>
  <Pages>6</Pages>
  <Words>914</Words>
  <Characters>5210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2018-03-08T08:11:00Z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