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36F" w:rsidRPr="003C3B08" w:rsidRDefault="0065136F" w:rsidP="003C3B08">
      <w:pPr>
        <w:pStyle w:val="af5"/>
      </w:pPr>
    </w:p>
    <w:p w:rsidR="0065136F" w:rsidRPr="003C3B08" w:rsidRDefault="0065136F" w:rsidP="003C3B08">
      <w:pPr>
        <w:pStyle w:val="af5"/>
      </w:pPr>
    </w:p>
    <w:p w:rsidR="0065136F" w:rsidRPr="003C3B08" w:rsidRDefault="0065136F" w:rsidP="003C3B08">
      <w:pPr>
        <w:pStyle w:val="af5"/>
      </w:pPr>
    </w:p>
    <w:p w:rsidR="0065136F" w:rsidRPr="003C3B08" w:rsidRDefault="0065136F" w:rsidP="003C3B08">
      <w:pPr>
        <w:pStyle w:val="af5"/>
      </w:pPr>
    </w:p>
    <w:p w:rsidR="0065136F" w:rsidRDefault="0065136F" w:rsidP="003C3B08">
      <w:pPr>
        <w:pStyle w:val="af5"/>
      </w:pPr>
    </w:p>
    <w:p w:rsidR="003C3B08" w:rsidRDefault="003C3B08" w:rsidP="003C3B08">
      <w:pPr>
        <w:pStyle w:val="af5"/>
      </w:pPr>
    </w:p>
    <w:p w:rsidR="003C3B08" w:rsidRDefault="003C3B08" w:rsidP="003C3B08">
      <w:pPr>
        <w:pStyle w:val="af5"/>
      </w:pPr>
    </w:p>
    <w:p w:rsidR="003C3B08" w:rsidRDefault="003C3B08" w:rsidP="003C3B08">
      <w:pPr>
        <w:pStyle w:val="af5"/>
      </w:pPr>
    </w:p>
    <w:p w:rsidR="003C3B08" w:rsidRPr="003C3B08" w:rsidRDefault="003C3B08" w:rsidP="003C3B08">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3C3B08" w:rsidRPr="001121FB" w:rsidTr="00282022">
        <w:trPr>
          <w:trHeight w:val="1611"/>
          <w:jc w:val="center"/>
        </w:trPr>
        <w:tc>
          <w:tcPr>
            <w:tcW w:w="7918" w:type="dxa"/>
            <w:tcBorders>
              <w:top w:val="single" w:sz="4" w:space="0" w:color="auto"/>
              <w:bottom w:val="single" w:sz="4" w:space="0" w:color="auto"/>
            </w:tcBorders>
          </w:tcPr>
          <w:p w:rsidR="003C3B08" w:rsidRPr="00F27350" w:rsidRDefault="003C3B08" w:rsidP="00F27350">
            <w:pPr>
              <w:pStyle w:val="a3"/>
            </w:pPr>
          </w:p>
          <w:p w:rsidR="003C3B08" w:rsidRPr="001121FB" w:rsidRDefault="00032462" w:rsidP="00F27350">
            <w:pPr>
              <w:pStyle w:val="a3"/>
            </w:pPr>
            <w:r>
              <w:rPr>
                <w:rFonts w:hint="eastAsia"/>
              </w:rPr>
              <w:t>７０２７</w:t>
            </w:r>
            <w:r w:rsidR="003C3B08" w:rsidRPr="001121FB">
              <w:rPr>
                <w:rFonts w:hint="eastAsia"/>
              </w:rPr>
              <w:t>．</w:t>
            </w:r>
            <w:r w:rsidR="00F27350" w:rsidRPr="001121FB">
              <w:rPr>
                <w:rFonts w:hint="eastAsia"/>
              </w:rPr>
              <w:t>輸入コンテナ引取予定確認情報通知（ＩＤ確認）</w:t>
            </w:r>
          </w:p>
          <w:p w:rsidR="003C3B08" w:rsidRPr="001121FB" w:rsidRDefault="003C3B08" w:rsidP="00F27350">
            <w:pPr>
              <w:pStyle w:val="a3"/>
            </w:pPr>
          </w:p>
        </w:tc>
      </w:tr>
    </w:tbl>
    <w:p w:rsidR="0065136F" w:rsidRPr="001121FB" w:rsidRDefault="0065136F" w:rsidP="00F27350">
      <w:pPr>
        <w:pStyle w:val="a3"/>
      </w:pPr>
    </w:p>
    <w:p w:rsidR="0065136F" w:rsidRPr="001121FB" w:rsidRDefault="0065136F" w:rsidP="00F27350">
      <w:pPr>
        <w:pStyle w:val="a3"/>
      </w:pPr>
    </w:p>
    <w:p w:rsidR="0065136F" w:rsidRPr="00E13C9C" w:rsidRDefault="0065136F" w:rsidP="00F27350">
      <w:pPr>
        <w:pStyle w:val="a3"/>
      </w:pPr>
    </w:p>
    <w:p w:rsidR="0065136F" w:rsidRPr="001121FB" w:rsidRDefault="0065136F" w:rsidP="00F27350">
      <w:pPr>
        <w:pStyle w:val="a3"/>
      </w:pPr>
    </w:p>
    <w:p w:rsidR="0065136F" w:rsidRPr="001121FB" w:rsidRDefault="0065136F" w:rsidP="00F27350">
      <w:pPr>
        <w:pStyle w:val="a3"/>
      </w:pPr>
    </w:p>
    <w:p w:rsidR="005179D3" w:rsidRPr="001121FB" w:rsidRDefault="005179D3" w:rsidP="00F27350">
      <w:pPr>
        <w:pStyle w:val="a3"/>
      </w:pPr>
    </w:p>
    <w:p w:rsidR="005179D3" w:rsidRPr="001121FB" w:rsidRDefault="005179D3" w:rsidP="00F27350">
      <w:pPr>
        <w:pStyle w:val="a3"/>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 w:type="dxa"/>
          <w:right w:w="14" w:type="dxa"/>
        </w:tblCellMar>
        <w:tblLook w:val="0000" w:firstRow="0" w:lastRow="0" w:firstColumn="0" w:lastColumn="0" w:noHBand="0" w:noVBand="0"/>
      </w:tblPr>
      <w:tblGrid>
        <w:gridCol w:w="1985"/>
        <w:gridCol w:w="4253"/>
      </w:tblGrid>
      <w:tr w:rsidR="005179D3" w:rsidRPr="001121FB" w:rsidTr="00625D3A">
        <w:trPr>
          <w:cantSplit/>
          <w:trHeight w:hRule="exact" w:val="624"/>
          <w:jc w:val="center"/>
        </w:trPr>
        <w:tc>
          <w:tcPr>
            <w:tcW w:w="1985" w:type="dxa"/>
            <w:vAlign w:val="center"/>
          </w:tcPr>
          <w:p w:rsidR="005179D3" w:rsidRPr="001121FB" w:rsidRDefault="005179D3" w:rsidP="003C3B08">
            <w:pPr>
              <w:pStyle w:val="af5"/>
            </w:pPr>
            <w:r w:rsidRPr="001121FB">
              <w:rPr>
                <w:rFonts w:hint="eastAsia"/>
              </w:rPr>
              <w:t>業務コード</w:t>
            </w:r>
          </w:p>
        </w:tc>
        <w:tc>
          <w:tcPr>
            <w:tcW w:w="4253" w:type="dxa"/>
            <w:vAlign w:val="center"/>
          </w:tcPr>
          <w:p w:rsidR="005179D3" w:rsidRPr="001121FB" w:rsidRDefault="00B56A9D" w:rsidP="00B56A9D">
            <w:pPr>
              <w:pStyle w:val="af5"/>
            </w:pPr>
            <w:r>
              <w:rPr>
                <w:rFonts w:hint="eastAsia"/>
              </w:rPr>
              <w:t>業務名</w:t>
            </w:r>
          </w:p>
        </w:tc>
      </w:tr>
      <w:tr w:rsidR="005179D3" w:rsidRPr="001121FB" w:rsidTr="00625D3A">
        <w:trPr>
          <w:cantSplit/>
          <w:trHeight w:val="624"/>
          <w:jc w:val="center"/>
        </w:trPr>
        <w:tc>
          <w:tcPr>
            <w:tcW w:w="1985" w:type="dxa"/>
            <w:vAlign w:val="center"/>
          </w:tcPr>
          <w:p w:rsidR="005179D3" w:rsidRPr="001121FB" w:rsidRDefault="005179D3" w:rsidP="003C3B08">
            <w:pPr>
              <w:pStyle w:val="af5"/>
            </w:pPr>
            <w:r w:rsidRPr="001121FB">
              <w:rPr>
                <w:rFonts w:hint="eastAsia"/>
              </w:rPr>
              <w:t>ＲＳＴ０１</w:t>
            </w:r>
          </w:p>
        </w:tc>
        <w:tc>
          <w:tcPr>
            <w:tcW w:w="4253" w:type="dxa"/>
            <w:vAlign w:val="center"/>
          </w:tcPr>
          <w:p w:rsidR="00625D3A" w:rsidRPr="001121FB" w:rsidRDefault="00625D3A" w:rsidP="003C3B08">
            <w:pPr>
              <w:pStyle w:val="af5"/>
            </w:pPr>
            <w:r w:rsidRPr="001121FB">
              <w:rPr>
                <w:rFonts w:hint="eastAsia"/>
              </w:rPr>
              <w:t>輸入</w:t>
            </w:r>
            <w:r w:rsidR="005179D3" w:rsidRPr="001121FB">
              <w:rPr>
                <w:rFonts w:hint="eastAsia"/>
              </w:rPr>
              <w:t>コンテナ引取予定確認情報通知</w:t>
            </w:r>
          </w:p>
          <w:p w:rsidR="005179D3" w:rsidRPr="001121FB" w:rsidRDefault="005179D3" w:rsidP="003C3B08">
            <w:pPr>
              <w:pStyle w:val="af5"/>
            </w:pPr>
            <w:r w:rsidRPr="001121FB">
              <w:rPr>
                <w:rFonts w:hint="eastAsia"/>
              </w:rPr>
              <w:t>（ＩＤ確認）</w:t>
            </w:r>
          </w:p>
        </w:tc>
      </w:tr>
    </w:tbl>
    <w:p w:rsidR="0065136F" w:rsidRPr="001121FB" w:rsidRDefault="0065136F" w:rsidP="003C3B08">
      <w:r w:rsidRPr="001121FB">
        <w:br w:type="page"/>
      </w:r>
      <w:r w:rsidRPr="001121FB">
        <w:rPr>
          <w:rFonts w:hint="eastAsia"/>
        </w:rPr>
        <w:lastRenderedPageBreak/>
        <w:t>１．業務概要</w:t>
      </w:r>
    </w:p>
    <w:p w:rsidR="0065136F" w:rsidRPr="001121FB" w:rsidRDefault="0065136F" w:rsidP="00F27350">
      <w:pPr>
        <w:pStyle w:val="a7"/>
      </w:pPr>
      <w:r w:rsidRPr="001121FB">
        <w:rPr>
          <w:rFonts w:hint="eastAsia"/>
        </w:rPr>
        <w:t>ＣＹから輸入貨物（コンテナ単位）の引取りに先立</w:t>
      </w:r>
      <w:r w:rsidR="007F63EF" w:rsidRPr="001121FB">
        <w:rPr>
          <w:rFonts w:hint="eastAsia"/>
        </w:rPr>
        <w:t>ち</w:t>
      </w:r>
      <w:r w:rsidRPr="001121FB">
        <w:rPr>
          <w:rFonts w:hint="eastAsia"/>
        </w:rPr>
        <w:t>、引渡し側から引取り側へ引取り予定を確認した旨を通知する。</w:t>
      </w:r>
    </w:p>
    <w:p w:rsidR="0065136F" w:rsidRPr="001121FB" w:rsidRDefault="0065136F" w:rsidP="003C3B08"/>
    <w:p w:rsidR="0065136F" w:rsidRPr="001121FB" w:rsidRDefault="0065136F" w:rsidP="003C3B08">
      <w:r w:rsidRPr="001121FB">
        <w:rPr>
          <w:rFonts w:hint="eastAsia"/>
        </w:rPr>
        <w:t>２．入力者</w:t>
      </w:r>
    </w:p>
    <w:p w:rsidR="0065136F" w:rsidRPr="001121FB" w:rsidRDefault="002F7151" w:rsidP="004D46E0">
      <w:pPr>
        <w:autoSpaceDE w:val="0"/>
        <w:autoSpaceDN w:val="0"/>
        <w:ind w:leftChars="225" w:left="446" w:firstLineChars="100" w:firstLine="198"/>
        <w:rPr>
          <w:rFonts w:hAnsi="ＭＳ ゴシック"/>
          <w:kern w:val="0"/>
          <w:szCs w:val="22"/>
        </w:rPr>
      </w:pPr>
      <w:r w:rsidRPr="001121FB">
        <w:rPr>
          <w:rFonts w:hint="eastAsia"/>
        </w:rPr>
        <w:t>保税蔵置場</w:t>
      </w:r>
      <w:r w:rsidRPr="001121FB">
        <w:rPr>
          <w:rFonts w:hAnsi="ＭＳ ゴシック" w:cs="ＭＳ 明朝" w:hint="eastAsia"/>
          <w:color w:val="000000"/>
          <w:kern w:val="0"/>
          <w:szCs w:val="22"/>
        </w:rPr>
        <w:t>、</w:t>
      </w:r>
      <w:r w:rsidR="0065136F" w:rsidRPr="001121FB">
        <w:rPr>
          <w:rFonts w:hint="eastAsia"/>
        </w:rPr>
        <w:t>船会社、船舶代理店、ＣＹ、</w:t>
      </w:r>
      <w:r w:rsidR="004D46E0" w:rsidRPr="001121FB">
        <w:rPr>
          <w:rFonts w:hAnsi="ＭＳ ゴシック" w:cs="ＭＳ 明朝" w:hint="eastAsia"/>
          <w:color w:val="000000"/>
          <w:kern w:val="0"/>
          <w:szCs w:val="22"/>
        </w:rPr>
        <w:t>ＮＶＯＣＣ</w:t>
      </w:r>
    </w:p>
    <w:p w:rsidR="0065136F" w:rsidRPr="001121FB" w:rsidRDefault="0065136F" w:rsidP="003C3B08"/>
    <w:p w:rsidR="0065136F" w:rsidRPr="001121FB" w:rsidRDefault="0065136F" w:rsidP="003C3B08">
      <w:r w:rsidRPr="001121FB">
        <w:rPr>
          <w:rFonts w:hint="eastAsia"/>
        </w:rPr>
        <w:t>３．</w:t>
      </w:r>
      <w:r w:rsidR="005179D3" w:rsidRPr="001121FB">
        <w:rPr>
          <w:rFonts w:hint="eastAsia"/>
        </w:rPr>
        <w:t>制限事項</w:t>
      </w:r>
    </w:p>
    <w:p w:rsidR="005179D3" w:rsidRPr="001121FB" w:rsidRDefault="00F27350" w:rsidP="00F27350">
      <w:pPr>
        <w:pStyle w:val="a7"/>
      </w:pPr>
      <w:r w:rsidRPr="001121FB">
        <w:rPr>
          <w:rFonts w:hint="eastAsia"/>
        </w:rPr>
        <w:t>１業務で入力可能な</w:t>
      </w:r>
      <w:r w:rsidR="005179D3" w:rsidRPr="001121FB">
        <w:rPr>
          <w:rFonts w:hint="eastAsia"/>
        </w:rPr>
        <w:t>コンテナ番号は最大</w:t>
      </w:r>
      <w:r w:rsidR="00CF46E9" w:rsidRPr="00E13C9C">
        <w:rPr>
          <w:rFonts w:hint="eastAsia"/>
        </w:rPr>
        <w:t>２００件</w:t>
      </w:r>
      <w:r w:rsidR="005179D3" w:rsidRPr="001121FB">
        <w:rPr>
          <w:rFonts w:hint="eastAsia"/>
        </w:rPr>
        <w:t>とする。</w:t>
      </w:r>
    </w:p>
    <w:p w:rsidR="005179D3" w:rsidRPr="001121FB" w:rsidRDefault="005179D3" w:rsidP="003C3B08"/>
    <w:p w:rsidR="0065136F" w:rsidRPr="001121FB" w:rsidRDefault="0065136F" w:rsidP="003C3B08">
      <w:r w:rsidRPr="001121FB">
        <w:rPr>
          <w:rFonts w:hint="eastAsia"/>
        </w:rPr>
        <w:t>４．入力条件</w:t>
      </w:r>
    </w:p>
    <w:p w:rsidR="0065136F" w:rsidRPr="001121FB" w:rsidRDefault="0065136F" w:rsidP="003C3B08">
      <w:pPr>
        <w:pStyle w:val="aa"/>
      </w:pPr>
      <w:r w:rsidRPr="001121FB">
        <w:rPr>
          <w:rFonts w:hint="eastAsia"/>
        </w:rPr>
        <w:t>（１）入力者チェック</w:t>
      </w:r>
    </w:p>
    <w:p w:rsidR="00633907" w:rsidRPr="001121FB" w:rsidRDefault="0065136F" w:rsidP="00512457">
      <w:pPr>
        <w:pStyle w:val="ac"/>
      </w:pPr>
      <w:r w:rsidRPr="001121FB">
        <w:rPr>
          <w:rFonts w:hint="eastAsia"/>
        </w:rPr>
        <w:t>システムに登録されている利用者であること。</w:t>
      </w:r>
    </w:p>
    <w:p w:rsidR="00F27350" w:rsidRPr="001121FB" w:rsidRDefault="00F27350" w:rsidP="00F27350">
      <w:pPr>
        <w:pStyle w:val="aa"/>
      </w:pPr>
      <w:r w:rsidRPr="001121FB">
        <w:rPr>
          <w:rFonts w:hint="eastAsia"/>
        </w:rPr>
        <w:t>（２）入力項目チェック</w:t>
      </w:r>
    </w:p>
    <w:p w:rsidR="00F27350" w:rsidRPr="001121FB" w:rsidRDefault="00F27350" w:rsidP="00F27350">
      <w:pPr>
        <w:pStyle w:val="af"/>
      </w:pPr>
      <w:r w:rsidRPr="001121FB">
        <w:rPr>
          <w:rFonts w:hint="eastAsia"/>
        </w:rPr>
        <w:t>（Ａ）単項目チェック</w:t>
      </w:r>
    </w:p>
    <w:p w:rsidR="00F27350" w:rsidRPr="001121FB" w:rsidRDefault="00F27350" w:rsidP="00F27350">
      <w:pPr>
        <w:pStyle w:val="af1"/>
      </w:pPr>
      <w:r w:rsidRPr="001121FB">
        <w:rPr>
          <w:rFonts w:hint="eastAsia"/>
        </w:rPr>
        <w:t>「入力項目表」及び「オンライン業務共通設計書」参照。</w:t>
      </w:r>
    </w:p>
    <w:p w:rsidR="00F27350" w:rsidRPr="001121FB" w:rsidRDefault="00F27350" w:rsidP="00F27350">
      <w:pPr>
        <w:pStyle w:val="af"/>
      </w:pPr>
      <w:r w:rsidRPr="001121FB">
        <w:rPr>
          <w:rFonts w:hint="eastAsia"/>
        </w:rPr>
        <w:t>（Ｂ）項目間関連チェック</w:t>
      </w:r>
    </w:p>
    <w:p w:rsidR="00F27350" w:rsidRPr="001121FB" w:rsidRDefault="00F27350" w:rsidP="00F27350">
      <w:pPr>
        <w:pStyle w:val="af1"/>
      </w:pPr>
      <w:r w:rsidRPr="001121FB">
        <w:rPr>
          <w:rFonts w:hint="eastAsia"/>
        </w:rPr>
        <w:t>「入力項目表」及び「オンライン業務共通設計書」参照。</w:t>
      </w:r>
    </w:p>
    <w:p w:rsidR="0065136F" w:rsidRDefault="0065136F" w:rsidP="003C3B08">
      <w:pPr>
        <w:pStyle w:val="aa"/>
      </w:pPr>
      <w:r w:rsidRPr="001121FB">
        <w:rPr>
          <w:rFonts w:hint="eastAsia"/>
        </w:rPr>
        <w:t>（</w:t>
      </w:r>
      <w:r w:rsidR="00F27350" w:rsidRPr="001121FB">
        <w:rPr>
          <w:rFonts w:hint="eastAsia"/>
        </w:rPr>
        <w:t>３</w:t>
      </w:r>
      <w:r w:rsidRPr="001121FB">
        <w:rPr>
          <w:rFonts w:hint="eastAsia"/>
        </w:rPr>
        <w:t>）貨物情報</w:t>
      </w:r>
      <w:r w:rsidR="00BD0A0B" w:rsidRPr="001121FB">
        <w:rPr>
          <w:rFonts w:hint="eastAsia"/>
        </w:rPr>
        <w:t>ＤＢ</w:t>
      </w:r>
      <w:r w:rsidRPr="001121FB">
        <w:rPr>
          <w:rFonts w:hint="eastAsia"/>
        </w:rPr>
        <w:t>チェック</w:t>
      </w:r>
    </w:p>
    <w:p w:rsidR="00BC5B8F" w:rsidRDefault="0065136F" w:rsidP="0088597F">
      <w:pPr>
        <w:pStyle w:val="aa"/>
        <w:ind w:leftChars="400" w:left="992" w:hangingChars="100" w:hanging="198"/>
        <w:rPr>
          <w:highlight w:val="green"/>
        </w:rPr>
      </w:pPr>
      <w:r w:rsidRPr="004B211E">
        <w:rPr>
          <w:rFonts w:hint="eastAsia"/>
        </w:rPr>
        <w:t>①入力されたＢ／Ｌ番号に対する貨物情報</w:t>
      </w:r>
      <w:r w:rsidR="00BD0A0B" w:rsidRPr="004B211E">
        <w:rPr>
          <w:rFonts w:hint="eastAsia"/>
        </w:rPr>
        <w:t>ＤＢ</w:t>
      </w:r>
      <w:r w:rsidRPr="004B211E">
        <w:rPr>
          <w:rFonts w:hint="eastAsia"/>
        </w:rPr>
        <w:t>が存在すること。</w:t>
      </w:r>
    </w:p>
    <w:p w:rsidR="00BC5B8F" w:rsidRPr="00E13C9C" w:rsidRDefault="00BC5B8F" w:rsidP="00BC5B8F">
      <w:pPr>
        <w:pStyle w:val="aa"/>
        <w:ind w:leftChars="400" w:left="992" w:hangingChars="100" w:hanging="198"/>
      </w:pPr>
      <w:r w:rsidRPr="00E13C9C">
        <w:rPr>
          <w:rFonts w:hint="eastAsia"/>
        </w:rPr>
        <w:t>②①において貨物情報ＤＢが存在しない場合は</w:t>
      </w:r>
      <w:r w:rsidR="0088597F" w:rsidRPr="00E13C9C">
        <w:rPr>
          <w:rFonts w:hint="eastAsia"/>
        </w:rPr>
        <w:t>、</w:t>
      </w:r>
      <w:r w:rsidRPr="00E13C9C">
        <w:rPr>
          <w:rFonts w:hint="eastAsia"/>
        </w:rPr>
        <w:t>コンテナ引取ＤＢに情報仕分親のＢ／Ｌ番号である旨が登録されていること。</w:t>
      </w:r>
    </w:p>
    <w:p w:rsidR="00C62016" w:rsidRPr="00E13C9C" w:rsidRDefault="00BC5B8F" w:rsidP="00C62016">
      <w:pPr>
        <w:pStyle w:val="a8"/>
      </w:pPr>
      <w:r w:rsidRPr="00E13C9C">
        <w:rPr>
          <w:rFonts w:hint="eastAsia"/>
        </w:rPr>
        <w:t>③</w:t>
      </w:r>
      <w:r w:rsidR="0065136F" w:rsidRPr="00E13C9C">
        <w:rPr>
          <w:rFonts w:hint="eastAsia"/>
        </w:rPr>
        <w:t>輸入貨物または仮陸揚貨物であること。</w:t>
      </w:r>
    </w:p>
    <w:p w:rsidR="004B211E" w:rsidRPr="00E13C9C" w:rsidRDefault="00BC5B8F" w:rsidP="00C62016">
      <w:pPr>
        <w:pStyle w:val="a8"/>
      </w:pPr>
      <w:r w:rsidRPr="00E13C9C">
        <w:rPr>
          <w:rFonts w:hint="eastAsia"/>
        </w:rPr>
        <w:t>④</w:t>
      </w:r>
      <w:r w:rsidR="004B211E" w:rsidRPr="00E13C9C">
        <w:rPr>
          <w:rFonts w:hint="eastAsia"/>
        </w:rPr>
        <w:t>入力されたＢ／Ｌ番号が仕分親の場合は、</w:t>
      </w:r>
      <w:r w:rsidR="00D361F1" w:rsidRPr="00E13C9C">
        <w:rPr>
          <w:rFonts w:hint="eastAsia"/>
        </w:rPr>
        <w:t>「貨物情報仕分け（ＣＨＪ）」業務</w:t>
      </w:r>
      <w:r w:rsidR="004B211E" w:rsidRPr="00E13C9C">
        <w:rPr>
          <w:rFonts w:hint="eastAsia"/>
        </w:rPr>
        <w:t>により登録された情報仕分親であること。</w:t>
      </w:r>
    </w:p>
    <w:p w:rsidR="00CD7292" w:rsidRPr="00E13C9C" w:rsidRDefault="00BC5B8F" w:rsidP="00C62016">
      <w:pPr>
        <w:pStyle w:val="a8"/>
      </w:pPr>
      <w:r w:rsidRPr="00E13C9C">
        <w:rPr>
          <w:rFonts w:hint="eastAsia"/>
        </w:rPr>
        <w:t>⑤</w:t>
      </w:r>
      <w:r w:rsidR="00CD7292" w:rsidRPr="00E13C9C">
        <w:rPr>
          <w:rFonts w:hint="eastAsia"/>
        </w:rPr>
        <w:t>入力されたコンテナ番号が登録されていること。</w:t>
      </w:r>
    </w:p>
    <w:p w:rsidR="0065136F" w:rsidRPr="00E13C9C" w:rsidRDefault="0065136F" w:rsidP="003C3B08">
      <w:pPr>
        <w:pStyle w:val="aa"/>
      </w:pPr>
      <w:r w:rsidRPr="00E13C9C">
        <w:rPr>
          <w:rFonts w:hint="eastAsia"/>
        </w:rPr>
        <w:t>（</w:t>
      </w:r>
      <w:r w:rsidR="00F27350" w:rsidRPr="00E13C9C">
        <w:rPr>
          <w:rFonts w:hint="eastAsia"/>
        </w:rPr>
        <w:t>４</w:t>
      </w:r>
      <w:r w:rsidRPr="00E13C9C">
        <w:rPr>
          <w:rFonts w:hint="eastAsia"/>
        </w:rPr>
        <w:t>）コンテナ情報</w:t>
      </w:r>
      <w:r w:rsidR="00BD0A0B" w:rsidRPr="00E13C9C">
        <w:rPr>
          <w:rFonts w:hint="eastAsia"/>
        </w:rPr>
        <w:t>ＤＢ</w:t>
      </w:r>
      <w:r w:rsidRPr="00E13C9C">
        <w:rPr>
          <w:rFonts w:hint="eastAsia"/>
        </w:rPr>
        <w:t>チェック</w:t>
      </w:r>
    </w:p>
    <w:p w:rsidR="0065136F" w:rsidRPr="00E13C9C" w:rsidRDefault="0065136F" w:rsidP="003C3B08">
      <w:pPr>
        <w:pStyle w:val="a8"/>
      </w:pPr>
      <w:r w:rsidRPr="00E13C9C">
        <w:rPr>
          <w:rFonts w:hint="eastAsia"/>
        </w:rPr>
        <w:t>入力されたコンテナ番号に対するコンテナ情報</w:t>
      </w:r>
      <w:r w:rsidR="00BD0A0B" w:rsidRPr="00E13C9C">
        <w:rPr>
          <w:rFonts w:hint="eastAsia"/>
        </w:rPr>
        <w:t>ＤＢ</w:t>
      </w:r>
      <w:r w:rsidRPr="00E13C9C">
        <w:rPr>
          <w:rFonts w:hint="eastAsia"/>
        </w:rPr>
        <w:t>が存在すること。</w:t>
      </w:r>
    </w:p>
    <w:p w:rsidR="008076A6" w:rsidRPr="00E13C9C" w:rsidRDefault="008076A6" w:rsidP="008076A6">
      <w:pPr>
        <w:pStyle w:val="aa"/>
      </w:pPr>
      <w:r w:rsidRPr="00E13C9C">
        <w:rPr>
          <w:rFonts w:hint="eastAsia"/>
        </w:rPr>
        <w:t>（５）コンテナ引取ＤＢチェック</w:t>
      </w:r>
    </w:p>
    <w:p w:rsidR="00F6360F" w:rsidRPr="00E13C9C" w:rsidRDefault="00F6360F" w:rsidP="00F6360F">
      <w:pPr>
        <w:pStyle w:val="a8"/>
      </w:pPr>
      <w:r w:rsidRPr="00E13C9C">
        <w:rPr>
          <w:rFonts w:hint="eastAsia"/>
        </w:rPr>
        <w:t>①入力されたＢ／Ｌ番号及びＩＤ通知枝番に対するコンテナ引取ＤＢが存在すること。</w:t>
      </w:r>
    </w:p>
    <w:p w:rsidR="00F6360F" w:rsidRPr="00E13C9C" w:rsidRDefault="00F6360F" w:rsidP="00F6360F">
      <w:pPr>
        <w:pStyle w:val="a8"/>
      </w:pPr>
      <w:r w:rsidRPr="00E13C9C">
        <w:rPr>
          <w:rFonts w:hint="eastAsia"/>
        </w:rPr>
        <w:t>②入力されたコンテナ番号</w:t>
      </w:r>
      <w:r w:rsidR="007F63EF" w:rsidRPr="00E13C9C">
        <w:rPr>
          <w:rFonts w:hint="eastAsia"/>
        </w:rPr>
        <w:t>に対する</w:t>
      </w:r>
      <w:r w:rsidR="000A6F41" w:rsidRPr="000A6F41">
        <w:rPr>
          <w:rFonts w:hint="eastAsia"/>
          <w:highlight w:val="green"/>
        </w:rPr>
        <w:t>「</w:t>
      </w:r>
      <w:r w:rsidR="00842944" w:rsidRPr="004B01CA">
        <w:rPr>
          <w:rFonts w:hint="eastAsia"/>
          <w:highlight w:val="green"/>
        </w:rPr>
        <w:t>輸入コンテナ引取予定情報通知</w:t>
      </w:r>
      <w:r w:rsidR="000A6F41" w:rsidRPr="000A6F41">
        <w:rPr>
          <w:rFonts w:hint="eastAsia"/>
          <w:highlight w:val="green"/>
        </w:rPr>
        <w:t>（</w:t>
      </w:r>
      <w:r w:rsidR="00842944" w:rsidRPr="004B01CA">
        <w:rPr>
          <w:rFonts w:hint="eastAsia"/>
          <w:highlight w:val="green"/>
        </w:rPr>
        <w:t>ＩＤ通知</w:t>
      </w:r>
      <w:r w:rsidR="000A6F41">
        <w:rPr>
          <w:rFonts w:hint="eastAsia"/>
          <w:highlight w:val="green"/>
        </w:rPr>
        <w:t>）</w:t>
      </w:r>
      <w:r w:rsidR="000A6F41" w:rsidRPr="000A6F41">
        <w:rPr>
          <w:rFonts w:hint="eastAsia"/>
          <w:highlight w:val="green"/>
        </w:rPr>
        <w:t>（</w:t>
      </w:r>
      <w:r w:rsidR="00842944" w:rsidRPr="000A6F41">
        <w:rPr>
          <w:rFonts w:hint="eastAsia"/>
        </w:rPr>
        <w:t>ＲＳＳ０１</w:t>
      </w:r>
      <w:r w:rsidR="000A6F41" w:rsidRPr="000A6F41">
        <w:rPr>
          <w:rFonts w:hint="eastAsia"/>
          <w:highlight w:val="green"/>
        </w:rPr>
        <w:t>）</w:t>
      </w:r>
      <w:r w:rsidR="00842944" w:rsidRPr="004B01CA">
        <w:rPr>
          <w:rFonts w:hint="eastAsia"/>
          <w:highlight w:val="green"/>
        </w:rPr>
        <w:t>」</w:t>
      </w:r>
      <w:r w:rsidR="00B90919" w:rsidRPr="00E13C9C">
        <w:rPr>
          <w:rFonts w:hint="eastAsia"/>
        </w:rPr>
        <w:t>業務</w:t>
      </w:r>
      <w:r w:rsidR="0095168C" w:rsidRPr="00E13C9C">
        <w:rPr>
          <w:rFonts w:hint="eastAsia"/>
        </w:rPr>
        <w:t>の</w:t>
      </w:r>
      <w:r w:rsidR="00B90919" w:rsidRPr="00E13C9C">
        <w:rPr>
          <w:rFonts w:hint="eastAsia"/>
        </w:rPr>
        <w:t>行われた旨が登録されていること。</w:t>
      </w:r>
    </w:p>
    <w:p w:rsidR="00B90919" w:rsidRPr="00E13C9C" w:rsidRDefault="00B90919" w:rsidP="00B90919">
      <w:pPr>
        <w:pStyle w:val="a8"/>
      </w:pPr>
      <w:r w:rsidRPr="00E13C9C">
        <w:rPr>
          <w:rFonts w:hint="eastAsia"/>
        </w:rPr>
        <w:t>③入力されたコンテナ番号に対する本業務</w:t>
      </w:r>
      <w:r w:rsidR="0095168C" w:rsidRPr="00E13C9C">
        <w:rPr>
          <w:rFonts w:hint="eastAsia"/>
        </w:rPr>
        <w:t>の</w:t>
      </w:r>
      <w:r w:rsidRPr="00E13C9C">
        <w:rPr>
          <w:rFonts w:hint="eastAsia"/>
        </w:rPr>
        <w:t>行われた</w:t>
      </w:r>
      <w:bookmarkStart w:id="0" w:name="_GoBack"/>
      <w:bookmarkEnd w:id="0"/>
      <w:r w:rsidRPr="00E13C9C">
        <w:rPr>
          <w:rFonts w:hint="eastAsia"/>
        </w:rPr>
        <w:t>旨が登録されていないこと。</w:t>
      </w:r>
    </w:p>
    <w:p w:rsidR="0088597F" w:rsidRDefault="00BC5B8F" w:rsidP="0088597F">
      <w:pPr>
        <w:pStyle w:val="a8"/>
      </w:pPr>
      <w:r w:rsidRPr="00E13C9C">
        <w:rPr>
          <w:rFonts w:hint="eastAsia"/>
        </w:rPr>
        <w:t>④</w:t>
      </w:r>
      <w:r w:rsidR="0088597F" w:rsidRPr="00E13C9C">
        <w:rPr>
          <w:rFonts w:hint="eastAsia"/>
        </w:rPr>
        <w:t>入力されたＢ／Ｌ番号に対する貨物情報ＤＢが存在しない場合は、情報仕分親のＢ／Ｌ番号である旨が登録されていること。</w:t>
      </w:r>
    </w:p>
    <w:p w:rsidR="009C528B" w:rsidRPr="00E13C9C" w:rsidRDefault="009C528B" w:rsidP="009C528B">
      <w:pPr>
        <w:pStyle w:val="a8"/>
      </w:pPr>
      <w:r w:rsidRPr="00910C77">
        <w:rPr>
          <w:rFonts w:hint="eastAsia"/>
          <w:highlight w:val="green"/>
        </w:rPr>
        <w:t>⑤入力されたＢ／Ｌ番号及びＩＤ通知枝番に対するコンテナ引取ＤＢが取消しされていないこと。</w:t>
      </w:r>
    </w:p>
    <w:p w:rsidR="008076A6" w:rsidRPr="001121FB" w:rsidRDefault="008076A6" w:rsidP="008076A6">
      <w:pPr>
        <w:pStyle w:val="aa"/>
      </w:pPr>
    </w:p>
    <w:p w:rsidR="0065136F" w:rsidRPr="001121FB" w:rsidRDefault="0065136F" w:rsidP="003C3B08">
      <w:r w:rsidRPr="001121FB">
        <w:rPr>
          <w:rFonts w:hint="eastAsia"/>
        </w:rPr>
        <w:t>５．処理内容</w:t>
      </w:r>
    </w:p>
    <w:p w:rsidR="00F27350" w:rsidRPr="001121FB" w:rsidRDefault="00F27350" w:rsidP="00F27350">
      <w:pPr>
        <w:pStyle w:val="aa"/>
      </w:pPr>
      <w:r w:rsidRPr="001121FB">
        <w:rPr>
          <w:rFonts w:hint="eastAsia"/>
        </w:rPr>
        <w:t>（１）入力チェック処理</w:t>
      </w:r>
    </w:p>
    <w:p w:rsidR="00B56A9D" w:rsidRDefault="00B56A9D" w:rsidP="00B56A9D">
      <w:pPr>
        <w:pStyle w:val="ac"/>
      </w:pPr>
      <w:r>
        <w:rPr>
          <w:rFonts w:hint="eastAsia"/>
        </w:rPr>
        <w:t>前述の入力条件に合致するかチェックし、合致した場合は正常終了とし、処理結果コードに「０００００－００００－００００」を設定の上、以降の処理を行う。</w:t>
      </w:r>
    </w:p>
    <w:p w:rsidR="00F27350" w:rsidRPr="001121FB" w:rsidRDefault="00B56A9D" w:rsidP="00B56A9D">
      <w:pPr>
        <w:pStyle w:val="ac"/>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65136F" w:rsidRPr="001121FB" w:rsidRDefault="0088597F" w:rsidP="003C3B08">
      <w:pPr>
        <w:pStyle w:val="aa"/>
      </w:pPr>
      <w:r>
        <w:br w:type="page"/>
      </w:r>
      <w:r w:rsidR="0065136F" w:rsidRPr="001121FB">
        <w:rPr>
          <w:rFonts w:hint="eastAsia"/>
        </w:rPr>
        <w:lastRenderedPageBreak/>
        <w:t>（</w:t>
      </w:r>
      <w:r w:rsidR="00F27350" w:rsidRPr="001121FB">
        <w:rPr>
          <w:rFonts w:hint="eastAsia"/>
        </w:rPr>
        <w:t>２</w:t>
      </w:r>
      <w:r w:rsidR="0065136F" w:rsidRPr="001121FB">
        <w:rPr>
          <w:rFonts w:hint="eastAsia"/>
        </w:rPr>
        <w:t>）貨物情報</w:t>
      </w:r>
      <w:r w:rsidR="00BD0A0B" w:rsidRPr="001121FB">
        <w:rPr>
          <w:rFonts w:hint="eastAsia"/>
        </w:rPr>
        <w:t>ＤＢ</w:t>
      </w:r>
      <w:r w:rsidR="0065136F" w:rsidRPr="001121FB">
        <w:rPr>
          <w:rFonts w:hint="eastAsia"/>
        </w:rPr>
        <w:t>処理</w:t>
      </w:r>
    </w:p>
    <w:p w:rsidR="0065136F" w:rsidRPr="001121FB" w:rsidRDefault="00F6360F" w:rsidP="003C3B08">
      <w:pPr>
        <w:pStyle w:val="ac"/>
      </w:pPr>
      <w:r w:rsidRPr="001121FB">
        <w:rPr>
          <w:rFonts w:hint="eastAsia"/>
        </w:rPr>
        <w:t>本業務が行われた旨を登録する。</w:t>
      </w:r>
    </w:p>
    <w:p w:rsidR="0065136F" w:rsidRPr="001121FB" w:rsidRDefault="0065136F" w:rsidP="003C3B08">
      <w:pPr>
        <w:pStyle w:val="aa"/>
      </w:pPr>
      <w:r w:rsidRPr="001121FB">
        <w:rPr>
          <w:rFonts w:hint="eastAsia"/>
        </w:rPr>
        <w:t>（</w:t>
      </w:r>
      <w:r w:rsidR="00F27350" w:rsidRPr="001121FB">
        <w:rPr>
          <w:rFonts w:hint="eastAsia"/>
        </w:rPr>
        <w:t>３</w:t>
      </w:r>
      <w:r w:rsidRPr="001121FB">
        <w:rPr>
          <w:rFonts w:hint="eastAsia"/>
        </w:rPr>
        <w:t>）コンテナ情報</w:t>
      </w:r>
      <w:r w:rsidR="00BD0A0B" w:rsidRPr="001121FB">
        <w:rPr>
          <w:rFonts w:hint="eastAsia"/>
        </w:rPr>
        <w:t>ＤＢ</w:t>
      </w:r>
      <w:r w:rsidRPr="001121FB">
        <w:rPr>
          <w:rFonts w:hint="eastAsia"/>
        </w:rPr>
        <w:t>処理</w:t>
      </w:r>
    </w:p>
    <w:p w:rsidR="0065136F" w:rsidRPr="001121FB" w:rsidRDefault="00F27350" w:rsidP="003C3B08">
      <w:pPr>
        <w:pStyle w:val="ac"/>
      </w:pPr>
      <w:r w:rsidRPr="001121FB">
        <w:rPr>
          <w:rFonts w:hint="eastAsia"/>
        </w:rPr>
        <w:t>本業務</w:t>
      </w:r>
      <w:r w:rsidR="0065136F" w:rsidRPr="001121FB">
        <w:rPr>
          <w:rFonts w:hint="eastAsia"/>
        </w:rPr>
        <w:t>が行われた旨を登録する。</w:t>
      </w:r>
    </w:p>
    <w:p w:rsidR="00F6360F" w:rsidRPr="001121FB" w:rsidRDefault="00F6360F" w:rsidP="00F6360F">
      <w:pPr>
        <w:pStyle w:val="aa"/>
      </w:pPr>
      <w:r w:rsidRPr="001121FB">
        <w:rPr>
          <w:rFonts w:hint="eastAsia"/>
        </w:rPr>
        <w:t>（４）コンテナ引取ＤＢ処理</w:t>
      </w:r>
    </w:p>
    <w:p w:rsidR="00F6360F" w:rsidRPr="001121FB" w:rsidRDefault="00F32CE9" w:rsidP="00F32CE9">
      <w:pPr>
        <w:pStyle w:val="a8"/>
      </w:pPr>
      <w:r w:rsidRPr="001121FB">
        <w:rPr>
          <w:rFonts w:hint="eastAsia"/>
        </w:rPr>
        <w:t>①</w:t>
      </w:r>
      <w:r w:rsidR="00E477EB" w:rsidRPr="001121FB">
        <w:rPr>
          <w:rFonts w:hint="eastAsia"/>
        </w:rPr>
        <w:t>入力された輸入コンテナ引取予定</w:t>
      </w:r>
      <w:r w:rsidR="00E022AB" w:rsidRPr="001121FB">
        <w:rPr>
          <w:rFonts w:hint="eastAsia"/>
        </w:rPr>
        <w:t>確認</w:t>
      </w:r>
      <w:r w:rsidR="00E477EB" w:rsidRPr="001121FB">
        <w:rPr>
          <w:rFonts w:hint="eastAsia"/>
        </w:rPr>
        <w:t>情報を登録する。</w:t>
      </w:r>
    </w:p>
    <w:p w:rsidR="00F32CE9" w:rsidRPr="001121FB" w:rsidRDefault="00F32CE9" w:rsidP="00F32CE9">
      <w:pPr>
        <w:pStyle w:val="a8"/>
      </w:pPr>
      <w:r w:rsidRPr="001121FB">
        <w:rPr>
          <w:rFonts w:hint="eastAsia"/>
        </w:rPr>
        <w:t>②輸入コンテナ引取予定情報に登録されている全てのコンテナ番号に対して本業務を行った場合は、削除表示を</w:t>
      </w:r>
      <w:r w:rsidR="007E5E72" w:rsidRPr="001121FB">
        <w:rPr>
          <w:rFonts w:hint="eastAsia"/>
        </w:rPr>
        <w:t>設定</w:t>
      </w:r>
      <w:r w:rsidRPr="001121FB">
        <w:rPr>
          <w:rFonts w:hint="eastAsia"/>
        </w:rPr>
        <w:t>する。</w:t>
      </w:r>
    </w:p>
    <w:p w:rsidR="00F27350" w:rsidRPr="001121FB" w:rsidRDefault="00F27350" w:rsidP="00F27350">
      <w:pPr>
        <w:pStyle w:val="aa"/>
      </w:pPr>
      <w:r w:rsidRPr="001121FB">
        <w:rPr>
          <w:rFonts w:hint="eastAsia"/>
        </w:rPr>
        <w:t>（</w:t>
      </w:r>
      <w:r w:rsidR="00472DF0" w:rsidRPr="001121FB">
        <w:rPr>
          <w:rFonts w:hint="eastAsia"/>
        </w:rPr>
        <w:t>５</w:t>
      </w:r>
      <w:r w:rsidRPr="001121FB">
        <w:rPr>
          <w:rFonts w:hint="eastAsia"/>
        </w:rPr>
        <w:t>）出力情報出力処理</w:t>
      </w:r>
    </w:p>
    <w:p w:rsidR="00F27350" w:rsidRPr="001121FB" w:rsidRDefault="00F27350" w:rsidP="00F27350">
      <w:pPr>
        <w:pStyle w:val="af"/>
        <w:ind w:leftChars="500" w:left="1190" w:hangingChars="100" w:hanging="198"/>
      </w:pPr>
      <w:r w:rsidRPr="001121FB">
        <w:rPr>
          <w:rFonts w:hint="eastAsia"/>
        </w:rPr>
        <w:t>後述の出力情報出力処理を行う。出力項目については「出力項目表」を参照。</w:t>
      </w:r>
    </w:p>
    <w:p w:rsidR="003C3B08" w:rsidRPr="001121FB" w:rsidRDefault="003C3B08" w:rsidP="00F27350"/>
    <w:p w:rsidR="0065136F" w:rsidRPr="001121FB" w:rsidRDefault="0065136F" w:rsidP="003C3B08">
      <w:r w:rsidRPr="001121FB">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B37015" w:rsidRPr="001121FB" w:rsidTr="003C3B08">
        <w:trPr>
          <w:cantSplit/>
          <w:trHeight w:hRule="exact" w:val="397"/>
        </w:trPr>
        <w:tc>
          <w:tcPr>
            <w:tcW w:w="2268" w:type="dxa"/>
            <w:tcBorders>
              <w:top w:val="single" w:sz="4" w:space="0" w:color="000000"/>
              <w:left w:val="single" w:sz="4" w:space="0" w:color="000000"/>
              <w:bottom w:val="single" w:sz="4" w:space="0" w:color="000000"/>
              <w:right w:val="single" w:sz="4" w:space="0" w:color="000000"/>
            </w:tcBorders>
            <w:tcMar>
              <w:left w:w="96" w:type="dxa"/>
              <w:right w:w="96" w:type="dxa"/>
            </w:tcMar>
          </w:tcPr>
          <w:p w:rsidR="00B37015" w:rsidRPr="001121FB" w:rsidRDefault="00B37015" w:rsidP="003C3B08">
            <w:r w:rsidRPr="001121FB">
              <w:rPr>
                <w:rFonts w:hint="eastAsia"/>
              </w:rPr>
              <w:t>情報名</w:t>
            </w:r>
          </w:p>
        </w:tc>
        <w:tc>
          <w:tcPr>
            <w:tcW w:w="4536" w:type="dxa"/>
            <w:tcBorders>
              <w:top w:val="single" w:sz="4" w:space="0" w:color="000000"/>
              <w:left w:val="nil"/>
              <w:bottom w:val="single" w:sz="4" w:space="0" w:color="000000"/>
              <w:right w:val="single" w:sz="4" w:space="0" w:color="000000"/>
            </w:tcBorders>
            <w:tcMar>
              <w:left w:w="96" w:type="dxa"/>
              <w:right w:w="96" w:type="dxa"/>
            </w:tcMar>
          </w:tcPr>
          <w:p w:rsidR="00B37015" w:rsidRPr="001121FB" w:rsidRDefault="00B37015" w:rsidP="003C3B08">
            <w:r w:rsidRPr="001121FB">
              <w:rPr>
                <w:rFonts w:hint="eastAsia"/>
              </w:rPr>
              <w:t>出力条件</w:t>
            </w:r>
          </w:p>
        </w:tc>
        <w:tc>
          <w:tcPr>
            <w:tcW w:w="2268" w:type="dxa"/>
            <w:tcBorders>
              <w:top w:val="single" w:sz="4" w:space="0" w:color="000000"/>
              <w:left w:val="nil"/>
              <w:bottom w:val="single" w:sz="4" w:space="0" w:color="000000"/>
              <w:right w:val="single" w:sz="4" w:space="0" w:color="000000"/>
            </w:tcBorders>
            <w:tcMar>
              <w:left w:w="96" w:type="dxa"/>
              <w:right w:w="96" w:type="dxa"/>
            </w:tcMar>
          </w:tcPr>
          <w:p w:rsidR="00B37015" w:rsidRPr="001121FB" w:rsidRDefault="00B37015" w:rsidP="003C3B08">
            <w:r w:rsidRPr="001121FB">
              <w:rPr>
                <w:rFonts w:hint="eastAsia"/>
              </w:rPr>
              <w:t>出力先</w:t>
            </w:r>
          </w:p>
        </w:tc>
      </w:tr>
      <w:tr w:rsidR="00B37015" w:rsidRPr="001121FB" w:rsidTr="004B01CA">
        <w:trPr>
          <w:cantSplit/>
          <w:trHeight w:val="397"/>
        </w:trPr>
        <w:tc>
          <w:tcPr>
            <w:tcW w:w="2268" w:type="dxa"/>
            <w:tcBorders>
              <w:top w:val="single" w:sz="4" w:space="0" w:color="000000"/>
              <w:left w:val="single" w:sz="4" w:space="0" w:color="000000"/>
              <w:bottom w:val="single" w:sz="4" w:space="0" w:color="000000"/>
              <w:right w:val="single" w:sz="4" w:space="0" w:color="000000"/>
            </w:tcBorders>
            <w:tcMar>
              <w:left w:w="96" w:type="dxa"/>
              <w:right w:w="96" w:type="dxa"/>
            </w:tcMar>
          </w:tcPr>
          <w:p w:rsidR="00B37015" w:rsidRPr="001121FB" w:rsidRDefault="00B37015" w:rsidP="003C3B08">
            <w:r w:rsidRPr="001121FB">
              <w:rPr>
                <w:rFonts w:hint="eastAsia"/>
              </w:rPr>
              <w:t>処理結果通知</w:t>
            </w:r>
          </w:p>
        </w:tc>
        <w:tc>
          <w:tcPr>
            <w:tcW w:w="4536" w:type="dxa"/>
            <w:tcBorders>
              <w:top w:val="single" w:sz="4" w:space="0" w:color="000000"/>
              <w:left w:val="nil"/>
              <w:bottom w:val="single" w:sz="4" w:space="0" w:color="000000"/>
              <w:right w:val="single" w:sz="4" w:space="0" w:color="000000"/>
            </w:tcBorders>
            <w:tcMar>
              <w:left w:w="96" w:type="dxa"/>
              <w:right w:w="96" w:type="dxa"/>
            </w:tcMar>
          </w:tcPr>
          <w:p w:rsidR="00B37015" w:rsidRPr="001121FB" w:rsidRDefault="00B37015" w:rsidP="003C3B08">
            <w:r w:rsidRPr="001121FB">
              <w:rPr>
                <w:rFonts w:hint="eastAsia"/>
              </w:rPr>
              <w:t>なし</w:t>
            </w:r>
          </w:p>
        </w:tc>
        <w:tc>
          <w:tcPr>
            <w:tcW w:w="2268" w:type="dxa"/>
            <w:tcBorders>
              <w:top w:val="single" w:sz="4" w:space="0" w:color="000000"/>
              <w:left w:val="nil"/>
              <w:bottom w:val="single" w:sz="4" w:space="0" w:color="000000"/>
              <w:right w:val="single" w:sz="4" w:space="0" w:color="000000"/>
            </w:tcBorders>
            <w:tcMar>
              <w:left w:w="96" w:type="dxa"/>
              <w:right w:w="96" w:type="dxa"/>
            </w:tcMar>
          </w:tcPr>
          <w:p w:rsidR="00B37015" w:rsidRPr="001121FB" w:rsidRDefault="00B37015" w:rsidP="003C3B08">
            <w:r w:rsidRPr="001121FB">
              <w:rPr>
                <w:rFonts w:hint="eastAsia"/>
              </w:rPr>
              <w:t>入力者</w:t>
            </w:r>
          </w:p>
        </w:tc>
      </w:tr>
      <w:tr w:rsidR="004B01CA" w:rsidRPr="003C3B08" w:rsidTr="00DE4A0B">
        <w:trPr>
          <w:cantSplit/>
          <w:trHeight w:val="454"/>
        </w:trPr>
        <w:tc>
          <w:tcPr>
            <w:tcW w:w="2268" w:type="dxa"/>
            <w:vMerge w:val="restart"/>
            <w:tcBorders>
              <w:top w:val="single" w:sz="4" w:space="0" w:color="000000"/>
              <w:left w:val="single" w:sz="4" w:space="0" w:color="000000"/>
              <w:right w:val="single" w:sz="4" w:space="0" w:color="000000"/>
            </w:tcBorders>
            <w:tcMar>
              <w:left w:w="96" w:type="dxa"/>
              <w:right w:w="96" w:type="dxa"/>
            </w:tcMar>
          </w:tcPr>
          <w:p w:rsidR="004B01CA" w:rsidRPr="001121FB" w:rsidRDefault="004B01CA" w:rsidP="003C3B08">
            <w:r w:rsidRPr="001121FB">
              <w:rPr>
                <w:rFonts w:hint="eastAsia"/>
              </w:rPr>
              <w:t>輸入コンテナ引取予定ＩＤ確認情報</w:t>
            </w:r>
          </w:p>
        </w:tc>
        <w:tc>
          <w:tcPr>
            <w:tcW w:w="4536" w:type="dxa"/>
            <w:tcBorders>
              <w:top w:val="single" w:sz="4" w:space="0" w:color="000000"/>
              <w:left w:val="nil"/>
              <w:bottom w:val="single" w:sz="4" w:space="0" w:color="000000"/>
              <w:right w:val="single" w:sz="4" w:space="0" w:color="000000"/>
            </w:tcBorders>
            <w:tcMar>
              <w:left w:w="96" w:type="dxa"/>
              <w:right w:w="96" w:type="dxa"/>
            </w:tcMar>
          </w:tcPr>
          <w:p w:rsidR="004B01CA" w:rsidRPr="00DE4A0B" w:rsidRDefault="004B01CA" w:rsidP="003C3B08">
            <w:pPr>
              <w:rPr>
                <w:dstrike/>
                <w:color w:val="FF0000"/>
              </w:rPr>
            </w:pPr>
            <w:r w:rsidRPr="004B01CA">
              <w:rPr>
                <w:rFonts w:hint="eastAsia"/>
                <w:highlight w:val="green"/>
              </w:rPr>
              <w:t>通知先コードに入力がある場合</w:t>
            </w:r>
            <w:r w:rsidRPr="004B01CA">
              <w:rPr>
                <w:rFonts w:hint="eastAsia"/>
                <w:dstrike/>
                <w:color w:val="FF0000"/>
                <w:highlight w:val="green"/>
              </w:rPr>
              <w:t>なし</w:t>
            </w:r>
          </w:p>
        </w:tc>
        <w:tc>
          <w:tcPr>
            <w:tcW w:w="2268" w:type="dxa"/>
            <w:tcBorders>
              <w:top w:val="single" w:sz="4" w:space="0" w:color="000000"/>
              <w:left w:val="nil"/>
              <w:bottom w:val="single" w:sz="4" w:space="0" w:color="auto"/>
              <w:right w:val="single" w:sz="4" w:space="0" w:color="000000"/>
            </w:tcBorders>
            <w:tcMar>
              <w:left w:w="96" w:type="dxa"/>
              <w:right w:w="96" w:type="dxa"/>
            </w:tcMar>
          </w:tcPr>
          <w:p w:rsidR="004B01CA" w:rsidRPr="003C3B08" w:rsidRDefault="004B01CA" w:rsidP="003C3B08">
            <w:r w:rsidRPr="001121FB">
              <w:rPr>
                <w:rFonts w:hint="eastAsia"/>
              </w:rPr>
              <w:t>入力された通知先</w:t>
            </w:r>
          </w:p>
        </w:tc>
      </w:tr>
      <w:tr w:rsidR="004B01CA" w:rsidRPr="003C3B08" w:rsidTr="004B01CA">
        <w:trPr>
          <w:cantSplit/>
          <w:trHeight w:val="285"/>
        </w:trPr>
        <w:tc>
          <w:tcPr>
            <w:tcW w:w="2268" w:type="dxa"/>
            <w:vMerge/>
            <w:tcBorders>
              <w:left w:val="single" w:sz="4" w:space="0" w:color="000000"/>
              <w:bottom w:val="single" w:sz="4" w:space="0" w:color="000000"/>
              <w:right w:val="single" w:sz="4" w:space="0" w:color="000000"/>
            </w:tcBorders>
            <w:tcMar>
              <w:left w:w="96" w:type="dxa"/>
              <w:right w:w="96" w:type="dxa"/>
            </w:tcMar>
          </w:tcPr>
          <w:p w:rsidR="004B01CA" w:rsidRPr="001121FB" w:rsidRDefault="004B01CA" w:rsidP="003C3B08"/>
        </w:tc>
        <w:tc>
          <w:tcPr>
            <w:tcW w:w="4536" w:type="dxa"/>
            <w:tcBorders>
              <w:top w:val="single" w:sz="4" w:space="0" w:color="000000"/>
              <w:left w:val="nil"/>
              <w:bottom w:val="single" w:sz="4" w:space="0" w:color="000000"/>
              <w:right w:val="single" w:sz="4" w:space="0" w:color="000000"/>
            </w:tcBorders>
            <w:tcMar>
              <w:left w:w="96" w:type="dxa"/>
              <w:right w:w="96" w:type="dxa"/>
            </w:tcMar>
          </w:tcPr>
          <w:p w:rsidR="004B01CA" w:rsidRPr="004B01CA" w:rsidRDefault="004B01CA" w:rsidP="003C3B08">
            <w:pPr>
              <w:rPr>
                <w:highlight w:val="green"/>
              </w:rPr>
            </w:pPr>
            <w:r>
              <w:rPr>
                <w:rFonts w:hint="eastAsia"/>
                <w:highlight w:val="green"/>
              </w:rPr>
              <w:t>なし</w:t>
            </w:r>
          </w:p>
        </w:tc>
        <w:tc>
          <w:tcPr>
            <w:tcW w:w="2268" w:type="dxa"/>
            <w:tcBorders>
              <w:top w:val="single" w:sz="4" w:space="0" w:color="auto"/>
              <w:left w:val="nil"/>
              <w:bottom w:val="single" w:sz="4" w:space="0" w:color="000000"/>
              <w:right w:val="single" w:sz="4" w:space="0" w:color="000000"/>
            </w:tcBorders>
            <w:tcMar>
              <w:left w:w="96" w:type="dxa"/>
              <w:right w:w="96" w:type="dxa"/>
            </w:tcMar>
          </w:tcPr>
          <w:p w:rsidR="004B01CA" w:rsidRPr="001121FB" w:rsidRDefault="004B01CA" w:rsidP="00842944">
            <w:r w:rsidRPr="004B01CA">
              <w:rPr>
                <w:rFonts w:hint="eastAsia"/>
                <w:highlight w:val="green"/>
              </w:rPr>
              <w:t>ＲＳＳ０１業務の入力者</w:t>
            </w:r>
          </w:p>
        </w:tc>
      </w:tr>
    </w:tbl>
    <w:p w:rsidR="0065136F" w:rsidRPr="003C3B08" w:rsidRDefault="0065136F" w:rsidP="003C3B08"/>
    <w:sectPr w:rsidR="0065136F" w:rsidRPr="003C3B08" w:rsidSect="007D6F97">
      <w:footerReference w:type="default" r:id="rId6"/>
      <w:pgSz w:w="11906" w:h="16838" w:code="9"/>
      <w:pgMar w:top="850"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811" w:rsidRDefault="00BC5811">
      <w:r>
        <w:separator/>
      </w:r>
    </w:p>
  </w:endnote>
  <w:endnote w:type="continuationSeparator" w:id="0">
    <w:p w:rsidR="00BC5811" w:rsidRDefault="00BC5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E72" w:rsidRDefault="00950A76" w:rsidP="007D6F97">
    <w:pPr>
      <w:pStyle w:val="af9"/>
      <w:jc w:val="center"/>
      <w:rPr>
        <w:rStyle w:val="a4"/>
      </w:rPr>
    </w:pPr>
    <w:r>
      <w:rPr>
        <w:rStyle w:val="a4"/>
        <w:rFonts w:hint="eastAsia"/>
      </w:rPr>
      <w:t>7027</w:t>
    </w:r>
    <w:r w:rsidR="007E5E72">
      <w:rPr>
        <w:rStyle w:val="a4"/>
        <w:rFonts w:hint="eastAsia"/>
      </w:rPr>
      <w:t>-01-</w:t>
    </w:r>
    <w:r w:rsidR="007E5E72">
      <w:rPr>
        <w:rStyle w:val="a4"/>
      </w:rPr>
      <w:fldChar w:fldCharType="begin"/>
    </w:r>
    <w:r w:rsidR="007E5E72">
      <w:rPr>
        <w:rStyle w:val="a4"/>
      </w:rPr>
      <w:instrText xml:space="preserve"> PAGE </w:instrText>
    </w:r>
    <w:r w:rsidR="007E5E72">
      <w:rPr>
        <w:rStyle w:val="a4"/>
      </w:rPr>
      <w:fldChar w:fldCharType="separate"/>
    </w:r>
    <w:r w:rsidR="009C528B">
      <w:rPr>
        <w:rStyle w:val="a4"/>
        <w:noProof/>
      </w:rPr>
      <w:t>1</w:t>
    </w:r>
    <w:r w:rsidR="007E5E72">
      <w:rPr>
        <w:rStyle w:val="a4"/>
      </w:rPr>
      <w:fldChar w:fldCharType="end"/>
    </w:r>
  </w:p>
  <w:p w:rsidR="004B01CA" w:rsidRDefault="004B01CA" w:rsidP="004B01CA">
    <w:pPr>
      <w:pStyle w:val="af9"/>
      <w:jc w:val="right"/>
      <w:rPr>
        <w:rStyle w:val="a4"/>
      </w:rPr>
    </w:pPr>
    <w:r w:rsidRPr="004B01CA">
      <w:rPr>
        <w:rStyle w:val="a4"/>
        <w:rFonts w:hint="eastAsia"/>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811" w:rsidRDefault="00BC5811">
      <w:r>
        <w:separator/>
      </w:r>
    </w:p>
  </w:footnote>
  <w:footnote w:type="continuationSeparator" w:id="0">
    <w:p w:rsidR="00BC5811" w:rsidRDefault="00BC58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36F"/>
    <w:rsid w:val="00032462"/>
    <w:rsid w:val="00032D9B"/>
    <w:rsid w:val="0007411C"/>
    <w:rsid w:val="000A6F41"/>
    <w:rsid w:val="000E1DB4"/>
    <w:rsid w:val="000E2470"/>
    <w:rsid w:val="000E6B45"/>
    <w:rsid w:val="001121FB"/>
    <w:rsid w:val="0016430C"/>
    <w:rsid w:val="0018181F"/>
    <w:rsid w:val="0018699D"/>
    <w:rsid w:val="001E03C7"/>
    <w:rsid w:val="00220C95"/>
    <w:rsid w:val="002231C1"/>
    <w:rsid w:val="00230A74"/>
    <w:rsid w:val="00245138"/>
    <w:rsid w:val="00257354"/>
    <w:rsid w:val="00282022"/>
    <w:rsid w:val="002F7151"/>
    <w:rsid w:val="00341B9C"/>
    <w:rsid w:val="003614D5"/>
    <w:rsid w:val="00387F38"/>
    <w:rsid w:val="003C3B08"/>
    <w:rsid w:val="00420D0A"/>
    <w:rsid w:val="00422140"/>
    <w:rsid w:val="004343CF"/>
    <w:rsid w:val="00472DF0"/>
    <w:rsid w:val="00493920"/>
    <w:rsid w:val="00493E7F"/>
    <w:rsid w:val="004B01CA"/>
    <w:rsid w:val="004B211E"/>
    <w:rsid w:val="004D1F67"/>
    <w:rsid w:val="004D46E0"/>
    <w:rsid w:val="005060DD"/>
    <w:rsid w:val="00512457"/>
    <w:rsid w:val="005179D3"/>
    <w:rsid w:val="005D7131"/>
    <w:rsid w:val="005E48DC"/>
    <w:rsid w:val="00625D3A"/>
    <w:rsid w:val="00633907"/>
    <w:rsid w:val="0065136F"/>
    <w:rsid w:val="006B020A"/>
    <w:rsid w:val="006B5859"/>
    <w:rsid w:val="006C136C"/>
    <w:rsid w:val="006D7A36"/>
    <w:rsid w:val="007354AE"/>
    <w:rsid w:val="007A092C"/>
    <w:rsid w:val="007D6F97"/>
    <w:rsid w:val="007E352E"/>
    <w:rsid w:val="007E5E72"/>
    <w:rsid w:val="007F63EF"/>
    <w:rsid w:val="008076A6"/>
    <w:rsid w:val="00842944"/>
    <w:rsid w:val="00870749"/>
    <w:rsid w:val="00874BAE"/>
    <w:rsid w:val="00876A47"/>
    <w:rsid w:val="0088597F"/>
    <w:rsid w:val="00891FD8"/>
    <w:rsid w:val="008C0FEB"/>
    <w:rsid w:val="0090779F"/>
    <w:rsid w:val="00914D3D"/>
    <w:rsid w:val="00950A76"/>
    <w:rsid w:val="0095168C"/>
    <w:rsid w:val="00986960"/>
    <w:rsid w:val="009869A5"/>
    <w:rsid w:val="009C528B"/>
    <w:rsid w:val="00A738B2"/>
    <w:rsid w:val="00A81A9C"/>
    <w:rsid w:val="00AC35BA"/>
    <w:rsid w:val="00B067D6"/>
    <w:rsid w:val="00B30BBD"/>
    <w:rsid w:val="00B37015"/>
    <w:rsid w:val="00B56A9D"/>
    <w:rsid w:val="00B90919"/>
    <w:rsid w:val="00B952A5"/>
    <w:rsid w:val="00BA1588"/>
    <w:rsid w:val="00BB4887"/>
    <w:rsid w:val="00BB6FFF"/>
    <w:rsid w:val="00BC5811"/>
    <w:rsid w:val="00BC5B8F"/>
    <w:rsid w:val="00BD0A0B"/>
    <w:rsid w:val="00BD6172"/>
    <w:rsid w:val="00C11890"/>
    <w:rsid w:val="00C146B0"/>
    <w:rsid w:val="00C62016"/>
    <w:rsid w:val="00C6433B"/>
    <w:rsid w:val="00C8477E"/>
    <w:rsid w:val="00CD7292"/>
    <w:rsid w:val="00CF46E9"/>
    <w:rsid w:val="00D1001F"/>
    <w:rsid w:val="00D17953"/>
    <w:rsid w:val="00D361F1"/>
    <w:rsid w:val="00D8061C"/>
    <w:rsid w:val="00DA56BD"/>
    <w:rsid w:val="00DE4A0B"/>
    <w:rsid w:val="00E022AB"/>
    <w:rsid w:val="00E13C9C"/>
    <w:rsid w:val="00E477EB"/>
    <w:rsid w:val="00E75B27"/>
    <w:rsid w:val="00E8626A"/>
    <w:rsid w:val="00EE0ACE"/>
    <w:rsid w:val="00EE590D"/>
    <w:rsid w:val="00EF7D79"/>
    <w:rsid w:val="00F12A40"/>
    <w:rsid w:val="00F27350"/>
    <w:rsid w:val="00F32CE9"/>
    <w:rsid w:val="00F45DAB"/>
    <w:rsid w:val="00F57140"/>
    <w:rsid w:val="00F6360F"/>
    <w:rsid w:val="00FD0748"/>
    <w:rsid w:val="00FF0F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253DB1"/>
  <w15:docId w15:val="{99FEBC14-C030-478B-A61C-54240B84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B08"/>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F27350"/>
    <w:pPr>
      <w:jc w:val="center"/>
    </w:pPr>
    <w:rPr>
      <w:rFonts w:hAnsi="ＭＳ ゴシック" w:cs="ＭＳ 明朝"/>
      <w:b/>
      <w:bCs/>
      <w:sz w:val="44"/>
    </w:rPr>
  </w:style>
  <w:style w:type="character" w:styleId="a4">
    <w:name w:val="page number"/>
    <w:rsid w:val="003C3B08"/>
    <w:rPr>
      <w:rFonts w:ascii="ＭＳ ゴシック" w:eastAsia="ＭＳ ゴシック"/>
      <w:sz w:val="22"/>
    </w:rPr>
  </w:style>
  <w:style w:type="paragraph" w:customStyle="1" w:styleId="a5">
    <w:name w:val="レベル１箇条書き"/>
    <w:basedOn w:val="a"/>
    <w:rsid w:val="003C3B08"/>
    <w:pPr>
      <w:ind w:leftChars="200" w:left="300" w:hangingChars="100" w:hanging="100"/>
    </w:pPr>
    <w:rPr>
      <w:rFonts w:hAnsi="ＭＳ ゴシック"/>
      <w:szCs w:val="22"/>
    </w:rPr>
  </w:style>
  <w:style w:type="paragraph" w:customStyle="1" w:styleId="a6">
    <w:name w:val="レベル１注書き"/>
    <w:basedOn w:val="a"/>
    <w:rsid w:val="003C3B08"/>
    <w:pPr>
      <w:ind w:leftChars="200" w:left="1191" w:hangingChars="400" w:hanging="794"/>
    </w:pPr>
    <w:rPr>
      <w:rFonts w:hAnsi="ＭＳ ゴシック"/>
      <w:szCs w:val="22"/>
    </w:rPr>
  </w:style>
  <w:style w:type="paragraph" w:customStyle="1" w:styleId="a7">
    <w:name w:val="レベル１文書"/>
    <w:basedOn w:val="a"/>
    <w:rsid w:val="003C3B08"/>
    <w:pPr>
      <w:ind w:leftChars="200" w:left="397" w:firstLineChars="100" w:firstLine="198"/>
    </w:pPr>
    <w:rPr>
      <w:rFonts w:hAnsi="ＭＳ ゴシック"/>
      <w:szCs w:val="22"/>
    </w:rPr>
  </w:style>
  <w:style w:type="paragraph" w:customStyle="1" w:styleId="a8">
    <w:name w:val="レベル２箇条書き"/>
    <w:basedOn w:val="a"/>
    <w:rsid w:val="003C3B08"/>
    <w:pPr>
      <w:ind w:leftChars="400" w:left="992" w:hangingChars="100" w:hanging="198"/>
    </w:pPr>
    <w:rPr>
      <w:rFonts w:hAnsi="ＭＳ ゴシック"/>
      <w:szCs w:val="22"/>
    </w:rPr>
  </w:style>
  <w:style w:type="paragraph" w:customStyle="1" w:styleId="a9">
    <w:name w:val="レベル２箇条書き中箇条書き"/>
    <w:basedOn w:val="a"/>
    <w:rsid w:val="003C3B08"/>
    <w:pPr>
      <w:ind w:leftChars="500" w:left="600" w:hangingChars="100" w:hanging="100"/>
    </w:pPr>
  </w:style>
  <w:style w:type="paragraph" w:customStyle="1" w:styleId="aa">
    <w:name w:val="レベル２見出し"/>
    <w:basedOn w:val="a"/>
    <w:rsid w:val="003C3B08"/>
    <w:pPr>
      <w:ind w:leftChars="100" w:left="793" w:hangingChars="300" w:hanging="595"/>
    </w:pPr>
    <w:rPr>
      <w:rFonts w:hAnsi="ＭＳ ゴシック"/>
      <w:szCs w:val="22"/>
    </w:rPr>
  </w:style>
  <w:style w:type="paragraph" w:customStyle="1" w:styleId="ab">
    <w:name w:val="レベル２注書き"/>
    <w:basedOn w:val="a"/>
    <w:rsid w:val="003C3B08"/>
    <w:pPr>
      <w:ind w:leftChars="400" w:left="1588" w:hangingChars="400" w:hanging="794"/>
    </w:pPr>
    <w:rPr>
      <w:rFonts w:hAnsi="ＭＳ ゴシック"/>
      <w:szCs w:val="22"/>
    </w:rPr>
  </w:style>
  <w:style w:type="paragraph" w:customStyle="1" w:styleId="ac">
    <w:name w:val="レベル２文書"/>
    <w:basedOn w:val="a"/>
    <w:rsid w:val="003C3B08"/>
    <w:pPr>
      <w:ind w:leftChars="400" w:left="794" w:firstLineChars="100" w:firstLine="198"/>
    </w:pPr>
    <w:rPr>
      <w:rFonts w:hAnsi="ＭＳ ゴシック"/>
      <w:szCs w:val="22"/>
    </w:rPr>
  </w:style>
  <w:style w:type="paragraph" w:customStyle="1" w:styleId="ad">
    <w:name w:val="レベル３箇条書き"/>
    <w:basedOn w:val="a"/>
    <w:rsid w:val="003C3B08"/>
    <w:pPr>
      <w:ind w:leftChars="500" w:left="1190" w:hangingChars="100" w:hanging="198"/>
    </w:pPr>
    <w:rPr>
      <w:rFonts w:hAnsi="ＭＳ ゴシック"/>
      <w:szCs w:val="22"/>
    </w:rPr>
  </w:style>
  <w:style w:type="paragraph" w:customStyle="1" w:styleId="ae">
    <w:name w:val="レベル３箇条書き中箇条書き"/>
    <w:basedOn w:val="a"/>
    <w:rsid w:val="003C3B08"/>
    <w:pPr>
      <w:ind w:leftChars="600" w:left="700" w:hangingChars="100" w:hanging="100"/>
    </w:pPr>
  </w:style>
  <w:style w:type="paragraph" w:customStyle="1" w:styleId="af">
    <w:name w:val="レベル３見出し"/>
    <w:basedOn w:val="a"/>
    <w:rsid w:val="003C3B08"/>
    <w:pPr>
      <w:ind w:leftChars="200" w:left="992" w:hangingChars="300" w:hanging="595"/>
    </w:pPr>
    <w:rPr>
      <w:rFonts w:hAnsi="ＭＳ ゴシック"/>
      <w:szCs w:val="22"/>
    </w:rPr>
  </w:style>
  <w:style w:type="paragraph" w:customStyle="1" w:styleId="af0">
    <w:name w:val="レベル３注意書き"/>
    <w:basedOn w:val="a"/>
    <w:rsid w:val="003C3B08"/>
    <w:pPr>
      <w:ind w:leftChars="500" w:left="900" w:hangingChars="400" w:hanging="400"/>
    </w:pPr>
  </w:style>
  <w:style w:type="paragraph" w:customStyle="1" w:styleId="af1">
    <w:name w:val="レベル３文書"/>
    <w:basedOn w:val="a"/>
    <w:rsid w:val="003C3B08"/>
    <w:pPr>
      <w:ind w:leftChars="500" w:left="992" w:firstLineChars="100" w:firstLine="198"/>
    </w:pPr>
  </w:style>
  <w:style w:type="paragraph" w:customStyle="1" w:styleId="af2">
    <w:name w:val="レベル４箇条書き"/>
    <w:basedOn w:val="a"/>
    <w:rsid w:val="003C3B08"/>
    <w:pPr>
      <w:adjustRightInd/>
      <w:ind w:leftChars="600" w:left="1389" w:hangingChars="100" w:hanging="198"/>
    </w:pPr>
    <w:rPr>
      <w:rFonts w:hAnsi="ＭＳ ゴシック" w:cs="ＭＳ 明朝"/>
    </w:rPr>
  </w:style>
  <w:style w:type="paragraph" w:customStyle="1" w:styleId="af3">
    <w:name w:val="レベル４見出し"/>
    <w:basedOn w:val="a"/>
    <w:rsid w:val="003C3B08"/>
    <w:pPr>
      <w:ind w:leftChars="300" w:left="600" w:hangingChars="300" w:hanging="300"/>
    </w:pPr>
    <w:rPr>
      <w:rFonts w:hAnsi="ＭＳ ゴシック"/>
      <w:bCs/>
      <w:szCs w:val="44"/>
    </w:rPr>
  </w:style>
  <w:style w:type="paragraph" w:customStyle="1" w:styleId="af4">
    <w:name w:val="レベル４文書"/>
    <w:basedOn w:val="a"/>
    <w:rsid w:val="003C3B08"/>
    <w:pPr>
      <w:ind w:leftChars="600" w:left="600" w:firstLineChars="100" w:firstLine="100"/>
    </w:pPr>
  </w:style>
  <w:style w:type="paragraph" w:customStyle="1" w:styleId="af5">
    <w:name w:val="表紙下表"/>
    <w:basedOn w:val="a"/>
    <w:rsid w:val="003C3B08"/>
    <w:pPr>
      <w:jc w:val="center"/>
    </w:pPr>
    <w:rPr>
      <w:rFonts w:hAnsi="ＭＳ ゴシック" w:cs="ＭＳ 明朝"/>
    </w:rPr>
  </w:style>
  <w:style w:type="paragraph" w:customStyle="1" w:styleId="af6">
    <w:name w:val="表中箇条書き"/>
    <w:basedOn w:val="a"/>
    <w:rsid w:val="003C3B08"/>
    <w:pPr>
      <w:ind w:left="595" w:hangingChars="300" w:hanging="595"/>
    </w:pPr>
  </w:style>
  <w:style w:type="paragraph" w:styleId="af7">
    <w:name w:val="Balloon Text"/>
    <w:basedOn w:val="a"/>
    <w:semiHidden/>
    <w:rsid w:val="003C3B08"/>
    <w:rPr>
      <w:rFonts w:ascii="Arial" w:hAnsi="Arial"/>
      <w:sz w:val="18"/>
      <w:szCs w:val="18"/>
    </w:rPr>
  </w:style>
  <w:style w:type="paragraph" w:styleId="af8">
    <w:name w:val="header"/>
    <w:basedOn w:val="a"/>
    <w:rsid w:val="007D6F97"/>
    <w:pPr>
      <w:tabs>
        <w:tab w:val="center" w:pos="4252"/>
        <w:tab w:val="right" w:pos="8504"/>
      </w:tabs>
      <w:snapToGrid w:val="0"/>
    </w:pPr>
  </w:style>
  <w:style w:type="paragraph" w:styleId="af9">
    <w:name w:val="footer"/>
    <w:basedOn w:val="a"/>
    <w:rsid w:val="007D6F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tky\Desktop\&#27425;&#26399;NACCS\02_ED&#24037;&#31243;\SVN\v6naccs\01_&#26989;&#21209;&#20181;&#27096;&#26360;&#65288;&#12458;&#12531;&#12521;&#12452;&#12531;&#65289;\7_&#36664;&#20986;&#20837;&#20849;&#36890;&#26989;&#21209;\7029_RST01\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F3F77F-EE90-4A93-BF43-BD200C7CD0FE}"/>
</file>

<file path=customXml/itemProps2.xml><?xml version="1.0" encoding="utf-8"?>
<ds:datastoreItem xmlns:ds="http://schemas.openxmlformats.org/officeDocument/2006/customXml" ds:itemID="{DF4D8AB2-AFCE-44CE-A37F-1F05C50645AB}"/>
</file>

<file path=customXml/itemProps3.xml><?xml version="1.0" encoding="utf-8"?>
<ds:datastoreItem xmlns:ds="http://schemas.openxmlformats.org/officeDocument/2006/customXml" ds:itemID="{02B53D56-1000-4B5B-8E1C-B78B0ECE08FE}"/>
</file>

<file path=docProps/app.xml><?xml version="1.0" encoding="utf-8"?>
<Properties xmlns="http://schemas.openxmlformats.org/officeDocument/2006/extended-properties" xmlns:vt="http://schemas.openxmlformats.org/officeDocument/2006/docPropsVTypes">
  <Template>RTF8READ.DOT</Template>
  <TotalTime>57</TotalTime>
  <Pages>3</Pages>
  <Words>201</Words>
  <Characters>1151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tobet</cp:lastModifiedBy>
  <cp:revision>20</cp:revision>
  <cp:lastPrinted>2006-12-21T07:10:00Z</cp:lastPrinted>
  <dcterms:created xsi:type="dcterms:W3CDTF">2015-03-26T01:17:00Z</dcterms:created>
  <dcterms:modified xsi:type="dcterms:W3CDTF">2023-08-02T06:22:00Z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