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F53" w:rsidRPr="00402342" w:rsidRDefault="000F7F53" w:rsidP="008203F8">
      <w:pPr>
        <w:jc w:val="center"/>
        <w:rPr>
          <w:rFonts w:hAnsi="ＭＳ ゴシック"/>
          <w:color w:val="000000"/>
        </w:rPr>
      </w:pPr>
    </w:p>
    <w:p w:rsidR="000F7F53" w:rsidRPr="00402342" w:rsidRDefault="000F7F53" w:rsidP="008203F8">
      <w:pPr>
        <w:jc w:val="center"/>
        <w:rPr>
          <w:rFonts w:hAnsi="ＭＳ ゴシック"/>
          <w:color w:val="000000"/>
        </w:rPr>
      </w:pPr>
    </w:p>
    <w:p w:rsidR="000F7F53" w:rsidRPr="00402342" w:rsidRDefault="000F7F53" w:rsidP="008203F8">
      <w:pPr>
        <w:jc w:val="center"/>
        <w:rPr>
          <w:rFonts w:hAnsi="ＭＳ ゴシック"/>
          <w:color w:val="000000"/>
        </w:rPr>
      </w:pPr>
    </w:p>
    <w:p w:rsidR="000F7F53" w:rsidRPr="00402342" w:rsidRDefault="000F7F53" w:rsidP="008203F8">
      <w:pPr>
        <w:jc w:val="center"/>
        <w:rPr>
          <w:rFonts w:hAnsi="ＭＳ ゴシック"/>
          <w:color w:val="000000"/>
        </w:rPr>
      </w:pPr>
    </w:p>
    <w:p w:rsidR="000F7F53" w:rsidRPr="00402342" w:rsidRDefault="000F7F53" w:rsidP="008203F8">
      <w:pPr>
        <w:jc w:val="center"/>
        <w:rPr>
          <w:rFonts w:hAnsi="ＭＳ ゴシック"/>
          <w:color w:val="000000"/>
        </w:rPr>
      </w:pPr>
    </w:p>
    <w:p w:rsidR="000F7F53" w:rsidRPr="00402342" w:rsidRDefault="000F7F53" w:rsidP="008203F8">
      <w:pPr>
        <w:jc w:val="center"/>
        <w:rPr>
          <w:rFonts w:hAnsi="ＭＳ ゴシック"/>
          <w:color w:val="000000"/>
        </w:rPr>
      </w:pPr>
    </w:p>
    <w:p w:rsidR="000F7F53" w:rsidRPr="00402342" w:rsidRDefault="000F7F53" w:rsidP="008203F8">
      <w:pPr>
        <w:jc w:val="center"/>
        <w:rPr>
          <w:rFonts w:hAnsi="ＭＳ ゴシック"/>
          <w:color w:val="000000"/>
        </w:rPr>
      </w:pPr>
    </w:p>
    <w:p w:rsidR="000F7F53" w:rsidRPr="00402342" w:rsidRDefault="000F7F53" w:rsidP="008203F8">
      <w:pPr>
        <w:jc w:val="center"/>
        <w:rPr>
          <w:rFonts w:hAnsi="ＭＳ ゴシック"/>
          <w:color w:val="000000"/>
        </w:rPr>
      </w:pPr>
    </w:p>
    <w:p w:rsidR="000F7F53" w:rsidRPr="00402342" w:rsidRDefault="000F7F53" w:rsidP="008203F8">
      <w:pPr>
        <w:jc w:val="center"/>
        <w:rPr>
          <w:rFonts w:hAnsi="ＭＳ ゴシック"/>
          <w:color w:val="000000"/>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DA0CF6" w:rsidTr="00924DB4">
        <w:trPr>
          <w:trHeight w:val="1611"/>
        </w:trPr>
        <w:tc>
          <w:tcPr>
            <w:tcW w:w="7655" w:type="dxa"/>
            <w:tcBorders>
              <w:top w:val="single" w:sz="4" w:space="0" w:color="auto"/>
              <w:bottom w:val="single" w:sz="4" w:space="0" w:color="auto"/>
            </w:tcBorders>
          </w:tcPr>
          <w:p w:rsidR="000F7F53" w:rsidRPr="00402342" w:rsidRDefault="000F7F53" w:rsidP="008203F8">
            <w:pPr>
              <w:jc w:val="center"/>
              <w:rPr>
                <w:rFonts w:hAnsi="ＭＳ ゴシック"/>
                <w:b/>
                <w:color w:val="000000"/>
                <w:sz w:val="44"/>
              </w:rPr>
            </w:pPr>
          </w:p>
          <w:p w:rsidR="001164FF" w:rsidRPr="00DA0CF6" w:rsidRDefault="0030178B" w:rsidP="008203F8">
            <w:pPr>
              <w:jc w:val="center"/>
              <w:rPr>
                <w:rFonts w:hAnsi="ＭＳ ゴシック"/>
                <w:b/>
                <w:color w:val="000000"/>
                <w:sz w:val="44"/>
              </w:rPr>
            </w:pPr>
            <w:r w:rsidRPr="00DA0CF6">
              <w:rPr>
                <w:rFonts w:hAnsi="ＭＳ ゴシック" w:hint="eastAsia"/>
                <w:b/>
                <w:color w:val="000000"/>
                <w:sz w:val="44"/>
              </w:rPr>
              <w:t>４５１５</w:t>
            </w:r>
            <w:r w:rsidR="000F7F53" w:rsidRPr="00DA0CF6">
              <w:rPr>
                <w:rFonts w:hAnsi="ＭＳ ゴシック" w:hint="eastAsia"/>
                <w:b/>
                <w:color w:val="000000"/>
                <w:sz w:val="44"/>
              </w:rPr>
              <w:t>．</w:t>
            </w:r>
            <w:r w:rsidR="00040E1D" w:rsidRPr="00DA0CF6">
              <w:rPr>
                <w:rFonts w:hAnsi="ＭＳ ゴシック" w:hint="eastAsia"/>
                <w:b/>
                <w:color w:val="000000"/>
                <w:sz w:val="44"/>
              </w:rPr>
              <w:t>搬入確認登録</w:t>
            </w:r>
          </w:p>
          <w:p w:rsidR="000F7F53" w:rsidRPr="00DA0CF6" w:rsidRDefault="00040E1D" w:rsidP="008203F8">
            <w:pPr>
              <w:jc w:val="center"/>
              <w:rPr>
                <w:rFonts w:hAnsi="ＭＳ ゴシック"/>
                <w:b/>
                <w:color w:val="000000"/>
                <w:sz w:val="44"/>
              </w:rPr>
            </w:pPr>
            <w:r w:rsidRPr="00DA0CF6">
              <w:rPr>
                <w:rFonts w:hAnsi="ＭＳ ゴシック" w:hint="eastAsia"/>
                <w:b/>
                <w:color w:val="000000"/>
                <w:sz w:val="44"/>
              </w:rPr>
              <w:t>（システム対象外保税運送）</w:t>
            </w:r>
          </w:p>
          <w:p w:rsidR="00617522" w:rsidRPr="00DA0CF6" w:rsidRDefault="00617522" w:rsidP="00617522">
            <w:pPr>
              <w:jc w:val="center"/>
              <w:rPr>
                <w:rFonts w:hAnsi="ＭＳ ゴシック"/>
                <w:b/>
                <w:color w:val="000000"/>
                <w:sz w:val="44"/>
              </w:rPr>
            </w:pPr>
          </w:p>
        </w:tc>
      </w:tr>
    </w:tbl>
    <w:p w:rsidR="000F7F53" w:rsidRPr="00DA0CF6" w:rsidRDefault="000F7F53" w:rsidP="008203F8">
      <w:pPr>
        <w:jc w:val="center"/>
        <w:rPr>
          <w:rFonts w:hAnsi="ＭＳ ゴシック"/>
          <w:color w:val="000000"/>
          <w:sz w:val="44"/>
          <w:szCs w:val="44"/>
        </w:rPr>
      </w:pPr>
    </w:p>
    <w:p w:rsidR="00617522" w:rsidRPr="00DA0CF6" w:rsidRDefault="00617522" w:rsidP="008203F8">
      <w:pPr>
        <w:jc w:val="center"/>
        <w:rPr>
          <w:rFonts w:hAnsi="ＭＳ ゴシック"/>
          <w:color w:val="000000"/>
          <w:sz w:val="44"/>
          <w:szCs w:val="44"/>
        </w:rPr>
      </w:pPr>
    </w:p>
    <w:p w:rsidR="00617522" w:rsidRPr="00DA0CF6" w:rsidRDefault="00617522" w:rsidP="008203F8">
      <w:pPr>
        <w:jc w:val="center"/>
        <w:rPr>
          <w:rFonts w:hAnsi="ＭＳ ゴシック"/>
          <w:color w:val="000000"/>
          <w:sz w:val="44"/>
          <w:szCs w:val="44"/>
        </w:rPr>
      </w:pPr>
    </w:p>
    <w:p w:rsidR="00617522" w:rsidRPr="00DA0CF6" w:rsidRDefault="00617522" w:rsidP="008203F8">
      <w:pPr>
        <w:jc w:val="center"/>
        <w:rPr>
          <w:rFonts w:hAnsi="ＭＳ ゴシック"/>
          <w:color w:val="000000"/>
          <w:sz w:val="44"/>
          <w:szCs w:val="44"/>
        </w:rPr>
      </w:pPr>
    </w:p>
    <w:p w:rsidR="00617522" w:rsidRPr="00DA0CF6" w:rsidRDefault="00617522" w:rsidP="008203F8">
      <w:pPr>
        <w:jc w:val="center"/>
        <w:rPr>
          <w:rFonts w:hAnsi="ＭＳ ゴシック"/>
          <w:color w:val="000000"/>
          <w:sz w:val="44"/>
          <w:szCs w:val="44"/>
        </w:rPr>
      </w:pPr>
    </w:p>
    <w:p w:rsidR="00617522" w:rsidRPr="00DA0CF6" w:rsidRDefault="00617522" w:rsidP="008203F8">
      <w:pPr>
        <w:jc w:val="center"/>
        <w:rPr>
          <w:rFonts w:hAnsi="ＭＳ ゴシック"/>
          <w:color w:val="000000"/>
          <w:sz w:val="44"/>
          <w:szCs w:val="44"/>
        </w:rPr>
      </w:pPr>
    </w:p>
    <w:p w:rsidR="00617522" w:rsidRPr="00DA0CF6" w:rsidRDefault="00617522" w:rsidP="008203F8">
      <w:pPr>
        <w:jc w:val="center"/>
        <w:rPr>
          <w:rFonts w:hAnsi="ＭＳ ゴシック"/>
          <w:color w:val="000000"/>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F7F53" w:rsidRPr="00DA0CF6" w:rsidTr="000E4003">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DA0CF6" w:rsidRDefault="000F7F53" w:rsidP="000E4003">
            <w:pPr>
              <w:jc w:val="center"/>
              <w:rPr>
                <w:rFonts w:hAnsi="ＭＳ ゴシック"/>
                <w:color w:val="000000"/>
              </w:rPr>
            </w:pPr>
            <w:r w:rsidRPr="00DA0CF6">
              <w:rPr>
                <w:rFonts w:hAnsi="ＭＳ ゴシック" w:hint="eastAsia"/>
                <w:color w:val="000000"/>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DA0CF6" w:rsidRDefault="00617522" w:rsidP="00617522">
            <w:pPr>
              <w:jc w:val="center"/>
              <w:rPr>
                <w:rFonts w:hAnsi="ＭＳ ゴシック"/>
                <w:color w:val="000000"/>
              </w:rPr>
            </w:pPr>
            <w:r w:rsidRPr="00DA0CF6">
              <w:rPr>
                <w:rFonts w:hAnsi="ＭＳ ゴシック" w:hint="eastAsia"/>
                <w:color w:val="000000"/>
              </w:rPr>
              <w:t>業務名</w:t>
            </w:r>
          </w:p>
        </w:tc>
      </w:tr>
      <w:tr w:rsidR="000F7F53" w:rsidRPr="00DA0CF6" w:rsidTr="000E4003">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D5437" w:rsidRPr="00DA0CF6" w:rsidRDefault="00040E1D" w:rsidP="000E4003">
            <w:pPr>
              <w:jc w:val="center"/>
              <w:rPr>
                <w:rFonts w:hAnsi="ＭＳ ゴシック" w:cs="ＭＳ ゴシック"/>
                <w:color w:val="000000"/>
                <w:kern w:val="0"/>
                <w:szCs w:val="22"/>
              </w:rPr>
            </w:pPr>
            <w:r w:rsidRPr="00DA0CF6">
              <w:rPr>
                <w:rFonts w:hAnsi="ＭＳ ゴシック" w:cs="ＭＳ ゴシック" w:hint="eastAsia"/>
                <w:color w:val="000000"/>
                <w:kern w:val="0"/>
                <w:szCs w:val="22"/>
              </w:rPr>
              <w:t>ＯＩＮ</w:t>
            </w:r>
          </w:p>
        </w:tc>
        <w:tc>
          <w:tcPr>
            <w:tcW w:w="4253" w:type="dxa"/>
            <w:tcBorders>
              <w:top w:val="single" w:sz="4" w:space="0" w:color="auto"/>
              <w:left w:val="single" w:sz="4" w:space="0" w:color="auto"/>
              <w:bottom w:val="single" w:sz="4" w:space="0" w:color="auto"/>
              <w:right w:val="single" w:sz="4" w:space="0" w:color="auto"/>
            </w:tcBorders>
            <w:vAlign w:val="center"/>
          </w:tcPr>
          <w:p w:rsidR="000E4003" w:rsidRPr="00DA0CF6" w:rsidRDefault="00040E1D" w:rsidP="000E4003">
            <w:pPr>
              <w:jc w:val="center"/>
              <w:rPr>
                <w:rFonts w:hAnsi="ＭＳ ゴシック"/>
                <w:color w:val="000000"/>
              </w:rPr>
            </w:pPr>
            <w:r w:rsidRPr="00DA0CF6">
              <w:rPr>
                <w:rFonts w:hAnsi="ＭＳ ゴシック" w:hint="eastAsia"/>
                <w:color w:val="000000"/>
              </w:rPr>
              <w:t>搬入確認登録</w:t>
            </w:r>
          </w:p>
          <w:p w:rsidR="000F7F53" w:rsidRPr="00DA0CF6" w:rsidRDefault="005A68AE" w:rsidP="000E4003">
            <w:pPr>
              <w:jc w:val="center"/>
              <w:rPr>
                <w:rFonts w:hAnsi="ＭＳ ゴシック"/>
                <w:color w:val="000000"/>
              </w:rPr>
            </w:pPr>
            <w:r w:rsidRPr="00DA0CF6">
              <w:rPr>
                <w:rFonts w:hAnsi="ＭＳ ゴシック" w:hint="eastAsia"/>
                <w:color w:val="000000"/>
              </w:rPr>
              <w:t>（</w:t>
            </w:r>
            <w:r w:rsidR="00040E1D" w:rsidRPr="00DA0CF6">
              <w:rPr>
                <w:rFonts w:hAnsi="ＭＳ ゴシック" w:hint="eastAsia"/>
                <w:color w:val="000000"/>
              </w:rPr>
              <w:t>システム対象外保税運送</w:t>
            </w:r>
            <w:r w:rsidRPr="00DA0CF6">
              <w:rPr>
                <w:rFonts w:hAnsi="ＭＳ ゴシック" w:hint="eastAsia"/>
                <w:color w:val="000000"/>
              </w:rPr>
              <w:t>）</w:t>
            </w:r>
          </w:p>
        </w:tc>
      </w:tr>
    </w:tbl>
    <w:p w:rsidR="000F7F53" w:rsidRPr="00DA0CF6" w:rsidRDefault="000F7F53">
      <w:pPr>
        <w:jc w:val="left"/>
        <w:rPr>
          <w:rFonts w:hAnsi="ＭＳ ゴシック"/>
          <w:color w:val="000000"/>
        </w:rPr>
      </w:pPr>
    </w:p>
    <w:p w:rsidR="00D33018" w:rsidRPr="00DA0CF6" w:rsidRDefault="007E3A62" w:rsidP="00D33018">
      <w:pPr>
        <w:spacing w:line="363" w:lineRule="atLeast"/>
        <w:rPr>
          <w:rFonts w:hAnsi="ＭＳ ゴシック"/>
          <w:color w:val="000000"/>
          <w:szCs w:val="22"/>
        </w:rPr>
      </w:pPr>
      <w:r w:rsidRPr="00DA0CF6">
        <w:rPr>
          <w:color w:val="000000"/>
        </w:rPr>
        <w:br w:type="page"/>
      </w:r>
      <w:r w:rsidR="00D33018" w:rsidRPr="00DA0CF6">
        <w:rPr>
          <w:rFonts w:hAnsi="ＭＳ ゴシック" w:hint="eastAsia"/>
          <w:color w:val="000000"/>
          <w:szCs w:val="22"/>
        </w:rPr>
        <w:lastRenderedPageBreak/>
        <w:t>１．業務概要</w:t>
      </w:r>
    </w:p>
    <w:p w:rsidR="00AC41F5" w:rsidRPr="00DA0CF6" w:rsidRDefault="001243A0" w:rsidP="000E1CCF">
      <w:pPr>
        <w:spacing w:line="363" w:lineRule="atLeast"/>
        <w:ind w:leftChars="200" w:left="397" w:firstLineChars="100" w:firstLine="198"/>
        <w:rPr>
          <w:rFonts w:hAnsi="ＭＳ ゴシック"/>
          <w:color w:val="000000"/>
          <w:szCs w:val="22"/>
        </w:rPr>
      </w:pPr>
      <w:r w:rsidRPr="00DA0CF6">
        <w:rPr>
          <w:rFonts w:hAnsi="ＭＳ ゴシック" w:hint="eastAsia"/>
          <w:color w:val="000000"/>
          <w:szCs w:val="22"/>
        </w:rPr>
        <w:t>システム外の保税蔵置</w:t>
      </w:r>
      <w:r w:rsidR="00BD2B77" w:rsidRPr="00DA0CF6">
        <w:rPr>
          <w:rFonts w:hAnsi="ＭＳ ゴシック" w:hint="eastAsia"/>
          <w:color w:val="000000"/>
          <w:szCs w:val="22"/>
        </w:rPr>
        <w:t>場</w:t>
      </w:r>
      <w:r w:rsidRPr="00DA0CF6">
        <w:rPr>
          <w:rFonts w:hAnsi="ＭＳ ゴシック" w:hint="eastAsia"/>
          <w:color w:val="000000"/>
          <w:szCs w:val="22"/>
        </w:rPr>
        <w:t>等から保税運送承認された外国貨物を保税運送承認書等により貨物を確認し、ＡＷＢ番号、貨物個数、貨物重量等を登録すること</w:t>
      </w:r>
      <w:bookmarkStart w:id="0" w:name="_GoBack"/>
      <w:bookmarkEnd w:id="0"/>
      <w:r w:rsidRPr="00DA0CF6">
        <w:rPr>
          <w:rFonts w:hAnsi="ＭＳ ゴシック" w:hint="eastAsia"/>
          <w:color w:val="000000"/>
          <w:szCs w:val="22"/>
        </w:rPr>
        <w:t>により、システム内の保税</w:t>
      </w:r>
      <w:r w:rsidR="00BD2B77" w:rsidRPr="00DA0CF6">
        <w:rPr>
          <w:rFonts w:hAnsi="ＭＳ ゴシック" w:hint="eastAsia"/>
          <w:color w:val="000000"/>
          <w:szCs w:val="22"/>
        </w:rPr>
        <w:t>蔵置</w:t>
      </w:r>
      <w:r w:rsidRPr="00DA0CF6">
        <w:rPr>
          <w:rFonts w:hAnsi="ＭＳ ゴシック" w:hint="eastAsia"/>
          <w:color w:val="000000"/>
          <w:szCs w:val="22"/>
        </w:rPr>
        <w:t>場に搬入する。</w:t>
      </w:r>
    </w:p>
    <w:p w:rsidR="00D33018" w:rsidRPr="00DA0CF6" w:rsidRDefault="00574BAF" w:rsidP="000E1CCF">
      <w:pPr>
        <w:spacing w:line="363" w:lineRule="atLeast"/>
        <w:ind w:leftChars="200" w:left="397" w:firstLineChars="100" w:firstLine="198"/>
        <w:rPr>
          <w:rFonts w:hAnsi="ＭＳ ゴシック"/>
          <w:color w:val="000000"/>
          <w:szCs w:val="22"/>
        </w:rPr>
      </w:pPr>
      <w:r w:rsidRPr="00DA0CF6">
        <w:rPr>
          <w:rFonts w:hAnsi="ＭＳ ゴシック" w:hint="eastAsia"/>
          <w:szCs w:val="22"/>
        </w:rPr>
        <w:t>また、</w:t>
      </w:r>
      <w:r w:rsidR="005928D3" w:rsidRPr="00DA0CF6">
        <w:rPr>
          <w:rFonts w:hAnsi="ＭＳ ゴシック" w:hint="eastAsia"/>
          <w:szCs w:val="22"/>
        </w:rPr>
        <w:t>通関業に限り、</w:t>
      </w:r>
      <w:r w:rsidR="00AC41F5" w:rsidRPr="00DA0CF6">
        <w:rPr>
          <w:rFonts w:hAnsi="ＭＳ ゴシック" w:hint="eastAsia"/>
          <w:szCs w:val="22"/>
        </w:rPr>
        <w:t>他所蔵置場所への搬入が可能である</w:t>
      </w:r>
      <w:r w:rsidR="000013C9" w:rsidRPr="00DA0CF6">
        <w:rPr>
          <w:rFonts w:hAnsi="ＭＳ ゴシック" w:hint="eastAsia"/>
          <w:szCs w:val="22"/>
        </w:rPr>
        <w:t>。</w:t>
      </w:r>
    </w:p>
    <w:p w:rsidR="002F784F" w:rsidRPr="00DA0CF6" w:rsidRDefault="002F784F" w:rsidP="000E1CCF">
      <w:pPr>
        <w:spacing w:line="363" w:lineRule="atLeast"/>
        <w:ind w:leftChars="200" w:left="397" w:firstLineChars="100" w:firstLine="198"/>
        <w:rPr>
          <w:rFonts w:hAnsi="ＭＳ ゴシック"/>
          <w:color w:val="000000"/>
          <w:szCs w:val="22"/>
        </w:rPr>
      </w:pPr>
      <w:r w:rsidRPr="00DA0CF6">
        <w:rPr>
          <w:rFonts w:hAnsi="ＭＳ ゴシック" w:hint="eastAsia"/>
          <w:color w:val="000000"/>
          <w:szCs w:val="22"/>
        </w:rPr>
        <w:t>なお、</w:t>
      </w:r>
      <w:r w:rsidR="00BD2B77" w:rsidRPr="00DA0CF6">
        <w:rPr>
          <w:rFonts w:hAnsi="ＭＳ ゴシック" w:hint="eastAsia"/>
          <w:color w:val="000000"/>
          <w:szCs w:val="22"/>
        </w:rPr>
        <w:t>スプリット貨物の場合</w:t>
      </w:r>
      <w:r w:rsidR="00BD2B77" w:rsidRPr="00DA0CF6">
        <w:rPr>
          <w:rFonts w:hAnsi="ＭＳ ゴシック" w:hint="eastAsia"/>
          <w:szCs w:val="22"/>
        </w:rPr>
        <w:t>は、「ＡＷＢ情報登録（輸入）</w:t>
      </w:r>
      <w:r w:rsidR="000E1CCF" w:rsidRPr="00DA0CF6">
        <w:rPr>
          <w:rFonts w:hAnsi="ＭＳ ゴシック" w:hint="eastAsia"/>
          <w:szCs w:val="22"/>
        </w:rPr>
        <w:t>（ＡＣＨ）</w:t>
      </w:r>
      <w:r w:rsidR="00BD2B77" w:rsidRPr="00DA0CF6">
        <w:rPr>
          <w:rFonts w:hAnsi="ＭＳ ゴシック" w:hint="eastAsia"/>
          <w:szCs w:val="22"/>
        </w:rPr>
        <w:t>」業</w:t>
      </w:r>
      <w:r w:rsidR="00BD2B77" w:rsidRPr="00DA0CF6">
        <w:rPr>
          <w:rFonts w:hAnsi="ＭＳ ゴシック" w:hint="eastAsia"/>
          <w:color w:val="000000"/>
          <w:szCs w:val="22"/>
        </w:rPr>
        <w:t>務</w:t>
      </w:r>
      <w:r w:rsidR="004130E9" w:rsidRPr="00DA0CF6">
        <w:rPr>
          <w:rFonts w:hAnsi="ＭＳ ゴシック" w:hint="eastAsia"/>
          <w:noProof/>
          <w:color w:val="000000"/>
          <w:szCs w:val="22"/>
        </w:rPr>
        <w:t>または</w:t>
      </w:r>
      <w:r w:rsidR="00BD2B77" w:rsidRPr="00DA0CF6">
        <w:rPr>
          <w:rFonts w:hAnsi="ＭＳ ゴシック" w:hint="eastAsia"/>
          <w:color w:val="000000"/>
          <w:szCs w:val="22"/>
        </w:rPr>
        <w:t>「ＡＷＢ情報訂正</w:t>
      </w:r>
      <w:r w:rsidR="00617522" w:rsidRPr="00DA0CF6">
        <w:rPr>
          <w:rFonts w:hAnsi="ＭＳ ゴシック"/>
          <w:color w:val="000000"/>
          <w:szCs w:val="22"/>
        </w:rPr>
        <w:br/>
      </w:r>
      <w:r w:rsidR="000E1CCF" w:rsidRPr="00DA0CF6">
        <w:rPr>
          <w:rFonts w:hAnsi="ＭＳ ゴシック" w:hint="eastAsia"/>
          <w:color w:val="000000"/>
          <w:szCs w:val="22"/>
        </w:rPr>
        <w:t>（ＣＡＷ）</w:t>
      </w:r>
      <w:r w:rsidR="00BD2B77" w:rsidRPr="00DA0CF6">
        <w:rPr>
          <w:rFonts w:hAnsi="ＭＳ ゴシック" w:hint="eastAsia"/>
          <w:color w:val="000000"/>
          <w:szCs w:val="22"/>
        </w:rPr>
        <w:t>」業務</w:t>
      </w:r>
      <w:r w:rsidR="000E1CCF" w:rsidRPr="00DA0CF6">
        <w:rPr>
          <w:rFonts w:hAnsi="ＭＳ ゴシック" w:hint="eastAsia"/>
          <w:color w:val="000000"/>
          <w:szCs w:val="22"/>
        </w:rPr>
        <w:t>（以下、ＡＷＢ情報登録業務という。）</w:t>
      </w:r>
      <w:r w:rsidR="00BD2B77" w:rsidRPr="00DA0CF6">
        <w:rPr>
          <w:rFonts w:hAnsi="ＭＳ ゴシック" w:hint="eastAsia"/>
          <w:color w:val="000000"/>
          <w:szCs w:val="22"/>
        </w:rPr>
        <w:t>で登録されたＡＷＢについても本業務で入力可能である。</w:t>
      </w:r>
    </w:p>
    <w:p w:rsidR="00D33018" w:rsidRPr="00DA0CF6" w:rsidRDefault="00BD2B77" w:rsidP="000E1CCF">
      <w:pPr>
        <w:spacing w:line="363" w:lineRule="atLeast"/>
        <w:ind w:leftChars="200" w:left="397" w:firstLineChars="100" w:firstLine="198"/>
        <w:rPr>
          <w:rFonts w:hAnsi="ＭＳ ゴシック"/>
          <w:color w:val="000000"/>
          <w:szCs w:val="22"/>
        </w:rPr>
      </w:pPr>
      <w:r w:rsidRPr="00DA0CF6">
        <w:rPr>
          <w:rFonts w:hAnsi="ＭＳ ゴシック" w:hint="eastAsia"/>
          <w:color w:val="000000"/>
          <w:szCs w:val="22"/>
        </w:rPr>
        <w:t>また、本業務で登録した貨物をＭＡＷＢとして混載仕分を行うことも可能である。</w:t>
      </w:r>
    </w:p>
    <w:p w:rsidR="00D33018" w:rsidRPr="00DA0CF6" w:rsidRDefault="00D33018" w:rsidP="00D33018">
      <w:pPr>
        <w:spacing w:line="363" w:lineRule="atLeast"/>
        <w:rPr>
          <w:rFonts w:hAnsi="ＭＳ ゴシック"/>
          <w:color w:val="000000"/>
          <w:szCs w:val="22"/>
        </w:rPr>
      </w:pPr>
      <w:r w:rsidRPr="00DA0CF6">
        <w:rPr>
          <w:rFonts w:hAnsi="ＭＳ ゴシック" w:hint="eastAsia"/>
          <w:color w:val="000000"/>
          <w:szCs w:val="22"/>
        </w:rPr>
        <w:t>２．入力者</w:t>
      </w:r>
    </w:p>
    <w:p w:rsidR="00D33018" w:rsidRPr="00DA0CF6" w:rsidRDefault="00FA5CD7" w:rsidP="000E1CCF">
      <w:pPr>
        <w:spacing w:line="363" w:lineRule="atLeast"/>
        <w:ind w:firstLineChars="300" w:firstLine="595"/>
        <w:rPr>
          <w:rFonts w:hAnsi="ＭＳ ゴシック"/>
          <w:color w:val="000000"/>
          <w:szCs w:val="22"/>
        </w:rPr>
      </w:pPr>
      <w:r w:rsidRPr="00DA0CF6">
        <w:rPr>
          <w:rFonts w:hAnsi="ＭＳ ゴシック" w:hint="eastAsia"/>
          <w:color w:val="000000"/>
          <w:szCs w:val="22"/>
        </w:rPr>
        <w:t>航空会社、</w:t>
      </w:r>
      <w:r w:rsidR="005A009D" w:rsidRPr="00DA0CF6">
        <w:rPr>
          <w:rFonts w:hAnsi="ＭＳ ゴシック" w:hint="eastAsia"/>
          <w:color w:val="000000"/>
          <w:szCs w:val="22"/>
        </w:rPr>
        <w:t>通関業</w:t>
      </w:r>
      <w:r w:rsidR="005A009D" w:rsidRPr="00DA0CF6">
        <w:rPr>
          <w:rFonts w:hAnsi="ＭＳ ゴシック" w:hint="eastAsia"/>
          <w:color w:val="000000"/>
          <w:szCs w:val="22"/>
          <w:vertAlign w:val="superscript"/>
        </w:rPr>
        <w:t>＊</w:t>
      </w:r>
      <w:r w:rsidR="000013C9" w:rsidRPr="00DA0CF6">
        <w:rPr>
          <w:rFonts w:hAnsi="ＭＳ ゴシック" w:hint="eastAsia"/>
          <w:color w:val="000000"/>
          <w:szCs w:val="22"/>
          <w:vertAlign w:val="superscript"/>
        </w:rPr>
        <w:t>１</w:t>
      </w:r>
      <w:r w:rsidR="005A009D" w:rsidRPr="00DA0CF6">
        <w:rPr>
          <w:rFonts w:hAnsi="ＭＳ ゴシック" w:hint="eastAsia"/>
          <w:color w:val="000000"/>
          <w:szCs w:val="22"/>
        </w:rPr>
        <w:t>、</w:t>
      </w:r>
      <w:r w:rsidRPr="00DA0CF6">
        <w:rPr>
          <w:rFonts w:hAnsi="ＭＳ ゴシック" w:hint="eastAsia"/>
          <w:color w:val="000000"/>
          <w:szCs w:val="22"/>
        </w:rPr>
        <w:t>機用品業、</w:t>
      </w:r>
      <w:r w:rsidR="00FC4A56" w:rsidRPr="00DA0CF6">
        <w:rPr>
          <w:rFonts w:hAnsi="ＭＳ ゴシック" w:hint="eastAsia"/>
          <w:color w:val="000000"/>
          <w:szCs w:val="22"/>
        </w:rPr>
        <w:t>保税蔵置場</w:t>
      </w:r>
    </w:p>
    <w:p w:rsidR="005A009D" w:rsidRPr="00DA0CF6" w:rsidRDefault="000013C9" w:rsidP="005A009D">
      <w:pPr>
        <w:ind w:firstLineChars="300" w:firstLine="595"/>
        <w:rPr>
          <w:noProof/>
        </w:rPr>
      </w:pPr>
      <w:r w:rsidRPr="00DA0CF6">
        <w:rPr>
          <w:rFonts w:hint="eastAsia"/>
          <w:noProof/>
        </w:rPr>
        <w:t>（＊１</w:t>
      </w:r>
      <w:r w:rsidR="005A009D" w:rsidRPr="00DA0CF6">
        <w:rPr>
          <w:rFonts w:hint="eastAsia"/>
          <w:noProof/>
        </w:rPr>
        <w:t>）他所蔵置許可貨物の搬入の場合のみ</w:t>
      </w:r>
      <w:r w:rsidR="00590E46" w:rsidRPr="00DA0CF6">
        <w:rPr>
          <w:rFonts w:hint="eastAsia"/>
          <w:noProof/>
        </w:rPr>
        <w:t>。</w:t>
      </w:r>
    </w:p>
    <w:p w:rsidR="00D33018" w:rsidRPr="00DA0CF6" w:rsidRDefault="00D33018" w:rsidP="00D33018">
      <w:pPr>
        <w:spacing w:line="363" w:lineRule="atLeast"/>
        <w:rPr>
          <w:rFonts w:hAnsi="ＭＳ ゴシック"/>
          <w:color w:val="000000"/>
          <w:szCs w:val="22"/>
        </w:rPr>
      </w:pPr>
    </w:p>
    <w:p w:rsidR="0077558A" w:rsidRPr="00DA0CF6" w:rsidRDefault="00D33018" w:rsidP="00D33018">
      <w:pPr>
        <w:spacing w:line="363" w:lineRule="atLeast"/>
        <w:rPr>
          <w:rFonts w:hAnsi="ＭＳ ゴシック"/>
          <w:color w:val="000000"/>
          <w:szCs w:val="22"/>
        </w:rPr>
      </w:pPr>
      <w:r w:rsidRPr="00DA0CF6">
        <w:rPr>
          <w:rFonts w:hAnsi="ＭＳ ゴシック" w:hint="eastAsia"/>
          <w:color w:val="000000"/>
          <w:szCs w:val="22"/>
        </w:rPr>
        <w:t>３．制限事項</w:t>
      </w:r>
    </w:p>
    <w:p w:rsidR="0077558A" w:rsidRPr="00DA0CF6" w:rsidRDefault="0077558A" w:rsidP="000E1CCF">
      <w:pPr>
        <w:spacing w:line="363" w:lineRule="atLeast"/>
        <w:ind w:firstLineChars="200" w:firstLine="397"/>
        <w:rPr>
          <w:rFonts w:hAnsi="ＭＳ ゴシック"/>
          <w:color w:val="000000"/>
          <w:szCs w:val="22"/>
        </w:rPr>
      </w:pPr>
      <w:r w:rsidRPr="00DA0CF6">
        <w:rPr>
          <w:rFonts w:hAnsi="ＭＳ ゴシック" w:hint="eastAsia"/>
          <w:color w:val="000000"/>
          <w:szCs w:val="22"/>
        </w:rPr>
        <w:t>①１業務で入力可能なＡＷＢ件数は、最大</w:t>
      </w:r>
      <w:r w:rsidR="00691F9B" w:rsidRPr="00DA0CF6">
        <w:rPr>
          <w:rFonts w:hAnsi="ＭＳ ゴシック" w:hint="eastAsia"/>
          <w:color w:val="000000"/>
          <w:szCs w:val="22"/>
        </w:rPr>
        <w:t>１０</w:t>
      </w:r>
      <w:r w:rsidRPr="00DA0CF6">
        <w:rPr>
          <w:rFonts w:hAnsi="ＭＳ ゴシック" w:hint="eastAsia"/>
          <w:color w:val="000000"/>
          <w:szCs w:val="22"/>
        </w:rPr>
        <w:t>件とする。</w:t>
      </w:r>
    </w:p>
    <w:p w:rsidR="007C2FC5" w:rsidRPr="00DA0CF6" w:rsidRDefault="0077558A" w:rsidP="007C2FC5">
      <w:pPr>
        <w:ind w:firstLineChars="200" w:firstLine="397"/>
        <w:rPr>
          <w:rFonts w:hAnsi="ＭＳ ゴシック"/>
          <w:color w:val="000000"/>
          <w:szCs w:val="22"/>
        </w:rPr>
      </w:pPr>
      <w:r w:rsidRPr="00DA0CF6">
        <w:rPr>
          <w:rFonts w:hAnsi="ＭＳ ゴシック" w:hint="eastAsia"/>
          <w:color w:val="000000"/>
          <w:szCs w:val="22"/>
        </w:rPr>
        <w:t>②スプリットの登録は、最大</w:t>
      </w:r>
      <w:r w:rsidR="00A367E2" w:rsidRPr="00DA0CF6">
        <w:rPr>
          <w:rFonts w:hAnsi="ＭＳ ゴシック" w:hint="eastAsia"/>
          <w:szCs w:val="22"/>
        </w:rPr>
        <w:t>３０便</w:t>
      </w:r>
      <w:r w:rsidRPr="00DA0CF6">
        <w:rPr>
          <w:rFonts w:hAnsi="ＭＳ ゴシック" w:hint="eastAsia"/>
          <w:color w:val="000000"/>
          <w:szCs w:val="22"/>
        </w:rPr>
        <w:t>とする。</w:t>
      </w:r>
    </w:p>
    <w:p w:rsidR="0077558A" w:rsidRPr="00DA0CF6" w:rsidRDefault="007C2FC5" w:rsidP="007C2FC5">
      <w:pPr>
        <w:ind w:firstLineChars="200" w:firstLine="397"/>
        <w:rPr>
          <w:rFonts w:hAnsi="ＭＳ ゴシック"/>
          <w:noProof/>
          <w:color w:val="000000"/>
          <w:szCs w:val="22"/>
        </w:rPr>
      </w:pPr>
      <w:r w:rsidRPr="00DA0CF6">
        <w:rPr>
          <w:rFonts w:hAnsi="ＭＳ ゴシック" w:hint="eastAsia"/>
          <w:noProof/>
          <w:color w:val="000000"/>
          <w:szCs w:val="22"/>
        </w:rPr>
        <w:t>③１ＡＷＢで登録可能な到着空港数は、最大５空港とする。</w:t>
      </w:r>
    </w:p>
    <w:p w:rsidR="00D33018" w:rsidRPr="00DA0CF6" w:rsidRDefault="00D33018" w:rsidP="00D33018">
      <w:pPr>
        <w:spacing w:line="363" w:lineRule="atLeast"/>
        <w:rPr>
          <w:rFonts w:hAnsi="ＭＳ ゴシック"/>
          <w:color w:val="000000"/>
          <w:szCs w:val="22"/>
        </w:rPr>
      </w:pPr>
    </w:p>
    <w:p w:rsidR="00D33018" w:rsidRPr="00DA0CF6" w:rsidRDefault="00DA3A75" w:rsidP="00D33018">
      <w:pPr>
        <w:spacing w:line="363" w:lineRule="atLeast"/>
        <w:rPr>
          <w:rFonts w:hAnsi="ＭＳ ゴシック"/>
          <w:color w:val="000000"/>
          <w:szCs w:val="22"/>
        </w:rPr>
      </w:pPr>
      <w:r w:rsidRPr="00DA0CF6">
        <w:rPr>
          <w:rFonts w:hAnsi="ＭＳ ゴシック" w:hint="eastAsia"/>
          <w:color w:val="000000"/>
          <w:szCs w:val="22"/>
        </w:rPr>
        <w:t>４</w:t>
      </w:r>
      <w:r w:rsidR="00D33018" w:rsidRPr="00DA0CF6">
        <w:rPr>
          <w:rFonts w:hAnsi="ＭＳ ゴシック" w:hint="eastAsia"/>
          <w:color w:val="000000"/>
          <w:szCs w:val="22"/>
        </w:rPr>
        <w:t>．入力条件</w:t>
      </w:r>
    </w:p>
    <w:p w:rsidR="00D33018" w:rsidRPr="00DA0CF6" w:rsidRDefault="00D33018" w:rsidP="0091322B">
      <w:pPr>
        <w:spacing w:line="363" w:lineRule="atLeast"/>
        <w:ind w:firstLineChars="100" w:firstLine="198"/>
        <w:rPr>
          <w:rFonts w:hAnsi="ＭＳ ゴシック"/>
          <w:color w:val="000000"/>
          <w:szCs w:val="22"/>
        </w:rPr>
      </w:pPr>
      <w:r w:rsidRPr="00DA0CF6">
        <w:rPr>
          <w:rFonts w:hAnsi="ＭＳ ゴシック" w:hint="eastAsia"/>
          <w:color w:val="000000"/>
          <w:szCs w:val="22"/>
        </w:rPr>
        <w:t>（１）入力者チェック</w:t>
      </w:r>
    </w:p>
    <w:p w:rsidR="00FC4A56" w:rsidRPr="00DA0CF6" w:rsidRDefault="00FC4A56" w:rsidP="0091322B">
      <w:pPr>
        <w:spacing w:line="363" w:lineRule="atLeast"/>
        <w:ind w:firstLineChars="501" w:firstLine="994"/>
        <w:rPr>
          <w:rFonts w:hAnsi="ＭＳ ゴシック"/>
          <w:color w:val="000000"/>
          <w:szCs w:val="22"/>
        </w:rPr>
      </w:pPr>
      <w:r w:rsidRPr="00DA0CF6">
        <w:rPr>
          <w:rFonts w:hAnsi="ＭＳ ゴシック" w:hint="eastAsia"/>
          <w:color w:val="000000"/>
          <w:szCs w:val="22"/>
        </w:rPr>
        <w:t>システムに登録されている利用者であること。</w:t>
      </w:r>
    </w:p>
    <w:p w:rsidR="000A613F" w:rsidRPr="00DA0CF6" w:rsidRDefault="000A613F" w:rsidP="000E1CCF">
      <w:pPr>
        <w:spacing w:line="363" w:lineRule="atLeast"/>
        <w:ind w:firstLineChars="100" w:firstLine="198"/>
        <w:rPr>
          <w:rFonts w:hAnsi="ＭＳ ゴシック"/>
          <w:color w:val="000000"/>
          <w:szCs w:val="22"/>
        </w:rPr>
      </w:pPr>
      <w:r w:rsidRPr="00DA0CF6">
        <w:rPr>
          <w:rFonts w:hAnsi="ＭＳ ゴシック" w:hint="eastAsia"/>
          <w:color w:val="000000"/>
          <w:szCs w:val="22"/>
        </w:rPr>
        <w:t>（２）入力項目チェック</w:t>
      </w:r>
    </w:p>
    <w:p w:rsidR="000A613F" w:rsidRPr="00DA0CF6" w:rsidRDefault="000A613F" w:rsidP="000E1CCF">
      <w:pPr>
        <w:spacing w:line="363" w:lineRule="atLeast"/>
        <w:ind w:firstLineChars="200" w:firstLine="397"/>
        <w:rPr>
          <w:rFonts w:hAnsi="ＭＳ ゴシック"/>
          <w:color w:val="000000"/>
          <w:szCs w:val="22"/>
        </w:rPr>
      </w:pPr>
      <w:r w:rsidRPr="00DA0CF6">
        <w:rPr>
          <w:rFonts w:hAnsi="ＭＳ ゴシック" w:hint="eastAsia"/>
          <w:color w:val="000000"/>
          <w:szCs w:val="22"/>
        </w:rPr>
        <w:t>（Ａ）単項目チェック</w:t>
      </w:r>
    </w:p>
    <w:p w:rsidR="000A613F" w:rsidRPr="00DA0CF6" w:rsidRDefault="000A613F" w:rsidP="000E1CCF">
      <w:pPr>
        <w:spacing w:line="363" w:lineRule="atLeast"/>
        <w:ind w:firstLineChars="602" w:firstLine="1194"/>
        <w:rPr>
          <w:rFonts w:hAnsi="ＭＳ ゴシック"/>
          <w:color w:val="000000"/>
          <w:szCs w:val="22"/>
        </w:rPr>
      </w:pPr>
      <w:r w:rsidRPr="00DA0CF6">
        <w:rPr>
          <w:rFonts w:hAnsi="ＭＳ ゴシック" w:hint="eastAsia"/>
          <w:color w:val="000000"/>
          <w:szCs w:val="22"/>
        </w:rPr>
        <w:t>「入力項目表」及び「オンライン業務共通設計書」参照。</w:t>
      </w:r>
    </w:p>
    <w:p w:rsidR="000A613F" w:rsidRPr="00DA0CF6" w:rsidRDefault="000A613F" w:rsidP="002361C5">
      <w:pPr>
        <w:spacing w:line="363" w:lineRule="atLeast"/>
        <w:ind w:firstLineChars="200" w:firstLine="397"/>
        <w:rPr>
          <w:rFonts w:hAnsi="ＭＳ ゴシック"/>
          <w:color w:val="000000"/>
          <w:szCs w:val="22"/>
        </w:rPr>
      </w:pPr>
      <w:r w:rsidRPr="00DA0CF6">
        <w:rPr>
          <w:rFonts w:hAnsi="ＭＳ ゴシック" w:hint="eastAsia"/>
          <w:color w:val="000000"/>
          <w:szCs w:val="22"/>
        </w:rPr>
        <w:t>（Ｂ）項目関連チェック</w:t>
      </w:r>
    </w:p>
    <w:p w:rsidR="000A613F" w:rsidRPr="00DA0CF6" w:rsidRDefault="000A613F" w:rsidP="00C41A21">
      <w:pPr>
        <w:spacing w:line="363" w:lineRule="atLeast"/>
        <w:ind w:firstLineChars="602" w:firstLine="1194"/>
        <w:rPr>
          <w:rFonts w:hAnsi="ＭＳ ゴシック"/>
          <w:color w:val="000000"/>
          <w:szCs w:val="22"/>
        </w:rPr>
      </w:pPr>
      <w:r w:rsidRPr="00DA0CF6">
        <w:rPr>
          <w:rFonts w:hAnsi="ＭＳ ゴシック" w:hint="eastAsia"/>
          <w:color w:val="000000"/>
          <w:szCs w:val="22"/>
        </w:rPr>
        <w:t>「入力項目表」及び「オンライン業務共通設計書」参照。</w:t>
      </w:r>
    </w:p>
    <w:p w:rsidR="00D33018" w:rsidRPr="00DA0CF6" w:rsidRDefault="00D33018" w:rsidP="0091322B">
      <w:pPr>
        <w:spacing w:line="363" w:lineRule="atLeast"/>
        <w:ind w:firstLineChars="100" w:firstLine="198"/>
        <w:rPr>
          <w:rFonts w:hAnsi="ＭＳ ゴシック"/>
          <w:color w:val="000000"/>
          <w:szCs w:val="22"/>
        </w:rPr>
      </w:pPr>
      <w:r w:rsidRPr="00DA0CF6">
        <w:rPr>
          <w:rFonts w:hAnsi="ＭＳ ゴシック" w:hint="eastAsia"/>
          <w:color w:val="000000"/>
          <w:szCs w:val="22"/>
        </w:rPr>
        <w:t>（</w:t>
      </w:r>
      <w:r w:rsidR="00A807D8" w:rsidRPr="00DA0CF6">
        <w:rPr>
          <w:rFonts w:hAnsi="ＭＳ ゴシック" w:hint="eastAsia"/>
          <w:color w:val="000000"/>
          <w:szCs w:val="22"/>
        </w:rPr>
        <w:t>３</w:t>
      </w:r>
      <w:r w:rsidRPr="00DA0CF6">
        <w:rPr>
          <w:rFonts w:hAnsi="ＭＳ ゴシック" w:hint="eastAsia"/>
          <w:color w:val="000000"/>
          <w:szCs w:val="22"/>
        </w:rPr>
        <w:t>）</w:t>
      </w:r>
      <w:r w:rsidR="00BC543D" w:rsidRPr="00DA0CF6">
        <w:rPr>
          <w:rFonts w:hAnsi="ＭＳ ゴシック" w:hint="eastAsia"/>
          <w:color w:val="000000"/>
          <w:szCs w:val="22"/>
        </w:rPr>
        <w:t>輸入</w:t>
      </w:r>
      <w:r w:rsidR="00BD1DE8" w:rsidRPr="00DA0CF6">
        <w:rPr>
          <w:rFonts w:hAnsi="ＭＳ ゴシック" w:hint="eastAsia"/>
          <w:color w:val="000000"/>
          <w:szCs w:val="22"/>
        </w:rPr>
        <w:t>貨物情報ＤＢ</w:t>
      </w:r>
      <w:r w:rsidRPr="00DA0CF6">
        <w:rPr>
          <w:rFonts w:hAnsi="ＭＳ ゴシック" w:hint="eastAsia"/>
          <w:color w:val="000000"/>
          <w:szCs w:val="22"/>
        </w:rPr>
        <w:t>チェック</w:t>
      </w:r>
    </w:p>
    <w:p w:rsidR="001855D1" w:rsidRPr="00DA0CF6" w:rsidRDefault="00590E46" w:rsidP="00590E46">
      <w:pPr>
        <w:spacing w:line="363" w:lineRule="atLeast"/>
        <w:ind w:leftChars="200" w:left="992" w:hangingChars="300" w:hanging="595"/>
        <w:rPr>
          <w:rFonts w:hAnsi="ＭＳ ゴシック"/>
          <w:color w:val="000000"/>
          <w:szCs w:val="22"/>
        </w:rPr>
      </w:pPr>
      <w:r w:rsidRPr="00DA0CF6">
        <w:rPr>
          <w:rFonts w:hAnsi="ＭＳ ゴシック" w:hint="eastAsia"/>
          <w:color w:val="000000"/>
          <w:szCs w:val="22"/>
        </w:rPr>
        <w:t>（Ａ）</w:t>
      </w:r>
      <w:r w:rsidR="001855D1" w:rsidRPr="00DA0CF6">
        <w:rPr>
          <w:rFonts w:hAnsi="ＭＳ ゴシック" w:hint="eastAsia"/>
          <w:color w:val="000000"/>
          <w:szCs w:val="22"/>
        </w:rPr>
        <w:t>入力されたＡＷＢ番号に対する</w:t>
      </w:r>
      <w:r w:rsidR="00BC543D" w:rsidRPr="00DA0CF6">
        <w:rPr>
          <w:rFonts w:hAnsi="ＭＳ ゴシック" w:hint="eastAsia"/>
          <w:color w:val="000000"/>
          <w:szCs w:val="22"/>
        </w:rPr>
        <w:t>輸入貨物情報が輸入</w:t>
      </w:r>
      <w:r w:rsidR="00BD1DE8" w:rsidRPr="00DA0CF6">
        <w:rPr>
          <w:rFonts w:hAnsi="ＭＳ ゴシック" w:hint="eastAsia"/>
          <w:color w:val="000000"/>
          <w:szCs w:val="22"/>
        </w:rPr>
        <w:t>貨物情報ＤＢ</w:t>
      </w:r>
      <w:r w:rsidR="00BC543D" w:rsidRPr="00DA0CF6">
        <w:rPr>
          <w:rFonts w:hAnsi="ＭＳ ゴシック" w:hint="eastAsia"/>
          <w:color w:val="000000"/>
          <w:szCs w:val="22"/>
        </w:rPr>
        <w:t>に</w:t>
      </w:r>
      <w:r w:rsidR="001855D1" w:rsidRPr="00DA0CF6">
        <w:rPr>
          <w:rFonts w:hAnsi="ＭＳ ゴシック" w:hint="eastAsia"/>
          <w:color w:val="000000"/>
          <w:szCs w:val="22"/>
        </w:rPr>
        <w:t>存在する場合は、以下のチェックを行う。</w:t>
      </w:r>
    </w:p>
    <w:p w:rsidR="00D33018" w:rsidRPr="00DA0CF6" w:rsidRDefault="001855D1" w:rsidP="00590E46">
      <w:pPr>
        <w:spacing w:line="363" w:lineRule="atLeast"/>
        <w:ind w:leftChars="500" w:left="1190" w:hangingChars="100" w:hanging="198"/>
        <w:rPr>
          <w:rFonts w:hAnsi="ＭＳ ゴシック"/>
          <w:color w:val="000000"/>
          <w:szCs w:val="22"/>
        </w:rPr>
      </w:pPr>
      <w:r w:rsidRPr="00DA0CF6">
        <w:rPr>
          <w:rFonts w:hAnsi="ＭＳ ゴシック" w:hint="eastAsia"/>
          <w:color w:val="000000"/>
          <w:szCs w:val="22"/>
        </w:rPr>
        <w:t>①本業務により航空貨物</w:t>
      </w:r>
      <w:r w:rsidR="00A8748D" w:rsidRPr="00DA0CF6">
        <w:rPr>
          <w:rFonts w:hAnsi="ＭＳ ゴシック" w:hint="eastAsia"/>
          <w:color w:val="000000"/>
          <w:szCs w:val="22"/>
        </w:rPr>
        <w:t>以外で</w:t>
      </w:r>
      <w:r w:rsidRPr="00DA0CF6">
        <w:rPr>
          <w:rFonts w:hAnsi="ＭＳ ゴシック" w:hint="eastAsia"/>
          <w:color w:val="000000"/>
          <w:szCs w:val="22"/>
        </w:rPr>
        <w:t>登録がされてい</w:t>
      </w:r>
      <w:r w:rsidR="00A8748D" w:rsidRPr="00DA0CF6">
        <w:rPr>
          <w:rFonts w:hAnsi="ＭＳ ゴシック" w:hint="eastAsia"/>
          <w:color w:val="000000"/>
          <w:szCs w:val="22"/>
        </w:rPr>
        <w:t>ない</w:t>
      </w:r>
      <w:r w:rsidRPr="00DA0CF6">
        <w:rPr>
          <w:rFonts w:hAnsi="ＭＳ ゴシック" w:hint="eastAsia"/>
          <w:color w:val="000000"/>
          <w:szCs w:val="22"/>
        </w:rPr>
        <w:t>こと。</w:t>
      </w:r>
    </w:p>
    <w:p w:rsidR="001855D1" w:rsidRPr="00DA0CF6" w:rsidRDefault="001855D1" w:rsidP="00590E46">
      <w:pPr>
        <w:spacing w:line="363" w:lineRule="atLeast"/>
        <w:ind w:leftChars="100" w:left="198" w:firstLineChars="400" w:firstLine="794"/>
        <w:rPr>
          <w:rFonts w:hAnsi="ＭＳ ゴシック"/>
          <w:color w:val="000000"/>
          <w:szCs w:val="22"/>
        </w:rPr>
      </w:pPr>
      <w:r w:rsidRPr="00DA0CF6">
        <w:rPr>
          <w:rFonts w:hAnsi="ＭＳ ゴシック" w:hint="eastAsia"/>
          <w:color w:val="000000"/>
          <w:szCs w:val="22"/>
        </w:rPr>
        <w:t>②ＵＬＤでないこと。</w:t>
      </w:r>
    </w:p>
    <w:p w:rsidR="001855D1" w:rsidRPr="00DA0CF6" w:rsidRDefault="00D7212A" w:rsidP="00590E46">
      <w:pPr>
        <w:spacing w:line="363" w:lineRule="atLeast"/>
        <w:ind w:leftChars="100" w:left="198" w:firstLineChars="400" w:firstLine="794"/>
        <w:rPr>
          <w:rFonts w:hAnsi="ＭＳ ゴシック"/>
          <w:color w:val="000000"/>
          <w:szCs w:val="22"/>
        </w:rPr>
      </w:pPr>
      <w:r w:rsidRPr="00DA0CF6">
        <w:rPr>
          <w:rFonts w:hAnsi="ＭＳ ゴシック" w:hint="eastAsia"/>
          <w:color w:val="000000"/>
          <w:szCs w:val="22"/>
        </w:rPr>
        <w:t>③</w:t>
      </w:r>
      <w:r w:rsidR="001855D1" w:rsidRPr="00DA0CF6">
        <w:rPr>
          <w:rFonts w:hAnsi="ＭＳ ゴシック" w:hint="eastAsia"/>
          <w:color w:val="000000"/>
          <w:szCs w:val="22"/>
        </w:rPr>
        <w:t>ＨＡＷＢでないこと。</w:t>
      </w:r>
    </w:p>
    <w:p w:rsidR="001855D1" w:rsidRPr="00DA0CF6" w:rsidRDefault="00D7212A" w:rsidP="00590E46">
      <w:pPr>
        <w:spacing w:line="363" w:lineRule="atLeast"/>
        <w:ind w:leftChars="501" w:left="1192" w:hangingChars="100" w:hanging="198"/>
        <w:rPr>
          <w:rFonts w:hAnsi="ＭＳ ゴシック"/>
          <w:color w:val="000000"/>
          <w:szCs w:val="22"/>
        </w:rPr>
      </w:pPr>
      <w:r w:rsidRPr="00DA0CF6">
        <w:rPr>
          <w:rFonts w:hAnsi="ＭＳ ゴシック" w:hint="eastAsia"/>
          <w:color w:val="000000"/>
          <w:szCs w:val="22"/>
        </w:rPr>
        <w:t>④</w:t>
      </w:r>
      <w:r w:rsidR="001855D1" w:rsidRPr="00DA0CF6">
        <w:rPr>
          <w:rFonts w:hAnsi="ＭＳ ゴシック" w:hint="eastAsia"/>
          <w:color w:val="000000"/>
          <w:szCs w:val="22"/>
        </w:rPr>
        <w:t>仮陸揚貨物、仮・仮貨物</w:t>
      </w:r>
      <w:r w:rsidR="00BC543D" w:rsidRPr="00DA0CF6">
        <w:rPr>
          <w:rFonts w:hAnsi="ＭＳ ゴシック" w:hint="eastAsia"/>
          <w:color w:val="000000"/>
          <w:szCs w:val="22"/>
        </w:rPr>
        <w:t>、国外向け機移し貨物</w:t>
      </w:r>
      <w:r w:rsidR="001855D1" w:rsidRPr="00DA0CF6">
        <w:rPr>
          <w:rFonts w:hAnsi="ＭＳ ゴシック" w:hint="eastAsia"/>
          <w:color w:val="000000"/>
          <w:szCs w:val="22"/>
        </w:rPr>
        <w:t>及びシステム外他空港向一括保税運送貨物として登録されていないこと。</w:t>
      </w:r>
    </w:p>
    <w:p w:rsidR="00BD2B77" w:rsidRPr="00DA0CF6" w:rsidRDefault="00D7212A" w:rsidP="00590E46">
      <w:pPr>
        <w:spacing w:line="363" w:lineRule="atLeast"/>
        <w:ind w:leftChars="501" w:left="1192" w:hangingChars="100" w:hanging="198"/>
        <w:rPr>
          <w:rFonts w:hAnsi="ＭＳ ゴシック"/>
          <w:color w:val="000000"/>
          <w:szCs w:val="22"/>
        </w:rPr>
      </w:pPr>
      <w:r w:rsidRPr="00DA0CF6">
        <w:rPr>
          <w:rFonts w:hAnsi="ＭＳ ゴシック" w:hint="eastAsia"/>
          <w:color w:val="000000"/>
          <w:szCs w:val="22"/>
        </w:rPr>
        <w:t>⑤</w:t>
      </w:r>
      <w:r w:rsidR="001855D1" w:rsidRPr="00DA0CF6">
        <w:rPr>
          <w:rFonts w:hAnsi="ＭＳ ゴシック" w:hint="eastAsia"/>
          <w:color w:val="000000"/>
          <w:szCs w:val="22"/>
        </w:rPr>
        <w:t>本業務の入力により到着便の情報が複数となる場合は、スプリットである旨の登録がされていること。</w:t>
      </w:r>
      <w:r w:rsidR="00BD2B77" w:rsidRPr="00DA0CF6">
        <w:rPr>
          <w:rFonts w:hAnsi="ＭＳ ゴシック" w:hint="eastAsia"/>
          <w:color w:val="000000"/>
          <w:szCs w:val="22"/>
        </w:rPr>
        <w:t>または</w:t>
      </w:r>
      <w:r w:rsidR="009929CE" w:rsidRPr="00DA0CF6">
        <w:rPr>
          <w:rFonts w:hAnsi="ＭＳ ゴシック" w:hint="eastAsia"/>
          <w:color w:val="000000"/>
          <w:szCs w:val="22"/>
        </w:rPr>
        <w:t>、</w:t>
      </w:r>
      <w:r w:rsidR="00BD2B77" w:rsidRPr="00DA0CF6">
        <w:rPr>
          <w:rFonts w:hAnsi="ＭＳ ゴシック" w:hint="eastAsia"/>
          <w:color w:val="000000"/>
          <w:szCs w:val="22"/>
        </w:rPr>
        <w:t>本業務によりスプリットである旨の入力がされていること。</w:t>
      </w:r>
    </w:p>
    <w:p w:rsidR="001855D1" w:rsidRPr="00DA0CF6" w:rsidRDefault="00D7212A" w:rsidP="00590E46">
      <w:pPr>
        <w:spacing w:line="363" w:lineRule="atLeast"/>
        <w:ind w:leftChars="100" w:left="198" w:firstLineChars="400" w:firstLine="794"/>
        <w:rPr>
          <w:rFonts w:hAnsi="ＭＳ ゴシック"/>
          <w:color w:val="000000"/>
          <w:szCs w:val="22"/>
        </w:rPr>
      </w:pPr>
      <w:r w:rsidRPr="00DA0CF6">
        <w:rPr>
          <w:rFonts w:hAnsi="ＭＳ ゴシック" w:hint="eastAsia"/>
          <w:color w:val="000000"/>
          <w:szCs w:val="22"/>
        </w:rPr>
        <w:t>⑥</w:t>
      </w:r>
      <w:r w:rsidR="00F1483C" w:rsidRPr="00DA0CF6">
        <w:rPr>
          <w:rFonts w:hAnsi="ＭＳ ゴシック" w:hint="eastAsia"/>
          <w:color w:val="000000"/>
          <w:szCs w:val="22"/>
        </w:rPr>
        <w:t>入力された</w:t>
      </w:r>
      <w:r w:rsidR="001855D1" w:rsidRPr="00DA0CF6">
        <w:rPr>
          <w:rFonts w:hAnsi="ＭＳ ゴシック" w:hint="eastAsia"/>
          <w:color w:val="000000"/>
          <w:szCs w:val="22"/>
        </w:rPr>
        <w:t>到着便</w:t>
      </w:r>
      <w:r w:rsidR="00F1483C" w:rsidRPr="00DA0CF6">
        <w:rPr>
          <w:rFonts w:hAnsi="ＭＳ ゴシック" w:hint="eastAsia"/>
          <w:color w:val="000000"/>
          <w:szCs w:val="22"/>
        </w:rPr>
        <w:t>名</w:t>
      </w:r>
      <w:r w:rsidR="001855D1" w:rsidRPr="00DA0CF6">
        <w:rPr>
          <w:rFonts w:hAnsi="ＭＳ ゴシック" w:hint="eastAsia"/>
          <w:color w:val="000000"/>
          <w:szCs w:val="22"/>
        </w:rPr>
        <w:t>に対</w:t>
      </w:r>
      <w:r w:rsidR="00F1483C" w:rsidRPr="00DA0CF6">
        <w:rPr>
          <w:rFonts w:hAnsi="ＭＳ ゴシック" w:hint="eastAsia"/>
          <w:color w:val="000000"/>
          <w:szCs w:val="22"/>
        </w:rPr>
        <w:t>して</w:t>
      </w:r>
      <w:r w:rsidR="00464201" w:rsidRPr="00DA0CF6">
        <w:rPr>
          <w:rFonts w:hAnsi="ＭＳ ゴシック" w:hint="eastAsia"/>
          <w:color w:val="000000"/>
          <w:szCs w:val="22"/>
        </w:rPr>
        <w:t>既に</w:t>
      </w:r>
      <w:r w:rsidR="001855D1" w:rsidRPr="00DA0CF6">
        <w:rPr>
          <w:rFonts w:hAnsi="ＭＳ ゴシック" w:hint="eastAsia"/>
          <w:color w:val="000000"/>
          <w:szCs w:val="22"/>
        </w:rPr>
        <w:t>本業務が行われていないこと。</w:t>
      </w:r>
    </w:p>
    <w:p w:rsidR="00A0520B" w:rsidRPr="00DA0CF6" w:rsidRDefault="00D7212A" w:rsidP="00590E46">
      <w:pPr>
        <w:spacing w:line="363" w:lineRule="atLeast"/>
        <w:ind w:leftChars="100" w:left="198" w:firstLineChars="400" w:firstLine="794"/>
        <w:rPr>
          <w:rFonts w:hAnsi="ＭＳ ゴシック"/>
          <w:color w:val="000000"/>
          <w:szCs w:val="22"/>
        </w:rPr>
      </w:pPr>
      <w:r w:rsidRPr="00DA0CF6">
        <w:rPr>
          <w:rFonts w:hAnsi="ＭＳ ゴシック" w:hint="eastAsia"/>
          <w:color w:val="000000"/>
          <w:szCs w:val="22"/>
        </w:rPr>
        <w:t>⑦</w:t>
      </w:r>
      <w:r w:rsidR="00A3494D" w:rsidRPr="00DA0CF6">
        <w:rPr>
          <w:rFonts w:hAnsi="ＭＳ ゴシック" w:hint="eastAsia"/>
          <w:color w:val="000000"/>
          <w:szCs w:val="22"/>
        </w:rPr>
        <w:t>入力された到着便名に対して</w:t>
      </w:r>
      <w:r w:rsidR="00A3494D" w:rsidRPr="00DA0CF6">
        <w:rPr>
          <w:rFonts w:hAnsi="ＭＳ ゴシック" w:hint="eastAsia"/>
          <w:noProof/>
          <w:color w:val="000000"/>
          <w:szCs w:val="22"/>
        </w:rPr>
        <w:t>「ＵＬＤ引取情報登録（ＵＤＡ）」</w:t>
      </w:r>
      <w:r w:rsidR="00A3494D" w:rsidRPr="00DA0CF6">
        <w:rPr>
          <w:rFonts w:hAnsi="ＭＳ ゴシック" w:hint="eastAsia"/>
          <w:color w:val="000000"/>
          <w:szCs w:val="22"/>
        </w:rPr>
        <w:t>業務が行われていないこと。</w:t>
      </w:r>
    </w:p>
    <w:p w:rsidR="00A0520B" w:rsidRPr="00DA0CF6" w:rsidRDefault="00D7212A" w:rsidP="00590E46">
      <w:pPr>
        <w:spacing w:line="363" w:lineRule="atLeast"/>
        <w:ind w:leftChars="501" w:left="1192" w:hangingChars="100" w:hanging="198"/>
        <w:rPr>
          <w:rFonts w:hAnsi="ＭＳ ゴシック"/>
          <w:color w:val="000000"/>
          <w:szCs w:val="22"/>
          <w:u w:val="single"/>
        </w:rPr>
      </w:pPr>
      <w:r w:rsidRPr="00DA0CF6">
        <w:rPr>
          <w:rFonts w:hAnsi="ＭＳ ゴシック" w:hint="eastAsia"/>
          <w:color w:val="000000"/>
          <w:szCs w:val="22"/>
        </w:rPr>
        <w:t>⑧</w:t>
      </w:r>
      <w:r w:rsidR="001855D1" w:rsidRPr="00DA0CF6">
        <w:rPr>
          <w:rFonts w:hAnsi="ＭＳ ゴシック" w:hint="eastAsia"/>
          <w:color w:val="000000"/>
          <w:szCs w:val="22"/>
        </w:rPr>
        <w:t>マル仮貨物</w:t>
      </w:r>
      <w:r w:rsidR="009929CE" w:rsidRPr="00DA0CF6">
        <w:rPr>
          <w:rFonts w:hAnsi="ＭＳ ゴシック" w:hint="eastAsia"/>
          <w:color w:val="000000"/>
          <w:szCs w:val="22"/>
        </w:rPr>
        <w:t>または国内向け機移し貨物</w:t>
      </w:r>
      <w:r w:rsidR="001855D1" w:rsidRPr="00DA0CF6">
        <w:rPr>
          <w:rFonts w:hAnsi="ＭＳ ゴシック" w:hint="eastAsia"/>
          <w:color w:val="000000"/>
          <w:szCs w:val="22"/>
        </w:rPr>
        <w:t>以外の貨物の到着個数の合計が総個数（入力がある場合は、入力総個数）以下であること。</w:t>
      </w:r>
      <w:r w:rsidR="00A0520B" w:rsidRPr="00DA0CF6">
        <w:rPr>
          <w:rFonts w:hAnsi="ＭＳ ゴシック" w:hint="eastAsia"/>
          <w:color w:val="000000"/>
          <w:szCs w:val="22"/>
        </w:rPr>
        <w:t>また、総重量が登録されている場合は到着重量の合計が総重量（入力がある場合は、入力総重量）以下であること。</w:t>
      </w:r>
    </w:p>
    <w:p w:rsidR="001855D1" w:rsidRPr="00DA0CF6" w:rsidRDefault="000013C9" w:rsidP="00590E46">
      <w:pPr>
        <w:spacing w:line="363" w:lineRule="atLeast"/>
        <w:ind w:leftChars="501" w:left="1192" w:hangingChars="100" w:hanging="198"/>
        <w:rPr>
          <w:rFonts w:hAnsi="ＭＳ ゴシック"/>
          <w:color w:val="000000"/>
          <w:szCs w:val="22"/>
          <w:u w:val="single"/>
        </w:rPr>
      </w:pPr>
      <w:r w:rsidRPr="00DA0CF6">
        <w:rPr>
          <w:rFonts w:hAnsi="ＭＳ ゴシック"/>
          <w:color w:val="000000"/>
          <w:szCs w:val="22"/>
        </w:rPr>
        <w:br w:type="page"/>
      </w:r>
      <w:r w:rsidR="00D7212A" w:rsidRPr="00DA0CF6">
        <w:rPr>
          <w:rFonts w:hAnsi="ＭＳ ゴシック" w:hint="eastAsia"/>
          <w:color w:val="000000"/>
          <w:szCs w:val="22"/>
        </w:rPr>
        <w:lastRenderedPageBreak/>
        <w:t>⑨</w:t>
      </w:r>
      <w:r w:rsidR="001855D1" w:rsidRPr="00DA0CF6">
        <w:rPr>
          <w:rFonts w:hAnsi="ＭＳ ゴシック" w:hint="eastAsia"/>
          <w:color w:val="000000"/>
          <w:szCs w:val="22"/>
        </w:rPr>
        <w:t>各到着税関空港における到着個数の合計が総個数（入力がある場合は、入力総個数）以下であること。</w:t>
      </w:r>
      <w:r w:rsidR="00A0520B" w:rsidRPr="00DA0CF6">
        <w:rPr>
          <w:rFonts w:hAnsi="ＭＳ ゴシック" w:hint="eastAsia"/>
          <w:color w:val="000000"/>
          <w:szCs w:val="22"/>
        </w:rPr>
        <w:t>また、総重量が登録されている場合は到着重量の合計が総重量（入力がある場合は、入力総重量）以下であること。</w:t>
      </w:r>
    </w:p>
    <w:p w:rsidR="00BD2B77" w:rsidRPr="00DA0CF6" w:rsidRDefault="00D7212A" w:rsidP="00590E46">
      <w:pPr>
        <w:spacing w:line="363" w:lineRule="atLeast"/>
        <w:ind w:leftChars="501" w:left="1192" w:hangingChars="100" w:hanging="198"/>
        <w:rPr>
          <w:rFonts w:hAnsi="ＭＳ ゴシック"/>
          <w:color w:val="000000"/>
          <w:szCs w:val="22"/>
        </w:rPr>
      </w:pPr>
      <w:r w:rsidRPr="00DA0CF6">
        <w:rPr>
          <w:rFonts w:hAnsi="ＭＳ ゴシック" w:hint="eastAsia"/>
          <w:color w:val="000000"/>
          <w:szCs w:val="22"/>
        </w:rPr>
        <w:t>⑩</w:t>
      </w:r>
      <w:r w:rsidR="001855D1" w:rsidRPr="00DA0CF6">
        <w:rPr>
          <w:rFonts w:hAnsi="ＭＳ ゴシック" w:hint="eastAsia"/>
          <w:color w:val="000000"/>
          <w:szCs w:val="22"/>
        </w:rPr>
        <w:t>スプリット貨物の場合は、マル仮貨物</w:t>
      </w:r>
      <w:r w:rsidR="009929CE" w:rsidRPr="00DA0CF6">
        <w:rPr>
          <w:rFonts w:hAnsi="ＭＳ ゴシック" w:hint="eastAsia"/>
          <w:color w:val="000000"/>
          <w:szCs w:val="22"/>
        </w:rPr>
        <w:t>または国内向け機移し貨物</w:t>
      </w:r>
      <w:r w:rsidR="001855D1" w:rsidRPr="00DA0CF6">
        <w:rPr>
          <w:rFonts w:hAnsi="ＭＳ ゴシック" w:hint="eastAsia"/>
          <w:color w:val="000000"/>
          <w:szCs w:val="22"/>
        </w:rPr>
        <w:t>以外の貨物で既に</w:t>
      </w:r>
      <w:r w:rsidR="00A367E2" w:rsidRPr="00DA0CF6">
        <w:rPr>
          <w:rFonts w:hAnsi="ＭＳ ゴシック" w:hint="eastAsia"/>
          <w:szCs w:val="22"/>
        </w:rPr>
        <w:t>３０便</w:t>
      </w:r>
      <w:r w:rsidR="001855D1" w:rsidRPr="00DA0CF6">
        <w:rPr>
          <w:rFonts w:hAnsi="ＭＳ ゴシック" w:hint="eastAsia"/>
          <w:color w:val="000000"/>
          <w:szCs w:val="22"/>
        </w:rPr>
        <w:t>登録されていないこと。</w:t>
      </w:r>
      <w:r w:rsidR="00BD2B77" w:rsidRPr="00DA0CF6">
        <w:rPr>
          <w:rFonts w:hAnsi="ＭＳ ゴシック" w:hint="eastAsia"/>
          <w:color w:val="000000"/>
          <w:szCs w:val="22"/>
        </w:rPr>
        <w:t>また、本業務の入力税関空港において既に</w:t>
      </w:r>
      <w:r w:rsidR="00A367E2" w:rsidRPr="00DA0CF6">
        <w:rPr>
          <w:rFonts w:hAnsi="ＭＳ ゴシック" w:hint="eastAsia"/>
          <w:szCs w:val="22"/>
        </w:rPr>
        <w:t>３０便</w:t>
      </w:r>
      <w:r w:rsidR="00BD2B77" w:rsidRPr="00DA0CF6">
        <w:rPr>
          <w:rFonts w:hAnsi="ＭＳ ゴシック" w:hint="eastAsia"/>
          <w:color w:val="000000"/>
          <w:szCs w:val="22"/>
        </w:rPr>
        <w:t>登録されていないこと。</w:t>
      </w:r>
    </w:p>
    <w:p w:rsidR="003A133C" w:rsidRPr="00DA0CF6" w:rsidRDefault="00D7212A" w:rsidP="00590E46">
      <w:pPr>
        <w:spacing w:line="363" w:lineRule="atLeast"/>
        <w:ind w:leftChars="100" w:left="198" w:firstLineChars="400" w:firstLine="794"/>
        <w:rPr>
          <w:rFonts w:hAnsi="ＭＳ ゴシック"/>
          <w:color w:val="000000"/>
          <w:szCs w:val="22"/>
        </w:rPr>
      </w:pPr>
      <w:r w:rsidRPr="00DA0CF6">
        <w:rPr>
          <w:rFonts w:hAnsi="ＭＳ ゴシック" w:hint="eastAsia"/>
          <w:color w:val="000000"/>
          <w:szCs w:val="22"/>
        </w:rPr>
        <w:t>⑪</w:t>
      </w:r>
      <w:r w:rsidR="003A133C" w:rsidRPr="00DA0CF6">
        <w:rPr>
          <w:rFonts w:hAnsi="ＭＳ ゴシック" w:hint="eastAsia"/>
          <w:color w:val="000000"/>
          <w:szCs w:val="22"/>
        </w:rPr>
        <w:t>全量到着済でないこと。</w:t>
      </w:r>
    </w:p>
    <w:p w:rsidR="003A133C" w:rsidRPr="00DA0CF6" w:rsidRDefault="00D7212A" w:rsidP="00590E46">
      <w:pPr>
        <w:spacing w:line="363" w:lineRule="atLeast"/>
        <w:ind w:leftChars="500" w:left="1196" w:hangingChars="103" w:hanging="204"/>
        <w:rPr>
          <w:rFonts w:hAnsi="ＭＳ ゴシック"/>
          <w:color w:val="000000"/>
          <w:szCs w:val="22"/>
        </w:rPr>
      </w:pPr>
      <w:r w:rsidRPr="00DA0CF6">
        <w:rPr>
          <w:rFonts w:hAnsi="ＭＳ ゴシック" w:hint="eastAsia"/>
          <w:color w:val="000000"/>
          <w:szCs w:val="22"/>
        </w:rPr>
        <w:t>⑫</w:t>
      </w:r>
      <w:r w:rsidR="003A133C" w:rsidRPr="00DA0CF6">
        <w:rPr>
          <w:rFonts w:hAnsi="ＭＳ ゴシック" w:hint="eastAsia"/>
          <w:color w:val="000000"/>
          <w:szCs w:val="22"/>
        </w:rPr>
        <w:t>輸入申告等の輸入通関手続き（予備申告</w:t>
      </w:r>
      <w:r w:rsidR="007C2FC5" w:rsidRPr="00DA0CF6">
        <w:rPr>
          <w:rFonts w:hAnsi="ＭＳ ゴシック" w:hint="eastAsia"/>
          <w:color w:val="000000"/>
          <w:szCs w:val="22"/>
        </w:rPr>
        <w:t>（</w:t>
      </w:r>
      <w:r w:rsidR="007C2FC5" w:rsidRPr="00DA0CF6">
        <w:rPr>
          <w:color w:val="000000"/>
        </w:rPr>
        <w:t>Ｚ申告、Ｔ申告、</w:t>
      </w:r>
      <w:r w:rsidR="00AE1A6F" w:rsidRPr="00DA0CF6">
        <w:rPr>
          <w:rFonts w:hint="eastAsia"/>
          <w:color w:val="000000"/>
        </w:rPr>
        <w:t>Ｊ申告、</w:t>
      </w:r>
      <w:r w:rsidR="007C2FC5" w:rsidRPr="00DA0CF6">
        <w:rPr>
          <w:color w:val="000000"/>
        </w:rPr>
        <w:t>Ｕ申告またはＳ申告</w:t>
      </w:r>
      <w:r w:rsidR="007C2FC5" w:rsidRPr="00DA0CF6">
        <w:rPr>
          <w:rFonts w:hAnsi="ＭＳ ゴシック" w:hint="eastAsia"/>
          <w:color w:val="000000"/>
          <w:szCs w:val="22"/>
        </w:rPr>
        <w:t>）</w:t>
      </w:r>
      <w:r w:rsidR="003A133C" w:rsidRPr="00DA0CF6">
        <w:rPr>
          <w:rFonts w:hAnsi="ＭＳ ゴシック" w:hint="eastAsia"/>
          <w:color w:val="000000"/>
          <w:szCs w:val="22"/>
        </w:rPr>
        <w:t>は除く）が行われていないこと。</w:t>
      </w:r>
    </w:p>
    <w:p w:rsidR="003A133C" w:rsidRPr="00DA0CF6" w:rsidRDefault="00D7212A" w:rsidP="00590E46">
      <w:pPr>
        <w:spacing w:line="363" w:lineRule="atLeast"/>
        <w:ind w:leftChars="500" w:left="994" w:hangingChars="1" w:hanging="2"/>
        <w:rPr>
          <w:rFonts w:hAnsi="ＭＳ ゴシック"/>
          <w:color w:val="000000"/>
          <w:szCs w:val="22"/>
        </w:rPr>
      </w:pPr>
      <w:r w:rsidRPr="00DA0CF6">
        <w:rPr>
          <w:rFonts w:hAnsi="ＭＳ ゴシック" w:hint="eastAsia"/>
          <w:color w:val="000000"/>
          <w:szCs w:val="22"/>
        </w:rPr>
        <w:t>⑬</w:t>
      </w:r>
      <w:r w:rsidR="003A133C" w:rsidRPr="00DA0CF6">
        <w:rPr>
          <w:rFonts w:hAnsi="ＭＳ ゴシック" w:hint="eastAsia"/>
          <w:color w:val="000000"/>
          <w:szCs w:val="22"/>
        </w:rPr>
        <w:t>「許可・承認等情報登録（輸入</w:t>
      </w:r>
      <w:r w:rsidR="00FD105F" w:rsidRPr="00DA0CF6">
        <w:rPr>
          <w:rFonts w:hAnsi="ＭＳ ゴシック" w:hint="eastAsia"/>
          <w:color w:val="000000"/>
          <w:szCs w:val="22"/>
        </w:rPr>
        <w:t>保税</w:t>
      </w:r>
      <w:r w:rsidR="003A133C" w:rsidRPr="00DA0CF6">
        <w:rPr>
          <w:rFonts w:hAnsi="ＭＳ ゴシック" w:hint="eastAsia"/>
          <w:color w:val="000000"/>
          <w:szCs w:val="22"/>
        </w:rPr>
        <w:t>）</w:t>
      </w:r>
      <w:r w:rsidR="00FD105F" w:rsidRPr="00DA0CF6">
        <w:rPr>
          <w:rFonts w:hAnsi="ＭＳ ゴシック" w:hint="eastAsia"/>
          <w:color w:val="000000"/>
          <w:szCs w:val="22"/>
        </w:rPr>
        <w:t>（ＰＣＨ）</w:t>
      </w:r>
      <w:r w:rsidR="003A133C" w:rsidRPr="00DA0CF6">
        <w:rPr>
          <w:rFonts w:hAnsi="ＭＳ ゴシック" w:hint="eastAsia"/>
          <w:color w:val="000000"/>
          <w:szCs w:val="22"/>
        </w:rPr>
        <w:t>」業務によ</w:t>
      </w:r>
      <w:r w:rsidR="00B9033E" w:rsidRPr="00DA0CF6">
        <w:rPr>
          <w:rFonts w:hAnsi="ＭＳ ゴシック" w:hint="eastAsia"/>
          <w:color w:val="000000"/>
          <w:szCs w:val="22"/>
        </w:rPr>
        <w:t>り</w:t>
      </w:r>
      <w:r w:rsidR="003A133C" w:rsidRPr="00DA0CF6">
        <w:rPr>
          <w:rFonts w:hAnsi="ＭＳ ゴシック" w:hint="eastAsia"/>
          <w:color w:val="000000"/>
          <w:szCs w:val="22"/>
        </w:rPr>
        <w:t>以下の登録が</w:t>
      </w:r>
      <w:r w:rsidR="009929CE" w:rsidRPr="00DA0CF6">
        <w:rPr>
          <w:rFonts w:hAnsi="ＭＳ ゴシック" w:hint="eastAsia"/>
          <w:color w:val="000000"/>
          <w:szCs w:val="22"/>
        </w:rPr>
        <w:t>さ</w:t>
      </w:r>
      <w:r w:rsidR="003A133C" w:rsidRPr="00DA0CF6">
        <w:rPr>
          <w:rFonts w:hAnsi="ＭＳ ゴシック" w:hint="eastAsia"/>
          <w:color w:val="000000"/>
          <w:szCs w:val="22"/>
        </w:rPr>
        <w:t>れていないこと。</w:t>
      </w:r>
    </w:p>
    <w:p w:rsidR="003A133C" w:rsidRPr="00DA0CF6" w:rsidRDefault="003A133C" w:rsidP="00590E46">
      <w:pPr>
        <w:spacing w:line="363" w:lineRule="atLeast"/>
        <w:ind w:leftChars="100" w:left="198" w:firstLineChars="602" w:firstLine="1194"/>
        <w:rPr>
          <w:rFonts w:hAnsi="ＭＳ ゴシック"/>
          <w:color w:val="000000"/>
          <w:szCs w:val="22"/>
        </w:rPr>
      </w:pPr>
      <w:r w:rsidRPr="00DA0CF6">
        <w:rPr>
          <w:rFonts w:hAnsi="ＭＳ ゴシック" w:hint="eastAsia"/>
          <w:color w:val="000000"/>
          <w:szCs w:val="22"/>
        </w:rPr>
        <w:t>「廃棄届受理」</w:t>
      </w:r>
    </w:p>
    <w:p w:rsidR="003A133C" w:rsidRPr="00DA0CF6" w:rsidRDefault="003A133C" w:rsidP="00590E46">
      <w:pPr>
        <w:spacing w:line="363" w:lineRule="atLeast"/>
        <w:ind w:leftChars="100" w:left="198" w:firstLineChars="602" w:firstLine="1194"/>
        <w:rPr>
          <w:rFonts w:hAnsi="ＭＳ ゴシック"/>
          <w:color w:val="000000"/>
          <w:szCs w:val="22"/>
        </w:rPr>
      </w:pPr>
      <w:r w:rsidRPr="00DA0CF6">
        <w:rPr>
          <w:rFonts w:hAnsi="ＭＳ ゴシック" w:hint="eastAsia"/>
          <w:color w:val="000000"/>
          <w:szCs w:val="22"/>
        </w:rPr>
        <w:t>「滅却承認」</w:t>
      </w:r>
    </w:p>
    <w:p w:rsidR="00E801D0" w:rsidRPr="00DA0CF6" w:rsidRDefault="003A133C" w:rsidP="00590E46">
      <w:pPr>
        <w:spacing w:line="363" w:lineRule="atLeast"/>
        <w:ind w:leftChars="100" w:left="198" w:firstLineChars="602" w:firstLine="1194"/>
        <w:rPr>
          <w:rFonts w:hAnsi="ＭＳ ゴシック"/>
          <w:color w:val="000000"/>
          <w:szCs w:val="22"/>
        </w:rPr>
      </w:pPr>
      <w:r w:rsidRPr="00DA0CF6">
        <w:rPr>
          <w:rFonts w:hAnsi="ＭＳ ゴシック" w:hint="eastAsia"/>
          <w:color w:val="000000"/>
          <w:szCs w:val="22"/>
        </w:rPr>
        <w:t>「亡失届受理」</w:t>
      </w:r>
    </w:p>
    <w:p w:rsidR="003A133C" w:rsidRPr="00DA0CF6" w:rsidRDefault="00E801D0" w:rsidP="00590E46">
      <w:pPr>
        <w:spacing w:line="363" w:lineRule="atLeast"/>
        <w:ind w:leftChars="100" w:left="198" w:firstLineChars="602" w:firstLine="1194"/>
        <w:rPr>
          <w:rFonts w:hAnsi="ＭＳ ゴシック"/>
          <w:color w:val="000000"/>
          <w:szCs w:val="22"/>
        </w:rPr>
      </w:pPr>
      <w:r w:rsidRPr="00DA0CF6">
        <w:rPr>
          <w:rFonts w:hAnsi="ＭＳ ゴシック" w:hint="eastAsia"/>
          <w:color w:val="000000"/>
          <w:szCs w:val="22"/>
        </w:rPr>
        <w:t>「税関内</w:t>
      </w:r>
      <w:r w:rsidR="003A133C" w:rsidRPr="00DA0CF6">
        <w:rPr>
          <w:rFonts w:hAnsi="ＭＳ ゴシック" w:hint="eastAsia"/>
          <w:color w:val="000000"/>
          <w:szCs w:val="22"/>
        </w:rPr>
        <w:t>収容」</w:t>
      </w:r>
    </w:p>
    <w:p w:rsidR="003E7FDC" w:rsidRPr="00DA0CF6" w:rsidRDefault="003E7FDC" w:rsidP="00590E46">
      <w:pPr>
        <w:spacing w:line="363" w:lineRule="atLeast"/>
        <w:ind w:leftChars="100" w:left="198" w:firstLineChars="602" w:firstLine="1194"/>
        <w:rPr>
          <w:rFonts w:hAnsi="ＭＳ ゴシック"/>
          <w:color w:val="000000"/>
          <w:szCs w:val="22"/>
        </w:rPr>
      </w:pPr>
      <w:r w:rsidRPr="00DA0CF6">
        <w:rPr>
          <w:rFonts w:hAnsi="ＭＳ ゴシック" w:hint="eastAsia"/>
          <w:color w:val="000000"/>
          <w:szCs w:val="22"/>
        </w:rPr>
        <w:t>「現場収容」</w:t>
      </w:r>
    </w:p>
    <w:p w:rsidR="007C2FC5" w:rsidRPr="00DA0CF6" w:rsidRDefault="007C2FC5" w:rsidP="00590E46">
      <w:pPr>
        <w:spacing w:line="363" w:lineRule="atLeast"/>
        <w:ind w:leftChars="100" w:left="198" w:firstLineChars="602" w:firstLine="1194"/>
        <w:rPr>
          <w:rFonts w:hAnsi="ＭＳ ゴシック"/>
          <w:color w:val="000000"/>
          <w:szCs w:val="22"/>
        </w:rPr>
      </w:pPr>
      <w:r w:rsidRPr="00DA0CF6">
        <w:rPr>
          <w:rFonts w:hAnsi="ＭＳ ゴシック" w:hint="eastAsia"/>
          <w:color w:val="000000"/>
          <w:szCs w:val="22"/>
        </w:rPr>
        <w:t>「貨物手作業移行」</w:t>
      </w:r>
    </w:p>
    <w:p w:rsidR="003A133C" w:rsidRPr="00DA0CF6" w:rsidRDefault="003A133C" w:rsidP="00590E46">
      <w:pPr>
        <w:spacing w:line="363" w:lineRule="atLeast"/>
        <w:ind w:leftChars="100" w:left="198" w:firstLineChars="602" w:firstLine="1194"/>
        <w:rPr>
          <w:rFonts w:hAnsi="ＭＳ ゴシック"/>
          <w:color w:val="000000"/>
          <w:szCs w:val="22"/>
        </w:rPr>
      </w:pPr>
      <w:r w:rsidRPr="00DA0CF6">
        <w:rPr>
          <w:rFonts w:hAnsi="ＭＳ ゴシック" w:hint="eastAsia"/>
          <w:color w:val="000000"/>
          <w:szCs w:val="22"/>
        </w:rPr>
        <w:t>「</w:t>
      </w:r>
      <w:r w:rsidR="0018631F" w:rsidRPr="00DA0CF6">
        <w:rPr>
          <w:rFonts w:hAnsi="ＭＳ ゴシック" w:hint="eastAsia"/>
          <w:color w:val="000000"/>
          <w:szCs w:val="22"/>
        </w:rPr>
        <w:t>登録情報削除容認</w:t>
      </w:r>
      <w:r w:rsidRPr="00DA0CF6">
        <w:rPr>
          <w:rFonts w:hAnsi="ＭＳ ゴシック" w:hint="eastAsia"/>
          <w:color w:val="000000"/>
          <w:szCs w:val="22"/>
        </w:rPr>
        <w:t>」</w:t>
      </w:r>
    </w:p>
    <w:p w:rsidR="0018631F" w:rsidRPr="00DA0CF6" w:rsidRDefault="00A3494D" w:rsidP="00590E46">
      <w:pPr>
        <w:spacing w:line="363" w:lineRule="atLeast"/>
        <w:ind w:leftChars="500" w:left="994" w:hangingChars="1" w:hanging="2"/>
        <w:rPr>
          <w:rFonts w:hAnsi="ＭＳ ゴシック"/>
          <w:color w:val="000000"/>
          <w:szCs w:val="22"/>
        </w:rPr>
      </w:pPr>
      <w:r w:rsidRPr="00DA0CF6">
        <w:rPr>
          <w:rFonts w:hAnsi="ＭＳ ゴシック" w:hint="eastAsia"/>
          <w:color w:val="000000"/>
          <w:szCs w:val="22"/>
        </w:rPr>
        <w:t>⑭</w:t>
      </w:r>
      <w:r w:rsidR="009929CE" w:rsidRPr="00DA0CF6">
        <w:rPr>
          <w:rFonts w:hAnsi="ＭＳ ゴシック" w:hint="eastAsia"/>
          <w:noProof/>
          <w:color w:val="000000"/>
          <w:szCs w:val="22"/>
        </w:rPr>
        <w:t>「許可</w:t>
      </w:r>
      <w:r w:rsidRPr="00DA0CF6">
        <w:rPr>
          <w:rFonts w:hAnsi="ＭＳ ゴシック" w:hint="eastAsia"/>
          <w:noProof/>
          <w:color w:val="000000"/>
          <w:szCs w:val="22"/>
        </w:rPr>
        <w:t>･</w:t>
      </w:r>
      <w:r w:rsidR="009929CE" w:rsidRPr="00DA0CF6">
        <w:rPr>
          <w:rFonts w:hAnsi="ＭＳ ゴシック" w:hint="eastAsia"/>
          <w:noProof/>
          <w:color w:val="000000"/>
          <w:szCs w:val="22"/>
        </w:rPr>
        <w:t>承認等情報登録（輸入通関）（ＰＡＩ）」業務によ</w:t>
      </w:r>
      <w:r w:rsidR="00B9033E" w:rsidRPr="00DA0CF6">
        <w:rPr>
          <w:rFonts w:hAnsi="ＭＳ ゴシック" w:hint="eastAsia"/>
          <w:noProof/>
          <w:color w:val="000000"/>
          <w:szCs w:val="22"/>
        </w:rPr>
        <w:t>り</w:t>
      </w:r>
      <w:r w:rsidR="00A8748D" w:rsidRPr="00DA0CF6">
        <w:rPr>
          <w:rFonts w:hAnsi="ＭＳ ゴシック" w:hint="eastAsia"/>
          <w:noProof/>
          <w:color w:val="000000"/>
          <w:szCs w:val="22"/>
        </w:rPr>
        <w:t>許可・承認</w:t>
      </w:r>
      <w:r w:rsidR="009929CE" w:rsidRPr="00DA0CF6">
        <w:rPr>
          <w:rFonts w:hAnsi="ＭＳ ゴシック" w:hint="eastAsia"/>
          <w:noProof/>
          <w:color w:val="000000"/>
          <w:szCs w:val="22"/>
        </w:rPr>
        <w:t>登録がされていないこと。</w:t>
      </w:r>
    </w:p>
    <w:p w:rsidR="009929CE" w:rsidRPr="00DA0CF6" w:rsidRDefault="00A3494D" w:rsidP="00590E46">
      <w:pPr>
        <w:ind w:leftChars="100" w:left="198" w:firstLineChars="400" w:firstLine="794"/>
        <w:rPr>
          <w:rFonts w:hAnsi="ＭＳ ゴシック"/>
          <w:noProof/>
          <w:color w:val="000000"/>
          <w:szCs w:val="22"/>
        </w:rPr>
      </w:pPr>
      <w:r w:rsidRPr="00DA0CF6">
        <w:rPr>
          <w:rFonts w:hAnsi="ＭＳ ゴシック" w:hint="eastAsia"/>
          <w:noProof/>
          <w:color w:val="000000"/>
          <w:szCs w:val="22"/>
        </w:rPr>
        <w:t>⑮</w:t>
      </w:r>
      <w:r w:rsidR="009929CE" w:rsidRPr="00DA0CF6">
        <w:rPr>
          <w:rFonts w:hAnsi="ＭＳ ゴシック" w:hint="eastAsia"/>
          <w:noProof/>
          <w:color w:val="000000"/>
          <w:szCs w:val="22"/>
        </w:rPr>
        <w:t>「許可・承認等情報登録（監視）（ＰＡＫ）」業務によ</w:t>
      </w:r>
      <w:r w:rsidR="00B9033E" w:rsidRPr="00DA0CF6">
        <w:rPr>
          <w:rFonts w:hAnsi="ＭＳ ゴシック" w:hint="eastAsia"/>
          <w:noProof/>
          <w:color w:val="000000"/>
          <w:szCs w:val="22"/>
        </w:rPr>
        <w:t>り</w:t>
      </w:r>
      <w:r w:rsidR="009929CE" w:rsidRPr="00DA0CF6">
        <w:rPr>
          <w:rFonts w:hAnsi="ＭＳ ゴシック" w:hint="eastAsia"/>
          <w:noProof/>
          <w:color w:val="000000"/>
          <w:szCs w:val="22"/>
        </w:rPr>
        <w:t>以下の登録がされていないこと。</w:t>
      </w:r>
    </w:p>
    <w:p w:rsidR="009929CE" w:rsidRPr="00DA0CF6" w:rsidRDefault="009929CE" w:rsidP="00590E46">
      <w:pPr>
        <w:ind w:leftChars="100" w:left="198" w:firstLineChars="602" w:firstLine="1194"/>
        <w:rPr>
          <w:rFonts w:hAnsi="ＭＳ ゴシック"/>
          <w:noProof/>
          <w:color w:val="000000"/>
          <w:szCs w:val="22"/>
        </w:rPr>
      </w:pPr>
      <w:r w:rsidRPr="00DA0CF6">
        <w:rPr>
          <w:rFonts w:hAnsi="ＭＳ ゴシック" w:hint="eastAsia"/>
          <w:noProof/>
          <w:color w:val="000000"/>
          <w:szCs w:val="22"/>
        </w:rPr>
        <w:t>「外貨機用品積込承認（個別）」</w:t>
      </w:r>
    </w:p>
    <w:p w:rsidR="009929CE" w:rsidRPr="00DA0CF6" w:rsidRDefault="009929CE" w:rsidP="00590E46">
      <w:pPr>
        <w:ind w:leftChars="100" w:left="198" w:firstLineChars="602" w:firstLine="1194"/>
        <w:rPr>
          <w:rFonts w:hAnsi="ＭＳ ゴシック"/>
          <w:noProof/>
          <w:color w:val="000000"/>
          <w:szCs w:val="22"/>
        </w:rPr>
      </w:pPr>
      <w:r w:rsidRPr="00DA0CF6">
        <w:rPr>
          <w:rFonts w:hAnsi="ＭＳ ゴシック" w:hint="eastAsia"/>
          <w:noProof/>
          <w:color w:val="000000"/>
          <w:szCs w:val="22"/>
        </w:rPr>
        <w:t>「外貨船用品積込承認」</w:t>
      </w:r>
    </w:p>
    <w:p w:rsidR="008E5A63" w:rsidRPr="00DA0CF6" w:rsidRDefault="008E5A63" w:rsidP="00590E46">
      <w:pPr>
        <w:ind w:leftChars="100" w:left="198" w:firstLineChars="602" w:firstLine="1194"/>
        <w:rPr>
          <w:rFonts w:hAnsi="ＭＳ ゴシック"/>
          <w:noProof/>
          <w:color w:val="000000"/>
          <w:szCs w:val="22"/>
        </w:rPr>
      </w:pPr>
      <w:r w:rsidRPr="00DA0CF6">
        <w:rPr>
          <w:rFonts w:hAnsi="ＭＳ ゴシック" w:hint="eastAsia"/>
          <w:noProof/>
          <w:color w:val="000000"/>
          <w:szCs w:val="22"/>
        </w:rPr>
        <w:t>「別送品輸入許可」</w:t>
      </w:r>
    </w:p>
    <w:p w:rsidR="00590E46" w:rsidRPr="00DA0CF6" w:rsidRDefault="00590E46" w:rsidP="00590E46">
      <w:pPr>
        <w:spacing w:line="363" w:lineRule="atLeast"/>
        <w:ind w:leftChars="200" w:left="992" w:hangingChars="300" w:hanging="595"/>
        <w:rPr>
          <w:rFonts w:hAnsi="ＭＳ ゴシック"/>
          <w:color w:val="000000"/>
          <w:szCs w:val="22"/>
        </w:rPr>
      </w:pPr>
      <w:r w:rsidRPr="00DA0CF6">
        <w:rPr>
          <w:rFonts w:hAnsi="ＭＳ ゴシック" w:hint="eastAsia"/>
          <w:color w:val="000000"/>
          <w:szCs w:val="22"/>
        </w:rPr>
        <w:t>（Ｂ）入力者が通関業の場合は、以下のチェックを行う。</w:t>
      </w:r>
    </w:p>
    <w:p w:rsidR="00590E46" w:rsidRPr="00DA0CF6" w:rsidRDefault="00590E46" w:rsidP="00590E46">
      <w:pPr>
        <w:spacing w:line="363" w:lineRule="atLeast"/>
        <w:ind w:leftChars="511" w:left="1218" w:hangingChars="103" w:hanging="204"/>
        <w:rPr>
          <w:rFonts w:hAnsi="ＭＳ ゴシック"/>
          <w:color w:val="000000"/>
          <w:szCs w:val="22"/>
        </w:rPr>
      </w:pPr>
      <w:r w:rsidRPr="00DA0CF6">
        <w:rPr>
          <w:rFonts w:hAnsi="ＭＳ ゴシック" w:hint="eastAsia"/>
          <w:color w:val="000000"/>
          <w:szCs w:val="22"/>
        </w:rPr>
        <w:t>①入力されたＡＷＢ番号に対する輸入貨物情報が輸入貨物情報ＤＢに存在すること。</w:t>
      </w:r>
    </w:p>
    <w:p w:rsidR="004C73DF" w:rsidRPr="00DA0CF6" w:rsidRDefault="00590E46" w:rsidP="00590E46">
      <w:pPr>
        <w:spacing w:line="363" w:lineRule="atLeast"/>
        <w:ind w:leftChars="511" w:left="1218" w:hangingChars="103" w:hanging="204"/>
        <w:rPr>
          <w:noProof/>
        </w:rPr>
      </w:pPr>
      <w:r w:rsidRPr="00DA0CF6">
        <w:rPr>
          <w:rFonts w:hAnsi="ＭＳ ゴシック" w:hint="eastAsia"/>
          <w:color w:val="000000"/>
          <w:szCs w:val="22"/>
        </w:rPr>
        <w:t>②</w:t>
      </w:r>
      <w:r w:rsidRPr="00DA0CF6">
        <w:rPr>
          <w:rFonts w:hint="eastAsia"/>
          <w:noProof/>
        </w:rPr>
        <w:t>他所蔵置許可の旨が登録されていること。</w:t>
      </w:r>
    </w:p>
    <w:p w:rsidR="00590E46" w:rsidRPr="00DA0CF6" w:rsidRDefault="00590E46" w:rsidP="00590E46">
      <w:pPr>
        <w:spacing w:line="363" w:lineRule="atLeast"/>
        <w:ind w:leftChars="511" w:left="1218" w:hangingChars="103" w:hanging="204"/>
        <w:rPr>
          <w:noProof/>
        </w:rPr>
      </w:pPr>
      <w:r w:rsidRPr="00DA0CF6">
        <w:rPr>
          <w:rFonts w:hAnsi="ＭＳ ゴシック" w:hint="eastAsia"/>
          <w:color w:val="000000"/>
          <w:szCs w:val="22"/>
        </w:rPr>
        <w:t>③</w:t>
      </w:r>
      <w:r w:rsidR="00B16E71" w:rsidRPr="00DA0CF6">
        <w:rPr>
          <w:rFonts w:hint="eastAsia"/>
          <w:noProof/>
        </w:rPr>
        <w:t>他所蔵置許可申請者</w:t>
      </w:r>
      <w:r w:rsidR="003B7289" w:rsidRPr="00DA0CF6">
        <w:rPr>
          <w:rFonts w:hint="eastAsia"/>
          <w:noProof/>
        </w:rPr>
        <w:t>と入力者が</w:t>
      </w:r>
      <w:r w:rsidR="00B16E71" w:rsidRPr="00DA0CF6">
        <w:rPr>
          <w:rFonts w:hint="eastAsia"/>
          <w:noProof/>
        </w:rPr>
        <w:t>同一であること。</w:t>
      </w:r>
    </w:p>
    <w:p w:rsidR="00F83AE2" w:rsidRPr="00DA0CF6" w:rsidRDefault="00F83AE2" w:rsidP="00590E46">
      <w:pPr>
        <w:spacing w:line="363" w:lineRule="atLeast"/>
        <w:ind w:leftChars="511" w:left="1218" w:hangingChars="103" w:hanging="204"/>
        <w:rPr>
          <w:noProof/>
        </w:rPr>
      </w:pPr>
      <w:r w:rsidRPr="00DA0CF6">
        <w:rPr>
          <w:rFonts w:hint="eastAsia"/>
          <w:noProof/>
        </w:rPr>
        <w:t>④</w:t>
      </w:r>
      <w:r w:rsidR="00665C06" w:rsidRPr="00DA0CF6">
        <w:rPr>
          <w:rFonts w:hint="eastAsia"/>
          <w:noProof/>
        </w:rPr>
        <w:t>上記②、③に該当する他所蔵置許可</w:t>
      </w:r>
      <w:r w:rsidR="000A68E6" w:rsidRPr="00DA0CF6">
        <w:rPr>
          <w:rFonts w:hint="eastAsia"/>
          <w:noProof/>
        </w:rPr>
        <w:t>申請</w:t>
      </w:r>
      <w:r w:rsidRPr="00DA0CF6">
        <w:rPr>
          <w:rFonts w:hint="eastAsia"/>
          <w:noProof/>
        </w:rPr>
        <w:t>情報が</w:t>
      </w:r>
      <w:r w:rsidR="00665C06" w:rsidRPr="00DA0CF6">
        <w:rPr>
          <w:rFonts w:hint="eastAsia"/>
          <w:noProof/>
        </w:rPr>
        <w:t>複数</w:t>
      </w:r>
      <w:r w:rsidR="00961410" w:rsidRPr="00DA0CF6">
        <w:rPr>
          <w:rFonts w:hint="eastAsia"/>
          <w:noProof/>
        </w:rPr>
        <w:t>登録されてい</w:t>
      </w:r>
      <w:r w:rsidR="00665C06" w:rsidRPr="00DA0CF6">
        <w:rPr>
          <w:rFonts w:hint="eastAsia"/>
          <w:noProof/>
        </w:rPr>
        <w:t>ないこと</w:t>
      </w:r>
      <w:r w:rsidRPr="00DA0CF6">
        <w:rPr>
          <w:rFonts w:hint="eastAsia"/>
          <w:noProof/>
        </w:rPr>
        <w:t>。</w:t>
      </w:r>
    </w:p>
    <w:p w:rsidR="005928D3" w:rsidRPr="00DA0CF6" w:rsidRDefault="000A68E6" w:rsidP="00590E46">
      <w:pPr>
        <w:spacing w:line="363" w:lineRule="atLeast"/>
        <w:ind w:leftChars="511" w:left="1218" w:hangingChars="103" w:hanging="204"/>
        <w:rPr>
          <w:rFonts w:hAnsi="ＭＳ ゴシック"/>
          <w:noProof/>
          <w:color w:val="000000"/>
          <w:szCs w:val="22"/>
        </w:rPr>
      </w:pPr>
      <w:r w:rsidRPr="00DA0CF6">
        <w:rPr>
          <w:rFonts w:hint="eastAsia"/>
          <w:noProof/>
        </w:rPr>
        <w:t>⑤</w:t>
      </w:r>
      <w:r w:rsidR="005928D3" w:rsidRPr="00DA0CF6">
        <w:rPr>
          <w:rFonts w:hint="eastAsia"/>
          <w:noProof/>
        </w:rPr>
        <w:t>ＡＷＢ番号が複数入力された場合は、各ＡＷＢ番号に登録されている他所蔵置場所が同一であること。</w:t>
      </w:r>
    </w:p>
    <w:p w:rsidR="0004609F" w:rsidRPr="00DA0CF6" w:rsidRDefault="0004609F" w:rsidP="00D33018">
      <w:pPr>
        <w:spacing w:line="363" w:lineRule="atLeast"/>
        <w:rPr>
          <w:rFonts w:hAnsi="ＭＳ ゴシック"/>
          <w:color w:val="000000"/>
          <w:szCs w:val="22"/>
        </w:rPr>
      </w:pPr>
    </w:p>
    <w:p w:rsidR="00D33018" w:rsidRPr="00DA0CF6" w:rsidRDefault="00DA3A75" w:rsidP="00D33018">
      <w:pPr>
        <w:spacing w:line="363" w:lineRule="atLeast"/>
        <w:rPr>
          <w:rFonts w:hAnsi="ＭＳ ゴシック"/>
          <w:color w:val="000000"/>
          <w:szCs w:val="22"/>
        </w:rPr>
      </w:pPr>
      <w:r w:rsidRPr="00DA0CF6">
        <w:rPr>
          <w:rFonts w:hAnsi="ＭＳ ゴシック" w:hint="eastAsia"/>
          <w:color w:val="000000"/>
          <w:szCs w:val="22"/>
        </w:rPr>
        <w:t>５</w:t>
      </w:r>
      <w:r w:rsidR="00D33018" w:rsidRPr="00DA0CF6">
        <w:rPr>
          <w:rFonts w:hAnsi="ＭＳ ゴシック" w:hint="eastAsia"/>
          <w:color w:val="000000"/>
          <w:szCs w:val="22"/>
        </w:rPr>
        <w:t>．処理内容</w:t>
      </w:r>
    </w:p>
    <w:p w:rsidR="001624FA" w:rsidRPr="00DA0CF6" w:rsidRDefault="001624FA" w:rsidP="00812BF5">
      <w:pPr>
        <w:spacing w:line="363" w:lineRule="atLeast"/>
        <w:ind w:firstLineChars="100" w:firstLine="198"/>
        <w:rPr>
          <w:rFonts w:hAnsi="ＭＳ ゴシック"/>
          <w:color w:val="000000"/>
          <w:szCs w:val="22"/>
        </w:rPr>
      </w:pPr>
      <w:r w:rsidRPr="00DA0CF6">
        <w:rPr>
          <w:rFonts w:hAnsi="ＭＳ ゴシック" w:hint="eastAsia"/>
          <w:color w:val="000000"/>
          <w:szCs w:val="22"/>
        </w:rPr>
        <w:t>（１）入力チェック処理</w:t>
      </w:r>
    </w:p>
    <w:p w:rsidR="00617522" w:rsidRPr="00DA0CF6" w:rsidRDefault="00617522" w:rsidP="00617522">
      <w:pPr>
        <w:spacing w:line="363" w:lineRule="atLeast"/>
        <w:ind w:leftChars="400" w:left="794" w:firstLineChars="103" w:firstLine="204"/>
        <w:rPr>
          <w:rFonts w:hAnsi="ＭＳ ゴシック"/>
          <w:color w:val="000000"/>
          <w:szCs w:val="22"/>
        </w:rPr>
      </w:pPr>
      <w:r w:rsidRPr="00DA0CF6">
        <w:rPr>
          <w:rFonts w:hAnsi="ＭＳ ゴシック" w:hint="eastAsia"/>
          <w:color w:val="000000"/>
          <w:szCs w:val="22"/>
        </w:rPr>
        <w:t>前述の入力条件に合致するかチェックし、合致した場合は正常終了とし、処理結果コードに「０００００－００００－００００」を設定の上、以降の処理を行う。</w:t>
      </w:r>
    </w:p>
    <w:p w:rsidR="001624FA" w:rsidRPr="00DA0CF6" w:rsidRDefault="00617522" w:rsidP="00617522">
      <w:pPr>
        <w:spacing w:line="363" w:lineRule="atLeast"/>
        <w:ind w:leftChars="400" w:left="794" w:firstLineChars="103" w:firstLine="204"/>
        <w:rPr>
          <w:rFonts w:hAnsi="ＭＳ ゴシック"/>
          <w:color w:val="000000"/>
          <w:szCs w:val="22"/>
        </w:rPr>
      </w:pPr>
      <w:r w:rsidRPr="00DA0CF6">
        <w:rPr>
          <w:rFonts w:hAnsi="ＭＳ ゴシック"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D33018" w:rsidRPr="00DA0CF6" w:rsidRDefault="00D33018" w:rsidP="0091322B">
      <w:pPr>
        <w:spacing w:line="363" w:lineRule="atLeast"/>
        <w:ind w:firstLineChars="100" w:firstLine="198"/>
        <w:rPr>
          <w:rFonts w:hAnsi="ＭＳ ゴシック"/>
          <w:color w:val="000000"/>
          <w:szCs w:val="22"/>
        </w:rPr>
      </w:pPr>
      <w:r w:rsidRPr="00DA0CF6">
        <w:rPr>
          <w:rFonts w:hAnsi="ＭＳ ゴシック" w:hint="eastAsia"/>
          <w:color w:val="000000"/>
          <w:szCs w:val="22"/>
        </w:rPr>
        <w:t>（</w:t>
      </w:r>
      <w:r w:rsidR="001624FA" w:rsidRPr="00DA0CF6">
        <w:rPr>
          <w:rFonts w:hAnsi="ＭＳ ゴシック" w:hint="eastAsia"/>
          <w:color w:val="000000"/>
          <w:szCs w:val="22"/>
        </w:rPr>
        <w:t>２</w:t>
      </w:r>
      <w:r w:rsidRPr="00DA0CF6">
        <w:rPr>
          <w:rFonts w:hAnsi="ＭＳ ゴシック" w:hint="eastAsia"/>
          <w:color w:val="000000"/>
          <w:szCs w:val="22"/>
        </w:rPr>
        <w:t>）</w:t>
      </w:r>
      <w:r w:rsidR="00812BF5" w:rsidRPr="00DA0CF6">
        <w:rPr>
          <w:rFonts w:hAnsi="ＭＳ ゴシック" w:hint="eastAsia"/>
          <w:color w:val="000000"/>
          <w:szCs w:val="22"/>
        </w:rPr>
        <w:t>輸入</w:t>
      </w:r>
      <w:r w:rsidR="00BD1DE8" w:rsidRPr="00DA0CF6">
        <w:rPr>
          <w:rFonts w:hAnsi="ＭＳ ゴシック" w:hint="eastAsia"/>
          <w:color w:val="000000"/>
          <w:szCs w:val="22"/>
        </w:rPr>
        <w:t>貨物情報ＤＢ</w:t>
      </w:r>
      <w:r w:rsidR="0004609F" w:rsidRPr="00DA0CF6">
        <w:rPr>
          <w:rFonts w:hAnsi="ＭＳ ゴシック" w:hint="eastAsia"/>
          <w:color w:val="000000"/>
          <w:szCs w:val="22"/>
        </w:rPr>
        <w:t>処理</w:t>
      </w:r>
    </w:p>
    <w:p w:rsidR="00D33018" w:rsidRPr="00DA0CF6" w:rsidRDefault="00DD785E" w:rsidP="001624FA">
      <w:pPr>
        <w:spacing w:line="363" w:lineRule="atLeast"/>
        <w:ind w:leftChars="200" w:left="796" w:hangingChars="201" w:hanging="399"/>
        <w:rPr>
          <w:rFonts w:hAnsi="ＭＳ ゴシック"/>
          <w:color w:val="000000"/>
          <w:szCs w:val="22"/>
        </w:rPr>
      </w:pPr>
      <w:r w:rsidRPr="00DA0CF6">
        <w:rPr>
          <w:rFonts w:hAnsi="ＭＳ ゴシック" w:hint="eastAsia"/>
          <w:color w:val="000000"/>
          <w:szCs w:val="22"/>
        </w:rPr>
        <w:t>（Ａ）</w:t>
      </w:r>
      <w:r w:rsidR="00812BF5" w:rsidRPr="00DA0CF6">
        <w:rPr>
          <w:rFonts w:hAnsi="ＭＳ ゴシック" w:hint="eastAsia"/>
          <w:color w:val="000000"/>
          <w:szCs w:val="22"/>
        </w:rPr>
        <w:t>輸入</w:t>
      </w:r>
      <w:r w:rsidR="00BD1DE8" w:rsidRPr="00DA0CF6">
        <w:rPr>
          <w:rFonts w:hAnsi="ＭＳ ゴシック" w:hint="eastAsia"/>
          <w:color w:val="000000"/>
          <w:szCs w:val="22"/>
        </w:rPr>
        <w:t>貨物情報</w:t>
      </w:r>
      <w:r w:rsidR="00812BF5" w:rsidRPr="00DA0CF6">
        <w:rPr>
          <w:rFonts w:hAnsi="ＭＳ ゴシック" w:hint="eastAsia"/>
          <w:color w:val="000000"/>
          <w:szCs w:val="22"/>
        </w:rPr>
        <w:t>が輸入貨物情報</w:t>
      </w:r>
      <w:r w:rsidR="00BD1DE8" w:rsidRPr="00DA0CF6">
        <w:rPr>
          <w:rFonts w:hAnsi="ＭＳ ゴシック" w:hint="eastAsia"/>
          <w:color w:val="000000"/>
          <w:szCs w:val="22"/>
        </w:rPr>
        <w:t>ＤＢ</w:t>
      </w:r>
      <w:r w:rsidR="00812BF5" w:rsidRPr="00DA0CF6">
        <w:rPr>
          <w:rFonts w:hAnsi="ＭＳ ゴシック" w:hint="eastAsia"/>
          <w:color w:val="000000"/>
          <w:szCs w:val="22"/>
        </w:rPr>
        <w:t>に</w:t>
      </w:r>
      <w:r w:rsidRPr="00DA0CF6">
        <w:rPr>
          <w:rFonts w:hAnsi="ＭＳ ゴシック" w:hint="eastAsia"/>
          <w:color w:val="000000"/>
          <w:szCs w:val="22"/>
        </w:rPr>
        <w:t>存在しない場合は、以下の処理を行う。</w:t>
      </w:r>
    </w:p>
    <w:p w:rsidR="00DD785E" w:rsidRPr="00DA0CF6" w:rsidRDefault="00DD785E" w:rsidP="001624FA">
      <w:pPr>
        <w:spacing w:line="363" w:lineRule="atLeast"/>
        <w:ind w:leftChars="401" w:left="796" w:firstLineChars="100" w:firstLine="198"/>
        <w:rPr>
          <w:rFonts w:hAnsi="ＭＳ ゴシック"/>
          <w:color w:val="000000"/>
          <w:szCs w:val="22"/>
        </w:rPr>
      </w:pPr>
      <w:r w:rsidRPr="00DA0CF6">
        <w:rPr>
          <w:rFonts w:hAnsi="ＭＳ ゴシック" w:hint="eastAsia"/>
          <w:color w:val="000000"/>
          <w:szCs w:val="22"/>
        </w:rPr>
        <w:t>①</w:t>
      </w:r>
      <w:r w:rsidR="00812BF5" w:rsidRPr="00DA0CF6">
        <w:rPr>
          <w:rFonts w:hAnsi="ＭＳ ゴシック" w:hint="eastAsia"/>
          <w:color w:val="000000"/>
          <w:szCs w:val="22"/>
        </w:rPr>
        <w:t>輸入</w:t>
      </w:r>
      <w:r w:rsidR="00BD1DE8" w:rsidRPr="00DA0CF6">
        <w:rPr>
          <w:rFonts w:hAnsi="ＭＳ ゴシック" w:hint="eastAsia"/>
          <w:color w:val="000000"/>
          <w:szCs w:val="22"/>
        </w:rPr>
        <w:t>貨物情報</w:t>
      </w:r>
      <w:r w:rsidRPr="00DA0CF6">
        <w:rPr>
          <w:rFonts w:hAnsi="ＭＳ ゴシック" w:hint="eastAsia"/>
          <w:color w:val="000000"/>
          <w:szCs w:val="22"/>
        </w:rPr>
        <w:t>を作成する。</w:t>
      </w:r>
    </w:p>
    <w:p w:rsidR="00DD785E" w:rsidRPr="00DA0CF6" w:rsidRDefault="00DD785E" w:rsidP="001624FA">
      <w:pPr>
        <w:spacing w:line="363" w:lineRule="atLeast"/>
        <w:ind w:leftChars="401" w:left="796" w:firstLineChars="100" w:firstLine="198"/>
        <w:rPr>
          <w:rFonts w:hAnsi="ＭＳ ゴシック"/>
          <w:color w:val="000000"/>
          <w:szCs w:val="22"/>
        </w:rPr>
      </w:pPr>
      <w:r w:rsidRPr="00DA0CF6">
        <w:rPr>
          <w:rFonts w:hAnsi="ＭＳ ゴシック" w:hint="eastAsia"/>
          <w:color w:val="000000"/>
          <w:szCs w:val="22"/>
        </w:rPr>
        <w:t>②搬入確認情報を登録する。</w:t>
      </w:r>
    </w:p>
    <w:p w:rsidR="00DD785E" w:rsidRPr="00DA0CF6" w:rsidRDefault="00DD785E" w:rsidP="001624FA">
      <w:pPr>
        <w:spacing w:line="363" w:lineRule="atLeast"/>
        <w:ind w:leftChars="200" w:left="796" w:hangingChars="201" w:hanging="399"/>
        <w:rPr>
          <w:rFonts w:hAnsi="ＭＳ ゴシック"/>
          <w:color w:val="000000"/>
          <w:szCs w:val="22"/>
        </w:rPr>
      </w:pPr>
      <w:r w:rsidRPr="00DA0CF6">
        <w:rPr>
          <w:rFonts w:hAnsi="ＭＳ ゴシック" w:hint="eastAsia"/>
          <w:color w:val="000000"/>
          <w:szCs w:val="22"/>
        </w:rPr>
        <w:t>（Ｂ）</w:t>
      </w:r>
      <w:r w:rsidR="00812BF5" w:rsidRPr="00DA0CF6">
        <w:rPr>
          <w:rFonts w:hAnsi="ＭＳ ゴシック" w:hint="eastAsia"/>
          <w:color w:val="000000"/>
          <w:szCs w:val="22"/>
        </w:rPr>
        <w:t>輸入貨物情報が輸入貨物情報ＤＢに</w:t>
      </w:r>
      <w:r w:rsidRPr="00DA0CF6">
        <w:rPr>
          <w:rFonts w:hAnsi="ＭＳ ゴシック" w:hint="eastAsia"/>
          <w:color w:val="000000"/>
          <w:szCs w:val="22"/>
        </w:rPr>
        <w:t>存在する場合は、以下の処理を行う。</w:t>
      </w:r>
    </w:p>
    <w:p w:rsidR="00DD785E" w:rsidRPr="00DA0CF6" w:rsidRDefault="00DD785E" w:rsidP="001624FA">
      <w:pPr>
        <w:spacing w:line="363" w:lineRule="atLeast"/>
        <w:ind w:leftChars="401" w:left="796" w:firstLineChars="100" w:firstLine="198"/>
        <w:rPr>
          <w:rFonts w:hAnsi="ＭＳ ゴシック"/>
          <w:color w:val="000000"/>
          <w:szCs w:val="22"/>
        </w:rPr>
      </w:pPr>
      <w:r w:rsidRPr="00DA0CF6">
        <w:rPr>
          <w:rFonts w:hAnsi="ＭＳ ゴシック" w:hint="eastAsia"/>
          <w:color w:val="000000"/>
          <w:szCs w:val="22"/>
        </w:rPr>
        <w:t>①搬入貨物情報を登録する。</w:t>
      </w:r>
    </w:p>
    <w:p w:rsidR="007C2FC5" w:rsidRPr="00DA0CF6" w:rsidRDefault="007C2FC5" w:rsidP="007C2FC5">
      <w:pPr>
        <w:spacing w:line="363" w:lineRule="atLeast"/>
        <w:ind w:leftChars="401" w:left="796" w:firstLineChars="100" w:firstLine="198"/>
        <w:rPr>
          <w:rFonts w:hAnsi="ＭＳ ゴシック"/>
          <w:noProof/>
          <w:color w:val="000000"/>
          <w:szCs w:val="22"/>
        </w:rPr>
      </w:pPr>
      <w:r w:rsidRPr="00DA0CF6">
        <w:rPr>
          <w:rFonts w:hAnsi="ＭＳ ゴシック" w:hint="eastAsia"/>
          <w:color w:val="000000"/>
          <w:szCs w:val="22"/>
        </w:rPr>
        <w:lastRenderedPageBreak/>
        <w:t>②</w:t>
      </w:r>
      <w:r w:rsidRPr="00DA0CF6">
        <w:rPr>
          <w:rFonts w:hAnsi="ＭＳ ゴシック" w:hint="eastAsia"/>
          <w:noProof/>
          <w:color w:val="000000"/>
          <w:szCs w:val="22"/>
        </w:rPr>
        <w:t>後述の「全量到着済処理」結果を登録する。</w:t>
      </w:r>
    </w:p>
    <w:p w:rsidR="00E30A93" w:rsidRPr="00DA0CF6" w:rsidRDefault="007C2FC5" w:rsidP="00240E5A">
      <w:pPr>
        <w:spacing w:line="363" w:lineRule="atLeast"/>
        <w:ind w:leftChars="500" w:left="1190" w:hangingChars="100" w:hanging="198"/>
        <w:rPr>
          <w:rFonts w:hAnsi="ＭＳ ゴシック"/>
          <w:color w:val="000000"/>
          <w:szCs w:val="22"/>
        </w:rPr>
      </w:pPr>
      <w:r w:rsidRPr="00DA0CF6">
        <w:rPr>
          <w:rFonts w:hint="eastAsia"/>
          <w:color w:val="000000"/>
        </w:rPr>
        <w:t>③</w:t>
      </w:r>
      <w:r w:rsidR="00AE1A6F" w:rsidRPr="00DA0CF6">
        <w:rPr>
          <w:rFonts w:hint="eastAsia"/>
          <w:color w:val="000000"/>
        </w:rPr>
        <w:t>貨物到着前輸入申告扱いの予備申告（Ｊ申告）または</w:t>
      </w:r>
      <w:r w:rsidRPr="00DA0CF6">
        <w:rPr>
          <w:color w:val="000000"/>
        </w:rPr>
        <w:t>到着即時申告扱いの予備申告（税関空港で貨物を引き取る場合または航空貨物の集積場所で貨物を引き取る場合）（Ｕ申告またはＳ申告）</w:t>
      </w:r>
      <w:r w:rsidR="00DD785E" w:rsidRPr="00DA0CF6">
        <w:rPr>
          <w:rFonts w:hAnsi="ＭＳ ゴシック" w:hint="eastAsia"/>
          <w:color w:val="000000"/>
          <w:szCs w:val="22"/>
        </w:rPr>
        <w:t>の登録がされているＡＷＢの場合は、予備申告（本申告自動起動）</w:t>
      </w:r>
      <w:r w:rsidRPr="00DA0CF6">
        <w:rPr>
          <w:rFonts w:hAnsi="ＭＳ ゴシック" w:hint="eastAsia"/>
          <w:color w:val="000000"/>
          <w:szCs w:val="22"/>
        </w:rPr>
        <w:t>（Ｚ申告）</w:t>
      </w:r>
      <w:r w:rsidR="00DD785E" w:rsidRPr="00DA0CF6">
        <w:rPr>
          <w:rFonts w:hAnsi="ＭＳ ゴシック" w:hint="eastAsia"/>
          <w:color w:val="000000"/>
          <w:szCs w:val="22"/>
        </w:rPr>
        <w:t>を行う旨に変更する。</w:t>
      </w:r>
    </w:p>
    <w:p w:rsidR="00DD785E" w:rsidRPr="00DA0CF6" w:rsidRDefault="00DD785E" w:rsidP="00E30A93">
      <w:pPr>
        <w:spacing w:line="363" w:lineRule="atLeast"/>
        <w:ind w:leftChars="200" w:left="796" w:hangingChars="201" w:hanging="399"/>
        <w:rPr>
          <w:rFonts w:hAnsi="ＭＳ ゴシック"/>
          <w:color w:val="000000"/>
          <w:szCs w:val="22"/>
        </w:rPr>
      </w:pPr>
      <w:r w:rsidRPr="00DA0CF6">
        <w:rPr>
          <w:rFonts w:hAnsi="ＭＳ ゴシック" w:hint="eastAsia"/>
          <w:color w:val="000000"/>
          <w:szCs w:val="22"/>
        </w:rPr>
        <w:t>（Ｃ）ＳＰ貨物（スモールパッケージ）の処理</w:t>
      </w:r>
    </w:p>
    <w:p w:rsidR="00590E46" w:rsidRPr="00DA0CF6" w:rsidRDefault="00DD785E" w:rsidP="00590E46">
      <w:pPr>
        <w:spacing w:line="363" w:lineRule="atLeast"/>
        <w:ind w:leftChars="503" w:left="998" w:firstLineChars="100" w:firstLine="198"/>
        <w:rPr>
          <w:rFonts w:hAnsi="ＭＳ ゴシック"/>
          <w:color w:val="000000"/>
          <w:szCs w:val="22"/>
        </w:rPr>
      </w:pPr>
      <w:r w:rsidRPr="00DA0CF6">
        <w:rPr>
          <w:rFonts w:hAnsi="ＭＳ ゴシック" w:hint="eastAsia"/>
          <w:color w:val="000000"/>
          <w:szCs w:val="22"/>
        </w:rPr>
        <w:t>ロケーション欄の先頭２桁に「ＳＰ」と入力された場合で、システムにＳＰ貨物取扱い可能な保税蔵置場として登録されている場合に、ＳＰ貨物の旨を登録する。</w:t>
      </w:r>
    </w:p>
    <w:p w:rsidR="00940CE9" w:rsidRPr="00DA0CF6" w:rsidRDefault="00940CE9" w:rsidP="00590E46">
      <w:pPr>
        <w:spacing w:line="363" w:lineRule="atLeast"/>
        <w:ind w:firstLineChars="100" w:firstLine="198"/>
        <w:rPr>
          <w:rFonts w:hAnsi="ＭＳ ゴシック"/>
          <w:noProof/>
          <w:color w:val="000000"/>
          <w:szCs w:val="22"/>
        </w:rPr>
      </w:pPr>
      <w:r w:rsidRPr="00DA0CF6">
        <w:rPr>
          <w:rFonts w:hAnsi="ＭＳ ゴシック" w:hint="eastAsia"/>
          <w:noProof/>
          <w:color w:val="000000"/>
          <w:szCs w:val="22"/>
        </w:rPr>
        <w:t>（３）重量換算処理</w:t>
      </w:r>
    </w:p>
    <w:p w:rsidR="00940CE9" w:rsidRPr="00DA0CF6" w:rsidRDefault="00940CE9" w:rsidP="00940CE9">
      <w:pPr>
        <w:ind w:firstLineChars="501" w:firstLine="994"/>
        <w:rPr>
          <w:rFonts w:hAnsi="ＭＳ ゴシック"/>
          <w:noProof/>
          <w:color w:val="000000"/>
          <w:szCs w:val="22"/>
        </w:rPr>
      </w:pPr>
      <w:r w:rsidRPr="00DA0CF6">
        <w:rPr>
          <w:rFonts w:hAnsi="ＭＳ ゴシック" w:hint="eastAsia"/>
          <w:noProof/>
          <w:color w:val="000000"/>
          <w:szCs w:val="22"/>
        </w:rPr>
        <w:t>入力重量がポンドの場合は、キログラム単位への換算を行う。</w:t>
      </w:r>
    </w:p>
    <w:p w:rsidR="00940CE9" w:rsidRPr="00DA0CF6" w:rsidRDefault="00940CE9" w:rsidP="00940CE9">
      <w:pPr>
        <w:ind w:firstLineChars="400" w:firstLine="794"/>
        <w:rPr>
          <w:rFonts w:hAnsi="ＭＳ ゴシック"/>
          <w:noProof/>
          <w:color w:val="000000"/>
          <w:szCs w:val="22"/>
        </w:rPr>
      </w:pPr>
      <w:r w:rsidRPr="00DA0CF6">
        <w:rPr>
          <w:rFonts w:hAnsi="ＭＳ ゴシック" w:hint="eastAsia"/>
          <w:noProof/>
          <w:color w:val="000000"/>
          <w:szCs w:val="22"/>
        </w:rPr>
        <w:t>①換算式</w:t>
      </w:r>
    </w:p>
    <w:p w:rsidR="00940CE9" w:rsidRPr="00DA0CF6" w:rsidRDefault="00940CE9" w:rsidP="00940CE9">
      <w:pPr>
        <w:ind w:firstLineChars="602" w:firstLine="1194"/>
        <w:rPr>
          <w:rFonts w:hAnsi="ＭＳ ゴシック"/>
          <w:noProof/>
          <w:color w:val="000000"/>
          <w:szCs w:val="22"/>
        </w:rPr>
      </w:pPr>
      <w:r w:rsidRPr="00DA0CF6">
        <w:rPr>
          <w:rFonts w:hAnsi="ＭＳ ゴシック" w:hint="eastAsia"/>
          <w:noProof/>
          <w:color w:val="000000"/>
          <w:szCs w:val="22"/>
        </w:rPr>
        <w:t>入力重量×０．４５３</w:t>
      </w:r>
      <w:r w:rsidR="00A3494D" w:rsidRPr="00DA0CF6">
        <w:rPr>
          <w:rFonts w:hAnsi="ＭＳ ゴシック" w:hint="eastAsia"/>
          <w:noProof/>
          <w:color w:val="000000"/>
          <w:szCs w:val="22"/>
        </w:rPr>
        <w:t>５９</w:t>
      </w:r>
    </w:p>
    <w:p w:rsidR="00940CE9" w:rsidRPr="00DA0CF6" w:rsidRDefault="00940CE9" w:rsidP="00940CE9">
      <w:pPr>
        <w:ind w:firstLineChars="602" w:firstLine="1194"/>
        <w:rPr>
          <w:rFonts w:hAnsi="ＭＳ ゴシック"/>
          <w:noProof/>
          <w:color w:val="000000"/>
          <w:szCs w:val="22"/>
        </w:rPr>
      </w:pPr>
      <w:r w:rsidRPr="00DA0CF6">
        <w:rPr>
          <w:rFonts w:hAnsi="ＭＳ ゴシック" w:hint="eastAsia"/>
          <w:noProof/>
          <w:color w:val="000000"/>
          <w:szCs w:val="22"/>
        </w:rPr>
        <w:t>（１ポンド＝０．４５３</w:t>
      </w:r>
      <w:r w:rsidR="00A3494D" w:rsidRPr="00DA0CF6">
        <w:rPr>
          <w:rFonts w:hAnsi="ＭＳ ゴシック" w:hint="eastAsia"/>
          <w:noProof/>
          <w:color w:val="000000"/>
          <w:szCs w:val="22"/>
        </w:rPr>
        <w:t>５９</w:t>
      </w:r>
      <w:r w:rsidRPr="00DA0CF6">
        <w:rPr>
          <w:rFonts w:hAnsi="ＭＳ ゴシック" w:hint="eastAsia"/>
          <w:noProof/>
          <w:color w:val="000000"/>
          <w:szCs w:val="22"/>
        </w:rPr>
        <w:t>キログラムとする）</w:t>
      </w:r>
    </w:p>
    <w:p w:rsidR="00940CE9" w:rsidRPr="00DA0CF6" w:rsidRDefault="00940CE9" w:rsidP="00940CE9">
      <w:pPr>
        <w:ind w:firstLineChars="400" w:firstLine="794"/>
        <w:rPr>
          <w:rFonts w:hAnsi="ＭＳ ゴシック"/>
          <w:noProof/>
          <w:color w:val="000000"/>
          <w:szCs w:val="22"/>
        </w:rPr>
      </w:pPr>
      <w:r w:rsidRPr="00DA0CF6">
        <w:rPr>
          <w:rFonts w:hAnsi="ＭＳ ゴシック" w:hint="eastAsia"/>
          <w:noProof/>
          <w:color w:val="000000"/>
          <w:szCs w:val="22"/>
        </w:rPr>
        <w:t>②端数処理</w:t>
      </w:r>
    </w:p>
    <w:p w:rsidR="00940CE9" w:rsidRPr="00DA0CF6" w:rsidRDefault="00940CE9" w:rsidP="00940CE9">
      <w:pPr>
        <w:ind w:leftChars="500" w:left="992" w:firstLineChars="105" w:firstLine="208"/>
        <w:rPr>
          <w:rFonts w:hAnsi="ＭＳ ゴシック"/>
          <w:noProof/>
          <w:color w:val="000000"/>
          <w:szCs w:val="22"/>
        </w:rPr>
      </w:pPr>
      <w:r w:rsidRPr="00DA0CF6">
        <w:rPr>
          <w:rFonts w:hAnsi="ＭＳ ゴシック" w:hint="eastAsia"/>
          <w:noProof/>
          <w:color w:val="000000"/>
          <w:szCs w:val="22"/>
        </w:rPr>
        <w:t>小数点以下第２位を切り上げ、小数点以下第１位が５以下の場合は５とし、６以上の場合は整数位１位へ切り上げ、小数点以下第１位は０とする。</w:t>
      </w:r>
    </w:p>
    <w:p w:rsidR="00940CE9" w:rsidRPr="00DA0CF6" w:rsidRDefault="00940CE9" w:rsidP="00940CE9">
      <w:pPr>
        <w:ind w:firstLineChars="602" w:firstLine="1194"/>
        <w:rPr>
          <w:rFonts w:hAnsi="ＭＳ ゴシック"/>
          <w:noProof/>
          <w:color w:val="000000"/>
          <w:szCs w:val="22"/>
        </w:rPr>
      </w:pPr>
      <w:r w:rsidRPr="00DA0CF6">
        <w:rPr>
          <w:rFonts w:hAnsi="ＭＳ ゴシック" w:hint="eastAsia"/>
          <w:noProof/>
          <w:color w:val="000000"/>
          <w:szCs w:val="22"/>
        </w:rPr>
        <w:t>（例）　１０．４６→１０．５</w:t>
      </w:r>
    </w:p>
    <w:p w:rsidR="00940CE9" w:rsidRPr="00DA0CF6" w:rsidRDefault="00940CE9" w:rsidP="00940CE9">
      <w:pPr>
        <w:ind w:firstLineChars="1007" w:firstLine="1998"/>
        <w:rPr>
          <w:rFonts w:hAnsi="ＭＳ ゴシック"/>
          <w:noProof/>
          <w:color w:val="000000"/>
          <w:szCs w:val="22"/>
        </w:rPr>
      </w:pPr>
      <w:r w:rsidRPr="00DA0CF6">
        <w:rPr>
          <w:rFonts w:hAnsi="ＭＳ ゴシック" w:hint="eastAsia"/>
          <w:noProof/>
          <w:color w:val="000000"/>
          <w:szCs w:val="22"/>
        </w:rPr>
        <w:t>１０．５６→１１．０</w:t>
      </w:r>
    </w:p>
    <w:p w:rsidR="00D33018" w:rsidRPr="00DA0CF6" w:rsidRDefault="00D33018" w:rsidP="0091322B">
      <w:pPr>
        <w:spacing w:line="363" w:lineRule="atLeast"/>
        <w:ind w:firstLineChars="100" w:firstLine="198"/>
        <w:rPr>
          <w:rFonts w:hAnsi="ＭＳ ゴシック"/>
          <w:color w:val="000000"/>
          <w:szCs w:val="22"/>
        </w:rPr>
      </w:pPr>
      <w:r w:rsidRPr="00DA0CF6">
        <w:rPr>
          <w:rFonts w:hAnsi="ＭＳ ゴシック" w:hint="eastAsia"/>
          <w:color w:val="000000"/>
          <w:szCs w:val="22"/>
        </w:rPr>
        <w:t>（</w:t>
      </w:r>
      <w:r w:rsidR="001624FA" w:rsidRPr="00DA0CF6">
        <w:rPr>
          <w:rFonts w:hAnsi="ＭＳ ゴシック" w:hint="eastAsia"/>
          <w:color w:val="000000"/>
          <w:szCs w:val="22"/>
        </w:rPr>
        <w:t>４</w:t>
      </w:r>
      <w:r w:rsidRPr="00DA0CF6">
        <w:rPr>
          <w:rFonts w:hAnsi="ＭＳ ゴシック" w:hint="eastAsia"/>
          <w:color w:val="000000"/>
          <w:szCs w:val="22"/>
        </w:rPr>
        <w:t>）</w:t>
      </w:r>
      <w:r w:rsidR="000875E4" w:rsidRPr="00DA0CF6">
        <w:rPr>
          <w:rFonts w:hAnsi="ＭＳ ゴシック" w:hint="eastAsia"/>
          <w:color w:val="000000"/>
          <w:szCs w:val="22"/>
        </w:rPr>
        <w:t>全量到着済処理</w:t>
      </w:r>
    </w:p>
    <w:p w:rsidR="000875E4" w:rsidRPr="00DA0CF6" w:rsidRDefault="000875E4" w:rsidP="0091322B">
      <w:pPr>
        <w:spacing w:line="363" w:lineRule="atLeast"/>
        <w:ind w:leftChars="400" w:left="794" w:firstLineChars="103" w:firstLine="204"/>
        <w:rPr>
          <w:rFonts w:hAnsi="ＭＳ ゴシック"/>
          <w:color w:val="000000"/>
          <w:szCs w:val="22"/>
        </w:rPr>
      </w:pPr>
      <w:r w:rsidRPr="00DA0CF6">
        <w:rPr>
          <w:rFonts w:hAnsi="ＭＳ ゴシック" w:hint="eastAsia"/>
          <w:color w:val="000000"/>
          <w:szCs w:val="22"/>
        </w:rPr>
        <w:t>以下の条件を満たした場合は、全量到着済とする。</w:t>
      </w:r>
    </w:p>
    <w:p w:rsidR="00D33018" w:rsidRPr="00DA0CF6" w:rsidRDefault="000875E4" w:rsidP="001624FA">
      <w:pPr>
        <w:spacing w:line="363" w:lineRule="atLeast"/>
        <w:ind w:firstLineChars="400" w:firstLine="794"/>
        <w:rPr>
          <w:rFonts w:hAnsi="ＭＳ ゴシック"/>
          <w:color w:val="000000"/>
          <w:szCs w:val="22"/>
        </w:rPr>
      </w:pPr>
      <w:r w:rsidRPr="00DA0CF6">
        <w:rPr>
          <w:rFonts w:hAnsi="ＭＳ ゴシック" w:hint="eastAsia"/>
          <w:color w:val="000000"/>
          <w:szCs w:val="22"/>
        </w:rPr>
        <w:t>①</w:t>
      </w:r>
      <w:r w:rsidR="00DC1DF8" w:rsidRPr="00DA0CF6">
        <w:rPr>
          <w:rFonts w:hAnsi="ＭＳ ゴシック" w:hint="eastAsia"/>
          <w:color w:val="000000"/>
          <w:szCs w:val="22"/>
        </w:rPr>
        <w:t>総個数と到着個数合計が等しいこと。</w:t>
      </w:r>
    </w:p>
    <w:p w:rsidR="00DC1DF8" w:rsidRPr="00DA0CF6" w:rsidRDefault="00DC1DF8" w:rsidP="001624FA">
      <w:pPr>
        <w:spacing w:line="363" w:lineRule="atLeast"/>
        <w:ind w:firstLineChars="400" w:firstLine="794"/>
        <w:rPr>
          <w:rFonts w:hAnsi="ＭＳ ゴシック"/>
          <w:color w:val="000000"/>
          <w:szCs w:val="22"/>
        </w:rPr>
      </w:pPr>
      <w:r w:rsidRPr="00DA0CF6">
        <w:rPr>
          <w:rFonts w:hAnsi="ＭＳ ゴシック" w:hint="eastAsia"/>
          <w:color w:val="000000"/>
          <w:szCs w:val="22"/>
        </w:rPr>
        <w:t>②</w:t>
      </w:r>
      <w:r w:rsidR="00940CE9" w:rsidRPr="00DA0CF6">
        <w:rPr>
          <w:rFonts w:hAnsi="ＭＳ ゴシック" w:hint="eastAsia"/>
          <w:color w:val="000000"/>
          <w:szCs w:val="22"/>
        </w:rPr>
        <w:t>全ての</w:t>
      </w:r>
      <w:r w:rsidRPr="00DA0CF6">
        <w:rPr>
          <w:rFonts w:hAnsi="ＭＳ ゴシック" w:hint="eastAsia"/>
          <w:color w:val="000000"/>
          <w:szCs w:val="22"/>
        </w:rPr>
        <w:t>到着便が突合済であること。</w:t>
      </w:r>
    </w:p>
    <w:p w:rsidR="00DC1DF8" w:rsidRPr="00DA0CF6" w:rsidRDefault="00DC1DF8" w:rsidP="001624FA">
      <w:pPr>
        <w:spacing w:line="363" w:lineRule="atLeast"/>
        <w:ind w:firstLineChars="400" w:firstLine="794"/>
        <w:rPr>
          <w:rFonts w:hAnsi="ＭＳ ゴシック"/>
          <w:color w:val="000000"/>
          <w:szCs w:val="22"/>
        </w:rPr>
      </w:pPr>
      <w:r w:rsidRPr="00DA0CF6">
        <w:rPr>
          <w:rFonts w:hAnsi="ＭＳ ゴシック" w:hint="eastAsia"/>
          <w:color w:val="000000"/>
          <w:szCs w:val="22"/>
        </w:rPr>
        <w:t>③総個数と到着個数合計が等しくない場合は、到着便が</w:t>
      </w:r>
      <w:r w:rsidR="00A367E2" w:rsidRPr="00DA0CF6">
        <w:rPr>
          <w:rFonts w:hAnsi="ＭＳ ゴシック" w:hint="eastAsia"/>
          <w:szCs w:val="22"/>
        </w:rPr>
        <w:t>３０便</w:t>
      </w:r>
      <w:r w:rsidRPr="00DA0CF6">
        <w:rPr>
          <w:rFonts w:hAnsi="ＭＳ ゴシック" w:hint="eastAsia"/>
          <w:color w:val="000000"/>
          <w:szCs w:val="22"/>
        </w:rPr>
        <w:t>であること。</w:t>
      </w:r>
    </w:p>
    <w:p w:rsidR="00DC1DF8" w:rsidRPr="00DA0CF6" w:rsidRDefault="00DC1DF8" w:rsidP="0091322B">
      <w:pPr>
        <w:spacing w:line="363" w:lineRule="atLeast"/>
        <w:ind w:firstLineChars="100" w:firstLine="198"/>
        <w:rPr>
          <w:rFonts w:hAnsi="ＭＳ ゴシック"/>
          <w:color w:val="000000"/>
          <w:szCs w:val="22"/>
        </w:rPr>
      </w:pPr>
      <w:r w:rsidRPr="00DA0CF6">
        <w:rPr>
          <w:rFonts w:hAnsi="ＭＳ ゴシック" w:hint="eastAsia"/>
          <w:color w:val="000000"/>
          <w:szCs w:val="22"/>
        </w:rPr>
        <w:t>（</w:t>
      </w:r>
      <w:r w:rsidR="001624FA" w:rsidRPr="00DA0CF6">
        <w:rPr>
          <w:rFonts w:hAnsi="ＭＳ ゴシック" w:hint="eastAsia"/>
          <w:color w:val="000000"/>
          <w:szCs w:val="22"/>
        </w:rPr>
        <w:t>５</w:t>
      </w:r>
      <w:r w:rsidRPr="00DA0CF6">
        <w:rPr>
          <w:rFonts w:hAnsi="ＭＳ ゴシック" w:hint="eastAsia"/>
          <w:color w:val="000000"/>
          <w:szCs w:val="22"/>
        </w:rPr>
        <w:t>）本申告自動起動処理</w:t>
      </w:r>
    </w:p>
    <w:p w:rsidR="00A0520B" w:rsidRPr="00DA0CF6" w:rsidRDefault="00A0520B" w:rsidP="00A0520B">
      <w:pPr>
        <w:ind w:firstLineChars="200" w:firstLine="397"/>
        <w:rPr>
          <w:rFonts w:hAnsi="ＭＳ ゴシック"/>
          <w:noProof/>
          <w:color w:val="000000"/>
          <w:szCs w:val="22"/>
        </w:rPr>
      </w:pPr>
      <w:r w:rsidRPr="00DA0CF6">
        <w:rPr>
          <w:rFonts w:hAnsi="ＭＳ ゴシック" w:hint="eastAsia"/>
          <w:noProof/>
          <w:color w:val="000000"/>
          <w:szCs w:val="22"/>
        </w:rPr>
        <w:t>（Ａ）予備申告（本申告自動起動）（Ｚ申告）の場合</w:t>
      </w:r>
    </w:p>
    <w:p w:rsidR="00A0520B" w:rsidRPr="00DA0CF6" w:rsidRDefault="00DC1DF8" w:rsidP="00A0520B">
      <w:pPr>
        <w:spacing w:line="363" w:lineRule="atLeast"/>
        <w:ind w:leftChars="500" w:left="992" w:firstLineChars="105" w:firstLine="208"/>
        <w:rPr>
          <w:rFonts w:hAnsi="ＭＳ ゴシック"/>
          <w:color w:val="000000"/>
          <w:szCs w:val="22"/>
        </w:rPr>
      </w:pPr>
      <w:r w:rsidRPr="00DA0CF6">
        <w:rPr>
          <w:rFonts w:hAnsi="ＭＳ ゴシック" w:hint="eastAsia"/>
          <w:color w:val="000000"/>
          <w:szCs w:val="22"/>
        </w:rPr>
        <w:t>予備申告（本申告自動起動）</w:t>
      </w:r>
      <w:r w:rsidR="007C2FC5" w:rsidRPr="00DA0CF6">
        <w:rPr>
          <w:rFonts w:hAnsi="ＭＳ ゴシック" w:hint="eastAsia"/>
          <w:noProof/>
          <w:color w:val="000000"/>
          <w:szCs w:val="22"/>
        </w:rPr>
        <w:t>（Ｚ申告）</w:t>
      </w:r>
      <w:r w:rsidRPr="00DA0CF6">
        <w:rPr>
          <w:rFonts w:hAnsi="ＭＳ ゴシック" w:hint="eastAsia"/>
          <w:color w:val="000000"/>
          <w:szCs w:val="22"/>
        </w:rPr>
        <w:t>の旨が登録されている場合で、</w:t>
      </w:r>
      <w:r w:rsidR="008848F5" w:rsidRPr="00DA0CF6">
        <w:rPr>
          <w:rFonts w:hAnsi="ＭＳ ゴシック" w:hint="eastAsia"/>
          <w:color w:val="000000"/>
          <w:szCs w:val="22"/>
        </w:rPr>
        <w:t>以下</w:t>
      </w:r>
      <w:r w:rsidRPr="00DA0CF6">
        <w:rPr>
          <w:rFonts w:hAnsi="ＭＳ ゴシック" w:hint="eastAsia"/>
          <w:color w:val="000000"/>
          <w:szCs w:val="22"/>
        </w:rPr>
        <w:t>の条件を</w:t>
      </w:r>
      <w:r w:rsidR="0072373D" w:rsidRPr="00DA0CF6">
        <w:rPr>
          <w:rFonts w:hAnsi="ＭＳ ゴシック" w:hint="eastAsia"/>
          <w:color w:val="000000"/>
          <w:szCs w:val="22"/>
        </w:rPr>
        <w:t>満たした</w:t>
      </w:r>
      <w:r w:rsidRPr="00DA0CF6">
        <w:rPr>
          <w:rFonts w:hAnsi="ＭＳ ゴシック" w:hint="eastAsia"/>
          <w:color w:val="000000"/>
          <w:szCs w:val="22"/>
        </w:rPr>
        <w:t>場合は、入力さ</w:t>
      </w:r>
      <w:r w:rsidR="0091322B" w:rsidRPr="00DA0CF6">
        <w:rPr>
          <w:rFonts w:hAnsi="ＭＳ ゴシック" w:hint="eastAsia"/>
          <w:color w:val="000000"/>
          <w:szCs w:val="22"/>
        </w:rPr>
        <w:t>れ</w:t>
      </w:r>
      <w:r w:rsidRPr="00DA0CF6">
        <w:rPr>
          <w:rFonts w:hAnsi="ＭＳ ゴシック" w:hint="eastAsia"/>
          <w:color w:val="000000"/>
          <w:szCs w:val="22"/>
        </w:rPr>
        <w:t>たＡＷＢ番号に対する本申告（輸入申告、蔵入・移入・総保入承認申請）が自動起動される。</w:t>
      </w:r>
    </w:p>
    <w:p w:rsidR="00A0520B" w:rsidRPr="00DA0CF6" w:rsidRDefault="00DC1DF8" w:rsidP="00A0520B">
      <w:pPr>
        <w:spacing w:line="363" w:lineRule="atLeast"/>
        <w:ind w:firstLineChars="501" w:firstLine="994"/>
        <w:rPr>
          <w:rFonts w:hAnsi="ＭＳ ゴシック"/>
          <w:color w:val="000000"/>
          <w:szCs w:val="22"/>
        </w:rPr>
      </w:pPr>
      <w:r w:rsidRPr="00DA0CF6">
        <w:rPr>
          <w:rFonts w:hAnsi="ＭＳ ゴシック" w:hint="eastAsia"/>
          <w:color w:val="000000"/>
          <w:szCs w:val="22"/>
        </w:rPr>
        <w:t>①予備申告の時に登録された通関予定蔵置場にＡＷＢが</w:t>
      </w:r>
      <w:r w:rsidR="007C2FC5" w:rsidRPr="00DA0CF6">
        <w:rPr>
          <w:rFonts w:hAnsi="ＭＳ ゴシック" w:hint="eastAsia"/>
          <w:color w:val="000000"/>
          <w:szCs w:val="22"/>
        </w:rPr>
        <w:t>全量</w:t>
      </w:r>
      <w:r w:rsidRPr="00DA0CF6">
        <w:rPr>
          <w:rFonts w:hAnsi="ＭＳ ゴシック" w:hint="eastAsia"/>
          <w:color w:val="000000"/>
          <w:szCs w:val="22"/>
        </w:rPr>
        <w:t>蔵置されていること。</w:t>
      </w:r>
    </w:p>
    <w:p w:rsidR="00A0520B" w:rsidRPr="00DA0CF6" w:rsidRDefault="00DC1DF8" w:rsidP="00A0520B">
      <w:pPr>
        <w:spacing w:line="363" w:lineRule="atLeast"/>
        <w:ind w:firstLineChars="501" w:firstLine="994"/>
        <w:rPr>
          <w:rFonts w:hAnsi="ＭＳ ゴシック"/>
          <w:color w:val="000000"/>
          <w:szCs w:val="22"/>
        </w:rPr>
      </w:pPr>
      <w:r w:rsidRPr="00DA0CF6">
        <w:rPr>
          <w:rFonts w:hAnsi="ＭＳ ゴシック" w:hint="eastAsia"/>
          <w:color w:val="000000"/>
          <w:szCs w:val="22"/>
        </w:rPr>
        <w:t>②スプリット貨物の場合は、全量到着済であること。</w:t>
      </w:r>
    </w:p>
    <w:p w:rsidR="00A0520B" w:rsidRPr="00DA0CF6" w:rsidRDefault="00A0520B" w:rsidP="00A0520B">
      <w:pPr>
        <w:spacing w:line="363" w:lineRule="atLeast"/>
        <w:ind w:leftChars="200" w:left="992" w:hangingChars="300" w:hanging="595"/>
        <w:rPr>
          <w:rFonts w:hAnsi="ＭＳ ゴシック"/>
          <w:noProof/>
          <w:color w:val="000000"/>
          <w:szCs w:val="22"/>
        </w:rPr>
      </w:pPr>
      <w:r w:rsidRPr="00DA0CF6">
        <w:rPr>
          <w:rFonts w:hAnsi="ＭＳ ゴシック" w:hint="eastAsia"/>
          <w:noProof/>
          <w:color w:val="000000"/>
          <w:szCs w:val="22"/>
        </w:rPr>
        <w:t>（Ｂ）</w:t>
      </w:r>
      <w:r w:rsidR="00AE1A6F" w:rsidRPr="00DA0CF6">
        <w:rPr>
          <w:rFonts w:hAnsi="ＭＳ ゴシック" w:hint="eastAsia"/>
          <w:noProof/>
          <w:color w:val="000000"/>
          <w:szCs w:val="22"/>
        </w:rPr>
        <w:t>貨物到着前輸入申告扱いの予備申告（Ｊ申告）または</w:t>
      </w:r>
      <w:r w:rsidRPr="00DA0CF6">
        <w:rPr>
          <w:rFonts w:hAnsi="ＭＳ ゴシック" w:hint="eastAsia"/>
          <w:noProof/>
          <w:color w:val="000000"/>
          <w:szCs w:val="22"/>
        </w:rPr>
        <w:t>到着即時輸入申告扱いの予備申告（税関空港で貨物を引き取る場合）（Ｕ申告）の場合</w:t>
      </w:r>
    </w:p>
    <w:p w:rsidR="00A0520B" w:rsidRPr="00DA0CF6" w:rsidRDefault="00A0520B" w:rsidP="00A0520B">
      <w:pPr>
        <w:spacing w:line="363" w:lineRule="atLeast"/>
        <w:ind w:leftChars="300" w:left="992" w:hangingChars="200" w:hanging="397"/>
        <w:rPr>
          <w:rFonts w:hAnsi="ＭＳ ゴシック"/>
          <w:noProof/>
          <w:color w:val="000000"/>
          <w:szCs w:val="22"/>
        </w:rPr>
      </w:pPr>
      <w:r w:rsidRPr="00DA0CF6">
        <w:rPr>
          <w:rFonts w:hAnsi="ＭＳ ゴシック" w:hint="eastAsia"/>
          <w:noProof/>
          <w:color w:val="000000"/>
          <w:szCs w:val="22"/>
        </w:rPr>
        <w:t>（ａ）ＡＷＢの自動起動</w:t>
      </w:r>
    </w:p>
    <w:p w:rsidR="00A0520B" w:rsidRPr="00DA0CF6" w:rsidRDefault="00A0520B" w:rsidP="00A0520B">
      <w:pPr>
        <w:spacing w:line="363" w:lineRule="atLeast"/>
        <w:ind w:leftChars="500" w:left="992" w:firstLineChars="200" w:firstLine="397"/>
        <w:rPr>
          <w:rFonts w:hAnsi="ＭＳ ゴシック"/>
          <w:color w:val="000000"/>
          <w:szCs w:val="22"/>
        </w:rPr>
      </w:pPr>
      <w:r w:rsidRPr="00DA0CF6">
        <w:rPr>
          <w:rFonts w:hAnsi="ＭＳ ゴシック" w:hint="eastAsia"/>
          <w:noProof/>
          <w:color w:val="000000"/>
          <w:szCs w:val="22"/>
        </w:rPr>
        <w:t>なし。</w:t>
      </w:r>
    </w:p>
    <w:p w:rsidR="00A0520B" w:rsidRPr="00DA0CF6" w:rsidRDefault="00A0520B" w:rsidP="00A0520B">
      <w:pPr>
        <w:ind w:firstLineChars="300" w:firstLine="595"/>
        <w:rPr>
          <w:rFonts w:hAnsi="ＭＳ ゴシック"/>
          <w:noProof/>
          <w:color w:val="000000"/>
          <w:szCs w:val="22"/>
        </w:rPr>
      </w:pPr>
      <w:r w:rsidRPr="00DA0CF6">
        <w:rPr>
          <w:rFonts w:hAnsi="ＭＳ ゴシック" w:hint="eastAsia"/>
          <w:noProof/>
          <w:color w:val="000000"/>
          <w:szCs w:val="22"/>
        </w:rPr>
        <w:t>（ｂ）ＨＡＷＢの自動起動</w:t>
      </w:r>
    </w:p>
    <w:p w:rsidR="00A0520B" w:rsidRPr="00DA0CF6" w:rsidRDefault="00A0520B" w:rsidP="00A0520B">
      <w:pPr>
        <w:ind w:leftChars="600" w:left="1191" w:firstLineChars="107" w:firstLine="212"/>
        <w:rPr>
          <w:rFonts w:hAnsi="ＭＳ ゴシック"/>
          <w:noProof/>
          <w:color w:val="000000"/>
          <w:szCs w:val="22"/>
        </w:rPr>
      </w:pPr>
      <w:r w:rsidRPr="00DA0CF6">
        <w:rPr>
          <w:rFonts w:hAnsi="ＭＳ ゴシック" w:hint="eastAsia"/>
          <w:noProof/>
          <w:color w:val="000000"/>
          <w:szCs w:val="22"/>
        </w:rPr>
        <w:t>ＡＷＢに</w:t>
      </w:r>
      <w:r w:rsidR="00AE1A6F" w:rsidRPr="00DA0CF6">
        <w:rPr>
          <w:rFonts w:hAnsi="ＭＳ ゴシック" w:hint="eastAsia"/>
          <w:noProof/>
          <w:color w:val="000000"/>
          <w:szCs w:val="22"/>
        </w:rPr>
        <w:t>貨物到着前輸入申告扱いの予備申告（Ｊ申告）または</w:t>
      </w:r>
      <w:r w:rsidRPr="00DA0CF6">
        <w:rPr>
          <w:rFonts w:hAnsi="ＭＳ ゴシック" w:hint="eastAsia"/>
          <w:noProof/>
          <w:color w:val="000000"/>
          <w:szCs w:val="22"/>
        </w:rPr>
        <w:t>到着即時輸入申告扱いの予備申告（税関空港で貨物を引き取る場合）（Ｕ申告）の登録がされているＨＡＷＢが存在する旨が登録されている場合</w:t>
      </w:r>
      <w:r w:rsidR="0025281E" w:rsidRPr="00DA0CF6">
        <w:rPr>
          <w:rFonts w:hAnsi="ＭＳ ゴシック" w:hint="eastAsia"/>
          <w:noProof/>
          <w:color w:val="000000"/>
          <w:szCs w:val="22"/>
        </w:rPr>
        <w:t>は、</w:t>
      </w:r>
      <w:r w:rsidRPr="00DA0CF6">
        <w:rPr>
          <w:rFonts w:hAnsi="ＭＳ ゴシック" w:hint="eastAsia"/>
          <w:noProof/>
          <w:color w:val="000000"/>
          <w:szCs w:val="22"/>
        </w:rPr>
        <w:t>予備申告（本申告自動起動）（Ｚ申告）を行う旨に変更する。</w:t>
      </w:r>
    </w:p>
    <w:p w:rsidR="001A485F" w:rsidRPr="00DA0CF6" w:rsidRDefault="001A485F" w:rsidP="001A485F">
      <w:pPr>
        <w:ind w:firstLineChars="100" w:firstLine="198"/>
        <w:rPr>
          <w:rFonts w:hAnsi="ＭＳ ゴシック"/>
          <w:noProof/>
          <w:szCs w:val="22"/>
        </w:rPr>
      </w:pPr>
      <w:r w:rsidRPr="00DA0CF6">
        <w:rPr>
          <w:rFonts w:hAnsi="ＭＳ ゴシック" w:hint="eastAsia"/>
          <w:noProof/>
          <w:szCs w:val="22"/>
        </w:rPr>
        <w:t>（６）輸入畜産物検査申請自動起動処理</w:t>
      </w:r>
    </w:p>
    <w:p w:rsidR="001A485F" w:rsidRPr="00DA0CF6" w:rsidRDefault="001A485F" w:rsidP="001A485F">
      <w:pPr>
        <w:ind w:leftChars="400" w:left="794" w:firstLineChars="103" w:firstLine="204"/>
        <w:rPr>
          <w:rFonts w:hAnsi="ＭＳ ゴシック"/>
          <w:noProof/>
          <w:szCs w:val="22"/>
        </w:rPr>
      </w:pPr>
      <w:r w:rsidRPr="00DA0CF6">
        <w:rPr>
          <w:rFonts w:hAnsi="ＭＳ ゴシック" w:hint="eastAsia"/>
          <w:noProof/>
          <w:szCs w:val="22"/>
        </w:rPr>
        <w:t>輸入畜産物検査申請（到着後申請自動起動）の旨が登録されている場合で、以下の条件を満たした場合は、入力されたＡＷＢ番号に対する輸入畜産物検査申請（到着後申請）を自動起動する。</w:t>
      </w:r>
    </w:p>
    <w:p w:rsidR="001A485F" w:rsidRPr="00DA0CF6" w:rsidRDefault="001A485F" w:rsidP="001A485F">
      <w:pPr>
        <w:ind w:firstLineChars="400" w:firstLine="794"/>
        <w:outlineLvl w:val="0"/>
        <w:rPr>
          <w:rFonts w:hAnsi="ＭＳ ゴシック"/>
          <w:noProof/>
          <w:szCs w:val="22"/>
        </w:rPr>
      </w:pPr>
      <w:r w:rsidRPr="00DA0CF6">
        <w:rPr>
          <w:rFonts w:hAnsi="ＭＳ ゴシック" w:hint="eastAsia"/>
          <w:noProof/>
          <w:szCs w:val="22"/>
        </w:rPr>
        <w:t>①スプリット貨物の場合は、全量到着済であること。</w:t>
      </w:r>
    </w:p>
    <w:p w:rsidR="00DA3A75" w:rsidRPr="00DA0CF6" w:rsidRDefault="000A68E6" w:rsidP="0091322B">
      <w:pPr>
        <w:spacing w:line="363" w:lineRule="atLeast"/>
        <w:ind w:firstLineChars="100" w:firstLine="198"/>
        <w:rPr>
          <w:rFonts w:hAnsi="ＭＳ ゴシック"/>
          <w:color w:val="000000"/>
          <w:szCs w:val="22"/>
        </w:rPr>
      </w:pPr>
      <w:r w:rsidRPr="00DA0CF6">
        <w:rPr>
          <w:rFonts w:hAnsi="ＭＳ ゴシック"/>
          <w:color w:val="000000"/>
          <w:szCs w:val="22"/>
        </w:rPr>
        <w:br w:type="page"/>
      </w:r>
      <w:r w:rsidR="00DA3A75" w:rsidRPr="00DA0CF6">
        <w:rPr>
          <w:rFonts w:hAnsi="ＭＳ ゴシック" w:hint="eastAsia"/>
          <w:color w:val="000000"/>
          <w:szCs w:val="22"/>
        </w:rPr>
        <w:lastRenderedPageBreak/>
        <w:t>（</w:t>
      </w:r>
      <w:r w:rsidR="00DA68BC" w:rsidRPr="00DA0CF6">
        <w:rPr>
          <w:rFonts w:hAnsi="ＭＳ ゴシック" w:hint="eastAsia"/>
          <w:color w:val="000000"/>
          <w:szCs w:val="22"/>
        </w:rPr>
        <w:t>７</w:t>
      </w:r>
      <w:r w:rsidR="00DA3A75" w:rsidRPr="00DA0CF6">
        <w:rPr>
          <w:rFonts w:hAnsi="ＭＳ ゴシック" w:hint="eastAsia"/>
          <w:color w:val="000000"/>
          <w:szCs w:val="22"/>
        </w:rPr>
        <w:t>）出力情報出力処理</w:t>
      </w:r>
    </w:p>
    <w:p w:rsidR="00DA3A75" w:rsidRPr="00DA0CF6" w:rsidRDefault="00DA3A75" w:rsidP="001624FA">
      <w:pPr>
        <w:spacing w:line="363" w:lineRule="atLeast"/>
        <w:ind w:firstLineChars="501" w:firstLine="994"/>
        <w:rPr>
          <w:rFonts w:hAnsi="ＭＳ ゴシック"/>
          <w:color w:val="000000"/>
          <w:szCs w:val="22"/>
        </w:rPr>
      </w:pPr>
      <w:r w:rsidRPr="00DA0CF6">
        <w:rPr>
          <w:rFonts w:hAnsi="ＭＳ ゴシック" w:hint="eastAsia"/>
          <w:color w:val="000000"/>
          <w:szCs w:val="22"/>
        </w:rPr>
        <w:t>後述の出力情報</w:t>
      </w:r>
      <w:r w:rsidR="00FA1234" w:rsidRPr="00DA0CF6">
        <w:rPr>
          <w:rFonts w:hAnsi="ＭＳ ゴシック" w:hint="eastAsia"/>
          <w:color w:val="000000"/>
          <w:szCs w:val="22"/>
        </w:rPr>
        <w:t>出力</w:t>
      </w:r>
      <w:r w:rsidRPr="00DA0CF6">
        <w:rPr>
          <w:rFonts w:hAnsi="ＭＳ ゴシック" w:hint="eastAsia"/>
          <w:color w:val="000000"/>
          <w:szCs w:val="22"/>
        </w:rPr>
        <w:t>処理を行う。出力項目については「出力項目表」参照。</w:t>
      </w:r>
    </w:p>
    <w:p w:rsidR="000A68E6" w:rsidRPr="00DA0CF6" w:rsidRDefault="000A68E6" w:rsidP="00D33018">
      <w:pPr>
        <w:spacing w:line="363" w:lineRule="atLeast"/>
        <w:rPr>
          <w:rFonts w:hAnsi="ＭＳ ゴシック"/>
          <w:szCs w:val="22"/>
        </w:rPr>
      </w:pPr>
    </w:p>
    <w:p w:rsidR="00D33018" w:rsidRPr="00DA0CF6" w:rsidRDefault="00DA3A75" w:rsidP="00D33018">
      <w:pPr>
        <w:spacing w:line="363" w:lineRule="atLeast"/>
        <w:rPr>
          <w:rFonts w:hAnsi="ＭＳ ゴシック"/>
          <w:color w:val="000000"/>
          <w:szCs w:val="22"/>
        </w:rPr>
      </w:pPr>
      <w:r w:rsidRPr="00DA0CF6">
        <w:rPr>
          <w:rFonts w:hAnsi="ＭＳ ゴシック" w:hint="eastAsia"/>
          <w:color w:val="000000"/>
          <w:szCs w:val="22"/>
        </w:rPr>
        <w:t>６</w:t>
      </w:r>
      <w:r w:rsidR="00D33018" w:rsidRPr="00DA0CF6">
        <w:rPr>
          <w:rFonts w:hAnsi="ＭＳ ゴシック" w:hint="eastAsia"/>
          <w:color w:val="000000"/>
          <w:szCs w:val="22"/>
        </w:rPr>
        <w:t>．出力情報</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9"/>
        <w:gridCol w:w="4820"/>
        <w:gridCol w:w="2410"/>
      </w:tblGrid>
      <w:tr w:rsidR="00D33018" w:rsidRPr="00DA0CF6" w:rsidTr="006519B9">
        <w:trPr>
          <w:trHeight w:val="397"/>
          <w:tblHeader/>
        </w:trPr>
        <w:tc>
          <w:tcPr>
            <w:tcW w:w="2409" w:type="dxa"/>
            <w:tcBorders>
              <w:top w:val="single" w:sz="6" w:space="0" w:color="auto"/>
              <w:left w:val="single" w:sz="6" w:space="0" w:color="auto"/>
              <w:bottom w:val="single" w:sz="4" w:space="0" w:color="auto"/>
              <w:right w:val="single" w:sz="6" w:space="0" w:color="auto"/>
            </w:tcBorders>
            <w:vAlign w:val="center"/>
          </w:tcPr>
          <w:p w:rsidR="00D33018" w:rsidRPr="00DA0CF6" w:rsidRDefault="00D33018" w:rsidP="008E1FED">
            <w:pPr>
              <w:rPr>
                <w:rFonts w:hAnsi="ＭＳ ゴシック"/>
                <w:color w:val="000000"/>
                <w:szCs w:val="22"/>
              </w:rPr>
            </w:pPr>
            <w:r w:rsidRPr="00DA0CF6">
              <w:rPr>
                <w:rFonts w:hAnsi="ＭＳ ゴシック" w:hint="eastAsia"/>
                <w:color w:val="000000"/>
                <w:szCs w:val="22"/>
              </w:rPr>
              <w:t>情報名</w:t>
            </w:r>
          </w:p>
        </w:tc>
        <w:tc>
          <w:tcPr>
            <w:tcW w:w="4820" w:type="dxa"/>
            <w:tcBorders>
              <w:top w:val="single" w:sz="6" w:space="0" w:color="auto"/>
              <w:left w:val="nil"/>
              <w:bottom w:val="single" w:sz="4" w:space="0" w:color="auto"/>
              <w:right w:val="single" w:sz="6" w:space="0" w:color="auto"/>
            </w:tcBorders>
            <w:vAlign w:val="center"/>
          </w:tcPr>
          <w:p w:rsidR="00D33018" w:rsidRPr="00DA0CF6" w:rsidRDefault="00D33018" w:rsidP="008E1FED">
            <w:pPr>
              <w:rPr>
                <w:rFonts w:hAnsi="ＭＳ ゴシック"/>
                <w:color w:val="000000"/>
                <w:szCs w:val="22"/>
              </w:rPr>
            </w:pPr>
            <w:r w:rsidRPr="00DA0CF6">
              <w:rPr>
                <w:rFonts w:hAnsi="ＭＳ ゴシック" w:hint="eastAsia"/>
                <w:color w:val="000000"/>
                <w:szCs w:val="22"/>
              </w:rPr>
              <w:t>出力条件</w:t>
            </w:r>
          </w:p>
        </w:tc>
        <w:tc>
          <w:tcPr>
            <w:tcW w:w="2410" w:type="dxa"/>
            <w:tcBorders>
              <w:top w:val="single" w:sz="6" w:space="0" w:color="auto"/>
              <w:left w:val="nil"/>
              <w:bottom w:val="single" w:sz="4" w:space="0" w:color="auto"/>
              <w:right w:val="single" w:sz="6" w:space="0" w:color="auto"/>
            </w:tcBorders>
            <w:vAlign w:val="center"/>
          </w:tcPr>
          <w:p w:rsidR="00D33018" w:rsidRPr="00DA0CF6" w:rsidRDefault="00D33018" w:rsidP="008E1FED">
            <w:pPr>
              <w:rPr>
                <w:rFonts w:hAnsi="ＭＳ ゴシック"/>
                <w:color w:val="000000"/>
                <w:szCs w:val="22"/>
              </w:rPr>
            </w:pPr>
            <w:r w:rsidRPr="00DA0CF6">
              <w:rPr>
                <w:rFonts w:hAnsi="ＭＳ ゴシック" w:hint="eastAsia"/>
                <w:color w:val="000000"/>
                <w:szCs w:val="22"/>
              </w:rPr>
              <w:t>出力先</w:t>
            </w:r>
          </w:p>
        </w:tc>
      </w:tr>
      <w:tr w:rsidR="00D33018" w:rsidRPr="00DA0CF6" w:rsidTr="0025281E">
        <w:trPr>
          <w:trHeight w:val="397"/>
        </w:trPr>
        <w:tc>
          <w:tcPr>
            <w:tcW w:w="2409" w:type="dxa"/>
            <w:tcBorders>
              <w:top w:val="single" w:sz="4" w:space="0" w:color="auto"/>
              <w:left w:val="single" w:sz="6" w:space="0" w:color="auto"/>
              <w:bottom w:val="single" w:sz="4" w:space="0" w:color="auto"/>
              <w:right w:val="single" w:sz="6" w:space="0" w:color="auto"/>
            </w:tcBorders>
          </w:tcPr>
          <w:p w:rsidR="00D33018" w:rsidRPr="00DA0CF6" w:rsidRDefault="00BE0CE5" w:rsidP="008E1FED">
            <w:pPr>
              <w:rPr>
                <w:rFonts w:hAnsi="ＭＳ ゴシック"/>
                <w:color w:val="000000"/>
                <w:szCs w:val="22"/>
              </w:rPr>
            </w:pPr>
            <w:r w:rsidRPr="00DA0CF6">
              <w:rPr>
                <w:rFonts w:hAnsi="ＭＳ ゴシック" w:hint="eastAsia"/>
                <w:color w:val="000000"/>
                <w:szCs w:val="22"/>
              </w:rPr>
              <w:t>処理結果通知</w:t>
            </w:r>
          </w:p>
        </w:tc>
        <w:tc>
          <w:tcPr>
            <w:tcW w:w="4820" w:type="dxa"/>
            <w:tcBorders>
              <w:top w:val="single" w:sz="4" w:space="0" w:color="auto"/>
              <w:left w:val="nil"/>
              <w:bottom w:val="single" w:sz="4" w:space="0" w:color="auto"/>
              <w:right w:val="single" w:sz="6" w:space="0" w:color="auto"/>
            </w:tcBorders>
          </w:tcPr>
          <w:p w:rsidR="00D33018" w:rsidRPr="00DA0CF6" w:rsidRDefault="00940CE9" w:rsidP="008E1FED">
            <w:pPr>
              <w:rPr>
                <w:rFonts w:hAnsi="ＭＳ ゴシック"/>
                <w:color w:val="000000"/>
                <w:szCs w:val="22"/>
              </w:rPr>
            </w:pPr>
            <w:r w:rsidRPr="00DA0CF6">
              <w:rPr>
                <w:rFonts w:hAnsi="ＭＳ ゴシック" w:hint="eastAsia"/>
                <w:color w:val="000000"/>
                <w:szCs w:val="22"/>
              </w:rPr>
              <w:t>なし</w:t>
            </w:r>
          </w:p>
        </w:tc>
        <w:tc>
          <w:tcPr>
            <w:tcW w:w="2410" w:type="dxa"/>
            <w:tcBorders>
              <w:top w:val="single" w:sz="4" w:space="0" w:color="auto"/>
              <w:left w:val="nil"/>
              <w:bottom w:val="single" w:sz="4" w:space="0" w:color="auto"/>
              <w:right w:val="single" w:sz="6" w:space="0" w:color="auto"/>
            </w:tcBorders>
          </w:tcPr>
          <w:p w:rsidR="00D33018" w:rsidRPr="00DA0CF6" w:rsidRDefault="00D33018" w:rsidP="008E1FED">
            <w:pPr>
              <w:pStyle w:val="a9"/>
              <w:spacing w:line="240" w:lineRule="auto"/>
              <w:rPr>
                <w:rFonts w:ascii="ＭＳ ゴシック" w:eastAsia="ＭＳ ゴシック" w:hAnsi="ＭＳ ゴシック"/>
                <w:color w:val="000000"/>
                <w:szCs w:val="22"/>
              </w:rPr>
            </w:pPr>
            <w:r w:rsidRPr="00DA0CF6">
              <w:rPr>
                <w:rFonts w:ascii="ＭＳ ゴシック" w:eastAsia="ＭＳ ゴシック" w:hAnsi="ＭＳ ゴシック" w:hint="eastAsia"/>
                <w:color w:val="000000"/>
                <w:szCs w:val="22"/>
              </w:rPr>
              <w:t>入力者</w:t>
            </w:r>
          </w:p>
        </w:tc>
      </w:tr>
      <w:tr w:rsidR="00BE0CE5" w:rsidRPr="00DA0CF6" w:rsidTr="0025281E">
        <w:trPr>
          <w:trHeight w:val="397"/>
        </w:trPr>
        <w:tc>
          <w:tcPr>
            <w:tcW w:w="2409" w:type="dxa"/>
            <w:tcBorders>
              <w:top w:val="single" w:sz="4" w:space="0" w:color="auto"/>
              <w:left w:val="single" w:sz="6" w:space="0" w:color="auto"/>
              <w:bottom w:val="single" w:sz="4" w:space="0" w:color="auto"/>
              <w:right w:val="single" w:sz="6" w:space="0" w:color="auto"/>
            </w:tcBorders>
          </w:tcPr>
          <w:p w:rsidR="00BE0CE5" w:rsidRPr="00DA0CF6" w:rsidRDefault="00BE0CE5" w:rsidP="008E1FED">
            <w:pPr>
              <w:rPr>
                <w:rFonts w:hAnsi="ＭＳ ゴシック"/>
                <w:color w:val="000000"/>
                <w:szCs w:val="22"/>
              </w:rPr>
            </w:pPr>
            <w:r w:rsidRPr="00DA0CF6">
              <w:rPr>
                <w:rFonts w:hAnsi="ＭＳ ゴシック" w:hint="eastAsia"/>
                <w:color w:val="000000"/>
                <w:szCs w:val="22"/>
              </w:rPr>
              <w:t>システム外搬入情報</w:t>
            </w:r>
          </w:p>
        </w:tc>
        <w:tc>
          <w:tcPr>
            <w:tcW w:w="4820" w:type="dxa"/>
            <w:tcBorders>
              <w:top w:val="single" w:sz="4" w:space="0" w:color="auto"/>
              <w:left w:val="nil"/>
              <w:bottom w:val="single" w:sz="4" w:space="0" w:color="auto"/>
              <w:right w:val="single" w:sz="6" w:space="0" w:color="auto"/>
            </w:tcBorders>
          </w:tcPr>
          <w:p w:rsidR="00BE0CE5" w:rsidRPr="00DA0CF6" w:rsidRDefault="00940CE9" w:rsidP="008E1FED">
            <w:pPr>
              <w:rPr>
                <w:rFonts w:hAnsi="ＭＳ ゴシック"/>
                <w:color w:val="000000"/>
                <w:szCs w:val="22"/>
              </w:rPr>
            </w:pPr>
            <w:r w:rsidRPr="00DA0CF6">
              <w:rPr>
                <w:rFonts w:hAnsi="ＭＳ ゴシック" w:hint="eastAsia"/>
                <w:color w:val="000000"/>
                <w:szCs w:val="22"/>
              </w:rPr>
              <w:t>なし</w:t>
            </w:r>
          </w:p>
        </w:tc>
        <w:tc>
          <w:tcPr>
            <w:tcW w:w="2410" w:type="dxa"/>
            <w:tcBorders>
              <w:top w:val="single" w:sz="4" w:space="0" w:color="auto"/>
              <w:left w:val="nil"/>
              <w:bottom w:val="single" w:sz="4" w:space="0" w:color="auto"/>
              <w:right w:val="single" w:sz="6" w:space="0" w:color="auto"/>
            </w:tcBorders>
          </w:tcPr>
          <w:p w:rsidR="00BE0CE5" w:rsidRPr="00DA0CF6" w:rsidRDefault="006502C0" w:rsidP="008E1FED">
            <w:pPr>
              <w:pStyle w:val="a9"/>
              <w:spacing w:line="240" w:lineRule="auto"/>
              <w:rPr>
                <w:rFonts w:ascii="ＭＳ ゴシック" w:eastAsia="ＭＳ ゴシック" w:hAnsi="ＭＳ ゴシック"/>
                <w:color w:val="000000"/>
                <w:szCs w:val="22"/>
              </w:rPr>
            </w:pPr>
            <w:r w:rsidRPr="00DA0CF6">
              <w:rPr>
                <w:rFonts w:ascii="ＭＳ ゴシック" w:eastAsia="ＭＳ ゴシック" w:hAnsi="ＭＳ ゴシック" w:hint="eastAsia"/>
                <w:color w:val="000000"/>
                <w:szCs w:val="22"/>
              </w:rPr>
              <w:t>入力者</w:t>
            </w:r>
          </w:p>
        </w:tc>
      </w:tr>
      <w:tr w:rsidR="00BE0CE5" w:rsidRPr="00DA0CF6" w:rsidTr="0025281E">
        <w:trPr>
          <w:trHeight w:val="397"/>
        </w:trPr>
        <w:tc>
          <w:tcPr>
            <w:tcW w:w="2409" w:type="dxa"/>
            <w:vMerge w:val="restart"/>
            <w:tcBorders>
              <w:top w:val="single" w:sz="4" w:space="0" w:color="auto"/>
              <w:left w:val="single" w:sz="6" w:space="0" w:color="auto"/>
              <w:right w:val="single" w:sz="6" w:space="0" w:color="auto"/>
            </w:tcBorders>
          </w:tcPr>
          <w:p w:rsidR="00BE0CE5" w:rsidRPr="00DA0CF6" w:rsidRDefault="00BE0CE5" w:rsidP="008E1FED">
            <w:pPr>
              <w:rPr>
                <w:rFonts w:hAnsi="ＭＳ ゴシック"/>
                <w:color w:val="000000"/>
                <w:szCs w:val="22"/>
              </w:rPr>
            </w:pPr>
            <w:r w:rsidRPr="00DA0CF6">
              <w:rPr>
                <w:rFonts w:hAnsi="ＭＳ ゴシック" w:hint="eastAsia"/>
                <w:color w:val="000000"/>
                <w:szCs w:val="22"/>
              </w:rPr>
              <w:t>搬入状況通知情報（輸入）</w:t>
            </w:r>
          </w:p>
        </w:tc>
        <w:tc>
          <w:tcPr>
            <w:tcW w:w="4820" w:type="dxa"/>
            <w:vMerge w:val="restart"/>
            <w:tcBorders>
              <w:top w:val="single" w:sz="4" w:space="0" w:color="auto"/>
              <w:left w:val="nil"/>
              <w:right w:val="single" w:sz="6" w:space="0" w:color="auto"/>
            </w:tcBorders>
          </w:tcPr>
          <w:p w:rsidR="00BE0CE5" w:rsidRPr="00DA0CF6" w:rsidRDefault="00BE0CE5" w:rsidP="008E1FED">
            <w:pPr>
              <w:rPr>
                <w:rFonts w:hAnsi="ＭＳ ゴシック"/>
                <w:color w:val="000000"/>
                <w:szCs w:val="22"/>
              </w:rPr>
            </w:pPr>
            <w:r w:rsidRPr="00DA0CF6">
              <w:rPr>
                <w:rFonts w:hAnsi="ＭＳ ゴシック" w:hint="eastAsia"/>
                <w:color w:val="000000"/>
                <w:szCs w:val="22"/>
              </w:rPr>
              <w:t>以下のいずれかの条件を満たす</w:t>
            </w:r>
            <w:r w:rsidR="008848F5" w:rsidRPr="00DA0CF6">
              <w:rPr>
                <w:rFonts w:hAnsi="ＭＳ ゴシック" w:hint="eastAsia"/>
                <w:color w:val="000000"/>
                <w:szCs w:val="22"/>
              </w:rPr>
              <w:t>とき、</w:t>
            </w:r>
            <w:r w:rsidRPr="00DA0CF6">
              <w:rPr>
                <w:rFonts w:hAnsi="ＭＳ ゴシック" w:hint="eastAsia"/>
                <w:color w:val="000000"/>
                <w:szCs w:val="22"/>
              </w:rPr>
              <w:t>出力</w:t>
            </w:r>
            <w:r w:rsidR="008848F5" w:rsidRPr="00DA0CF6">
              <w:rPr>
                <w:rFonts w:hAnsi="ＭＳ ゴシック" w:hint="eastAsia"/>
                <w:color w:val="000000"/>
                <w:szCs w:val="22"/>
              </w:rPr>
              <w:t>する</w:t>
            </w:r>
          </w:p>
          <w:p w:rsidR="00940CE9" w:rsidRPr="00DA0CF6" w:rsidRDefault="00F50455" w:rsidP="00940CE9">
            <w:pPr>
              <w:ind w:left="595" w:hangingChars="300" w:hanging="595"/>
              <w:rPr>
                <w:rFonts w:hAnsi="ＭＳ ゴシック"/>
                <w:color w:val="000000"/>
                <w:szCs w:val="22"/>
              </w:rPr>
            </w:pPr>
            <w:r w:rsidRPr="00DA0CF6">
              <w:rPr>
                <w:rFonts w:hAnsi="ＭＳ ゴシック" w:hint="eastAsia"/>
                <w:color w:val="000000"/>
                <w:szCs w:val="22"/>
              </w:rPr>
              <w:t>（１）</w:t>
            </w:r>
            <w:r w:rsidR="00BE0CE5" w:rsidRPr="00DA0CF6">
              <w:rPr>
                <w:rFonts w:hAnsi="ＭＳ ゴシック" w:hint="eastAsia"/>
                <w:color w:val="000000"/>
                <w:szCs w:val="22"/>
              </w:rPr>
              <w:t>税関届出を必要とする事故貨物が存在する</w:t>
            </w:r>
          </w:p>
          <w:p w:rsidR="00940CE9" w:rsidRPr="00DA0CF6" w:rsidRDefault="00940CE9" w:rsidP="00940CE9">
            <w:pPr>
              <w:ind w:left="595" w:hangingChars="300" w:hanging="595"/>
              <w:rPr>
                <w:rFonts w:hAnsi="ＭＳ ゴシック"/>
                <w:color w:val="000000"/>
                <w:szCs w:val="22"/>
              </w:rPr>
            </w:pPr>
            <w:r w:rsidRPr="00DA0CF6">
              <w:rPr>
                <w:rFonts w:hAnsi="ＭＳ ゴシック" w:hint="eastAsia"/>
                <w:color w:val="000000"/>
                <w:szCs w:val="22"/>
              </w:rPr>
              <w:t>（２）</w:t>
            </w:r>
            <w:r w:rsidR="00BE0CE5" w:rsidRPr="00DA0CF6">
              <w:rPr>
                <w:rFonts w:hAnsi="ＭＳ ゴシック" w:hint="eastAsia"/>
                <w:color w:val="000000"/>
                <w:szCs w:val="22"/>
              </w:rPr>
              <w:t>発送個数と到着個数に差異がある貨物が存在</w:t>
            </w:r>
            <w:r w:rsidRPr="00DA0CF6">
              <w:rPr>
                <w:rFonts w:hAnsi="ＭＳ ゴシック" w:hint="eastAsia"/>
                <w:color w:val="000000"/>
                <w:szCs w:val="22"/>
              </w:rPr>
              <w:t>する</w:t>
            </w:r>
          </w:p>
          <w:p w:rsidR="00BE0CE5" w:rsidRPr="00DA0CF6" w:rsidRDefault="00F50455" w:rsidP="00940CE9">
            <w:pPr>
              <w:ind w:left="595" w:hangingChars="300" w:hanging="595"/>
              <w:rPr>
                <w:rFonts w:hAnsi="ＭＳ ゴシック"/>
                <w:color w:val="000000"/>
                <w:szCs w:val="22"/>
              </w:rPr>
            </w:pPr>
            <w:r w:rsidRPr="00DA0CF6">
              <w:rPr>
                <w:rFonts w:hAnsi="ＭＳ ゴシック" w:hint="eastAsia"/>
                <w:color w:val="000000"/>
                <w:szCs w:val="22"/>
              </w:rPr>
              <w:t>（３）</w:t>
            </w:r>
            <w:r w:rsidR="00BE0CE5" w:rsidRPr="00DA0CF6">
              <w:rPr>
                <w:rFonts w:hAnsi="ＭＳ ゴシック" w:hint="eastAsia"/>
                <w:color w:val="000000"/>
                <w:szCs w:val="22"/>
              </w:rPr>
              <w:t>特殊貨物記号の入力されている貨物が存在する</w:t>
            </w:r>
          </w:p>
        </w:tc>
        <w:tc>
          <w:tcPr>
            <w:tcW w:w="2410" w:type="dxa"/>
            <w:tcBorders>
              <w:top w:val="single" w:sz="4" w:space="0" w:color="auto"/>
              <w:left w:val="nil"/>
              <w:bottom w:val="single" w:sz="4" w:space="0" w:color="auto"/>
              <w:right w:val="single" w:sz="6" w:space="0" w:color="auto"/>
            </w:tcBorders>
          </w:tcPr>
          <w:p w:rsidR="00BE0CE5" w:rsidRPr="00DA0CF6" w:rsidRDefault="00BE0CE5" w:rsidP="008E1FED">
            <w:pPr>
              <w:pStyle w:val="a9"/>
              <w:spacing w:line="240" w:lineRule="auto"/>
              <w:rPr>
                <w:rFonts w:ascii="ＭＳ ゴシック" w:eastAsia="ＭＳ ゴシック" w:hAnsi="ＭＳ ゴシック"/>
                <w:color w:val="000000"/>
                <w:szCs w:val="22"/>
              </w:rPr>
            </w:pPr>
            <w:r w:rsidRPr="00DA0CF6">
              <w:rPr>
                <w:rFonts w:ascii="ＭＳ ゴシック" w:eastAsia="ＭＳ ゴシック" w:hAnsi="ＭＳ ゴシック" w:hint="eastAsia"/>
                <w:color w:val="000000"/>
                <w:szCs w:val="22"/>
              </w:rPr>
              <w:t>入力者</w:t>
            </w:r>
          </w:p>
        </w:tc>
      </w:tr>
      <w:tr w:rsidR="00BE0CE5" w:rsidRPr="00DA0CF6" w:rsidTr="0025281E">
        <w:trPr>
          <w:trHeight w:val="397"/>
        </w:trPr>
        <w:tc>
          <w:tcPr>
            <w:tcW w:w="2409" w:type="dxa"/>
            <w:vMerge/>
            <w:tcBorders>
              <w:left w:val="single" w:sz="6" w:space="0" w:color="auto"/>
              <w:bottom w:val="single" w:sz="4" w:space="0" w:color="auto"/>
              <w:right w:val="single" w:sz="6" w:space="0" w:color="auto"/>
            </w:tcBorders>
          </w:tcPr>
          <w:p w:rsidR="00BE0CE5" w:rsidRPr="00DA0CF6" w:rsidRDefault="00BE0CE5" w:rsidP="008E1FED">
            <w:pPr>
              <w:rPr>
                <w:rFonts w:hAnsi="ＭＳ ゴシック"/>
                <w:color w:val="000000"/>
                <w:szCs w:val="22"/>
              </w:rPr>
            </w:pPr>
          </w:p>
        </w:tc>
        <w:tc>
          <w:tcPr>
            <w:tcW w:w="4820" w:type="dxa"/>
            <w:vMerge/>
            <w:tcBorders>
              <w:left w:val="nil"/>
              <w:bottom w:val="single" w:sz="4" w:space="0" w:color="auto"/>
              <w:right w:val="single" w:sz="6" w:space="0" w:color="auto"/>
            </w:tcBorders>
          </w:tcPr>
          <w:p w:rsidR="00BE0CE5" w:rsidRPr="00DA0CF6" w:rsidRDefault="00BE0CE5" w:rsidP="008E1FED">
            <w:pPr>
              <w:rPr>
                <w:rFonts w:hAnsi="ＭＳ ゴシック"/>
                <w:color w:val="000000"/>
                <w:szCs w:val="22"/>
              </w:rPr>
            </w:pPr>
          </w:p>
        </w:tc>
        <w:tc>
          <w:tcPr>
            <w:tcW w:w="2410" w:type="dxa"/>
            <w:tcBorders>
              <w:top w:val="single" w:sz="4" w:space="0" w:color="auto"/>
              <w:left w:val="nil"/>
              <w:bottom w:val="single" w:sz="4" w:space="0" w:color="auto"/>
              <w:right w:val="single" w:sz="6" w:space="0" w:color="auto"/>
            </w:tcBorders>
          </w:tcPr>
          <w:p w:rsidR="00BE0CE5" w:rsidRPr="00DA0CF6" w:rsidRDefault="00464201" w:rsidP="008E1FED">
            <w:pPr>
              <w:pStyle w:val="a9"/>
              <w:spacing w:line="240" w:lineRule="auto"/>
              <w:rPr>
                <w:rFonts w:ascii="ＭＳ ゴシック" w:eastAsia="ＭＳ ゴシック" w:hAnsi="ＭＳ ゴシック"/>
                <w:color w:val="000000"/>
                <w:szCs w:val="22"/>
              </w:rPr>
            </w:pPr>
            <w:r w:rsidRPr="00DA0CF6">
              <w:rPr>
                <w:rFonts w:ascii="ＭＳ ゴシック" w:eastAsia="ＭＳ ゴシック" w:hAnsi="ＭＳ ゴシック" w:hint="eastAsia"/>
                <w:color w:val="000000"/>
                <w:szCs w:val="22"/>
              </w:rPr>
              <w:t>保税蔵置場の管轄</w:t>
            </w:r>
            <w:r w:rsidR="00BE0CE5" w:rsidRPr="00DA0CF6">
              <w:rPr>
                <w:rFonts w:ascii="ＭＳ ゴシック" w:eastAsia="ＭＳ ゴシック" w:hAnsi="ＭＳ ゴシック" w:hint="eastAsia"/>
                <w:color w:val="000000"/>
                <w:szCs w:val="22"/>
              </w:rPr>
              <w:t>税関</w:t>
            </w:r>
          </w:p>
          <w:p w:rsidR="00BE0CE5" w:rsidRPr="00DA0CF6" w:rsidRDefault="00BE0CE5" w:rsidP="008E1FED">
            <w:pPr>
              <w:pStyle w:val="a9"/>
              <w:spacing w:line="240" w:lineRule="auto"/>
              <w:rPr>
                <w:rFonts w:ascii="ＭＳ ゴシック" w:eastAsia="ＭＳ ゴシック" w:hAnsi="ＭＳ ゴシック"/>
                <w:color w:val="000000"/>
                <w:szCs w:val="22"/>
              </w:rPr>
            </w:pPr>
            <w:r w:rsidRPr="00DA0CF6">
              <w:rPr>
                <w:rFonts w:ascii="ＭＳ ゴシック" w:eastAsia="ＭＳ ゴシック" w:hAnsi="ＭＳ ゴシック" w:hint="eastAsia"/>
                <w:color w:val="000000"/>
                <w:szCs w:val="22"/>
              </w:rPr>
              <w:t>（保税担当部門）</w:t>
            </w:r>
          </w:p>
          <w:p w:rsidR="00BE0CE5" w:rsidRPr="00DA0CF6" w:rsidRDefault="00BE0CE5" w:rsidP="008E1FED">
            <w:pPr>
              <w:pStyle w:val="a9"/>
              <w:spacing w:line="240" w:lineRule="auto"/>
              <w:rPr>
                <w:rFonts w:ascii="ＭＳ ゴシック" w:eastAsia="ＭＳ ゴシック" w:hAnsi="ＭＳ ゴシック"/>
                <w:color w:val="000000"/>
                <w:szCs w:val="22"/>
              </w:rPr>
            </w:pPr>
            <w:r w:rsidRPr="00DA0CF6">
              <w:rPr>
                <w:rFonts w:ascii="ＭＳ ゴシック" w:eastAsia="ＭＳ ゴシック" w:hAnsi="ＭＳ ゴシック" w:hint="eastAsia"/>
                <w:color w:val="000000"/>
                <w:szCs w:val="22"/>
              </w:rPr>
              <w:t>（監視担当部門）</w:t>
            </w:r>
          </w:p>
        </w:tc>
      </w:tr>
      <w:tr w:rsidR="00DA68BC" w:rsidRPr="00DA0CF6" w:rsidTr="00892DCF">
        <w:trPr>
          <w:trHeight w:val="397"/>
          <w:tblHeader/>
        </w:trPr>
        <w:tc>
          <w:tcPr>
            <w:tcW w:w="2409" w:type="dxa"/>
            <w:tcBorders>
              <w:top w:val="single" w:sz="4" w:space="0" w:color="auto"/>
              <w:left w:val="single" w:sz="6" w:space="0" w:color="auto"/>
              <w:bottom w:val="single" w:sz="4" w:space="0" w:color="auto"/>
              <w:right w:val="single" w:sz="6" w:space="0" w:color="auto"/>
            </w:tcBorders>
          </w:tcPr>
          <w:p w:rsidR="00DA68BC" w:rsidRPr="00DA0CF6" w:rsidRDefault="00DA68BC" w:rsidP="00402342">
            <w:pPr>
              <w:rPr>
                <w:rFonts w:hAnsi="ＭＳ ゴシック"/>
                <w:color w:val="000000"/>
                <w:szCs w:val="22"/>
              </w:rPr>
            </w:pPr>
            <w:r w:rsidRPr="00DA0CF6">
              <w:rPr>
                <w:rFonts w:hAnsi="ＭＳ ゴシック" w:hint="eastAsia"/>
                <w:color w:val="000000"/>
                <w:szCs w:val="22"/>
              </w:rPr>
              <w:t>分割貨物完了情報</w:t>
            </w:r>
          </w:p>
        </w:tc>
        <w:tc>
          <w:tcPr>
            <w:tcW w:w="4820" w:type="dxa"/>
            <w:tcBorders>
              <w:top w:val="single" w:sz="4" w:space="0" w:color="auto"/>
              <w:left w:val="nil"/>
              <w:bottom w:val="single" w:sz="4" w:space="0" w:color="auto"/>
              <w:right w:val="single" w:sz="6" w:space="0" w:color="auto"/>
            </w:tcBorders>
          </w:tcPr>
          <w:p w:rsidR="00DA68BC" w:rsidRPr="00DA0CF6" w:rsidRDefault="00DA68BC" w:rsidP="008E1FED">
            <w:pPr>
              <w:rPr>
                <w:rFonts w:hAnsi="ＭＳ ゴシック"/>
                <w:color w:val="000000"/>
                <w:szCs w:val="22"/>
              </w:rPr>
            </w:pPr>
            <w:r w:rsidRPr="00DA0CF6">
              <w:rPr>
                <w:rFonts w:hAnsi="ＭＳ ゴシック" w:hint="eastAsia"/>
                <w:color w:val="000000"/>
                <w:szCs w:val="22"/>
              </w:rPr>
              <w:t>全量到着済になった場合</w:t>
            </w:r>
          </w:p>
          <w:p w:rsidR="00DA68BC" w:rsidRPr="00DA0CF6" w:rsidRDefault="00DA68BC" w:rsidP="00402342">
            <w:pPr>
              <w:rPr>
                <w:rFonts w:hAnsi="ＭＳ ゴシック"/>
                <w:color w:val="000000"/>
                <w:szCs w:val="22"/>
              </w:rPr>
            </w:pPr>
          </w:p>
        </w:tc>
        <w:tc>
          <w:tcPr>
            <w:tcW w:w="2410" w:type="dxa"/>
            <w:tcBorders>
              <w:top w:val="single" w:sz="4" w:space="0" w:color="auto"/>
              <w:left w:val="nil"/>
              <w:bottom w:val="single" w:sz="4" w:space="0" w:color="auto"/>
              <w:right w:val="single" w:sz="6" w:space="0" w:color="auto"/>
            </w:tcBorders>
          </w:tcPr>
          <w:p w:rsidR="00DA68BC" w:rsidRPr="00DA0CF6" w:rsidRDefault="00DA68BC" w:rsidP="00402342">
            <w:pPr>
              <w:rPr>
                <w:rFonts w:hAnsi="ＭＳ ゴシック"/>
                <w:color w:val="000000"/>
                <w:szCs w:val="22"/>
              </w:rPr>
            </w:pPr>
            <w:r w:rsidRPr="00DA0CF6">
              <w:rPr>
                <w:rFonts w:hAnsi="ＭＳ ゴシック" w:hint="eastAsia"/>
                <w:color w:val="000000"/>
                <w:szCs w:val="22"/>
              </w:rPr>
              <w:t>各到着空港で最初のＡＷＢ情報登録業務を行った航空会社</w:t>
            </w:r>
          </w:p>
        </w:tc>
      </w:tr>
      <w:tr w:rsidR="00DA68BC" w:rsidRPr="00DA0CF6" w:rsidTr="00892DCF">
        <w:trPr>
          <w:trHeight w:val="397"/>
        </w:trPr>
        <w:tc>
          <w:tcPr>
            <w:tcW w:w="2409" w:type="dxa"/>
            <w:tcBorders>
              <w:top w:val="single" w:sz="4" w:space="0" w:color="auto"/>
              <w:left w:val="single" w:sz="6" w:space="0" w:color="auto"/>
              <w:right w:val="single" w:sz="6" w:space="0" w:color="auto"/>
            </w:tcBorders>
          </w:tcPr>
          <w:p w:rsidR="00DA68BC" w:rsidRPr="00DA0CF6" w:rsidRDefault="00DA68BC" w:rsidP="008E1FED">
            <w:pPr>
              <w:rPr>
                <w:rFonts w:hAnsi="ＭＳ ゴシック"/>
                <w:color w:val="000000"/>
                <w:szCs w:val="22"/>
              </w:rPr>
            </w:pPr>
            <w:r w:rsidRPr="00DA0CF6">
              <w:rPr>
                <w:rFonts w:hAnsi="ＭＳ ゴシック" w:hint="eastAsia"/>
                <w:color w:val="000000"/>
                <w:szCs w:val="22"/>
              </w:rPr>
              <w:t>ＳＴＰ貨物搬入確認情報</w:t>
            </w:r>
          </w:p>
        </w:tc>
        <w:tc>
          <w:tcPr>
            <w:tcW w:w="4820" w:type="dxa"/>
            <w:tcBorders>
              <w:top w:val="single" w:sz="4" w:space="0" w:color="auto"/>
              <w:left w:val="nil"/>
              <w:bottom w:val="single" w:sz="4" w:space="0" w:color="auto"/>
              <w:right w:val="single" w:sz="6" w:space="0" w:color="auto"/>
            </w:tcBorders>
          </w:tcPr>
          <w:p w:rsidR="00DA68BC" w:rsidRPr="00DA0CF6" w:rsidRDefault="00DA68BC" w:rsidP="008E1FED">
            <w:pPr>
              <w:rPr>
                <w:rFonts w:hAnsi="ＭＳ ゴシック"/>
                <w:color w:val="000000"/>
                <w:szCs w:val="22"/>
              </w:rPr>
            </w:pPr>
            <w:r w:rsidRPr="00DA0CF6">
              <w:rPr>
                <w:rFonts w:hAnsi="ＭＳ ゴシック" w:hint="eastAsia"/>
                <w:color w:val="000000"/>
                <w:szCs w:val="22"/>
              </w:rPr>
              <w:t>以下の条件をすべて満たすとき、出力する</w:t>
            </w:r>
          </w:p>
          <w:p w:rsidR="00DA68BC" w:rsidRPr="00DA0CF6" w:rsidRDefault="00DA68BC" w:rsidP="008E1FED">
            <w:pPr>
              <w:rPr>
                <w:rFonts w:hAnsi="ＭＳ ゴシック"/>
                <w:color w:val="000000"/>
                <w:szCs w:val="22"/>
              </w:rPr>
            </w:pPr>
            <w:r w:rsidRPr="00DA0CF6">
              <w:rPr>
                <w:rFonts w:hAnsi="ＭＳ ゴシック" w:hint="eastAsia"/>
                <w:color w:val="000000"/>
                <w:szCs w:val="22"/>
              </w:rPr>
              <w:t>（１）突合済である</w:t>
            </w:r>
          </w:p>
          <w:p w:rsidR="00DA68BC" w:rsidRPr="00DA0CF6" w:rsidRDefault="00DA68BC" w:rsidP="008E1FED">
            <w:pPr>
              <w:rPr>
                <w:rFonts w:hAnsi="ＭＳ ゴシック"/>
                <w:color w:val="000000"/>
                <w:szCs w:val="22"/>
              </w:rPr>
            </w:pPr>
            <w:r w:rsidRPr="00DA0CF6">
              <w:rPr>
                <w:rFonts w:hAnsi="ＭＳ ゴシック" w:hint="eastAsia"/>
                <w:color w:val="000000"/>
                <w:szCs w:val="22"/>
              </w:rPr>
              <w:t>（２）ＳＴＰ貨物が存在する</w:t>
            </w:r>
          </w:p>
        </w:tc>
        <w:tc>
          <w:tcPr>
            <w:tcW w:w="2410" w:type="dxa"/>
            <w:tcBorders>
              <w:top w:val="single" w:sz="4" w:space="0" w:color="auto"/>
              <w:left w:val="nil"/>
              <w:right w:val="single" w:sz="6" w:space="0" w:color="auto"/>
            </w:tcBorders>
          </w:tcPr>
          <w:p w:rsidR="00DA68BC" w:rsidRPr="00DA0CF6" w:rsidRDefault="00DA68BC" w:rsidP="008E1FED">
            <w:pPr>
              <w:pStyle w:val="a9"/>
              <w:spacing w:line="240" w:lineRule="auto"/>
              <w:rPr>
                <w:rFonts w:ascii="ＭＳ ゴシック" w:eastAsia="ＭＳ ゴシック" w:hAnsi="ＭＳ ゴシック"/>
                <w:color w:val="000000"/>
                <w:szCs w:val="22"/>
              </w:rPr>
            </w:pPr>
            <w:r w:rsidRPr="00DA0CF6">
              <w:rPr>
                <w:rFonts w:ascii="ＭＳ ゴシック" w:eastAsia="ＭＳ ゴシック" w:hAnsi="ＭＳ ゴシック" w:hint="eastAsia"/>
                <w:color w:val="000000"/>
                <w:szCs w:val="22"/>
              </w:rPr>
              <w:t>保税蔵置場の管轄税関</w:t>
            </w:r>
          </w:p>
          <w:p w:rsidR="00DA68BC" w:rsidRPr="00DA0CF6" w:rsidRDefault="00DA68BC" w:rsidP="008E1FED">
            <w:pPr>
              <w:pStyle w:val="a9"/>
              <w:spacing w:line="240" w:lineRule="auto"/>
              <w:rPr>
                <w:rFonts w:ascii="ＭＳ ゴシック" w:eastAsia="ＭＳ ゴシック" w:hAnsi="ＭＳ ゴシック"/>
                <w:color w:val="000000"/>
                <w:szCs w:val="22"/>
              </w:rPr>
            </w:pPr>
            <w:r w:rsidRPr="00DA0CF6">
              <w:rPr>
                <w:rFonts w:ascii="ＭＳ ゴシック" w:eastAsia="ＭＳ ゴシック" w:hAnsi="ＭＳ ゴシック" w:hint="eastAsia"/>
                <w:color w:val="000000"/>
                <w:szCs w:val="22"/>
              </w:rPr>
              <w:t>（保税担当部門）</w:t>
            </w:r>
          </w:p>
        </w:tc>
      </w:tr>
      <w:tr w:rsidR="00DA68BC" w:rsidRPr="00DA0CF6" w:rsidTr="00892DCF">
        <w:trPr>
          <w:trHeight w:val="397"/>
        </w:trPr>
        <w:tc>
          <w:tcPr>
            <w:tcW w:w="2409" w:type="dxa"/>
            <w:vMerge w:val="restart"/>
            <w:tcBorders>
              <w:left w:val="single" w:sz="6" w:space="0" w:color="auto"/>
              <w:right w:val="single" w:sz="6" w:space="0" w:color="auto"/>
            </w:tcBorders>
          </w:tcPr>
          <w:p w:rsidR="00DA68BC" w:rsidRPr="00DA0CF6" w:rsidRDefault="00DA68BC" w:rsidP="008E1FED">
            <w:pPr>
              <w:rPr>
                <w:rFonts w:hAnsi="ＭＳ ゴシック"/>
                <w:color w:val="000000"/>
                <w:szCs w:val="22"/>
              </w:rPr>
            </w:pPr>
            <w:r w:rsidRPr="00DA0CF6">
              <w:rPr>
                <w:rFonts w:hAnsi="ＭＳ ゴシック" w:hint="eastAsia"/>
                <w:color w:val="000000"/>
                <w:szCs w:val="22"/>
              </w:rPr>
              <w:t>ＳＴＰ貨物搬入確認情報</w:t>
            </w:r>
          </w:p>
          <w:p w:rsidR="00DA68BC" w:rsidRPr="00DA0CF6" w:rsidRDefault="00DA68BC" w:rsidP="008E1FED">
            <w:pPr>
              <w:rPr>
                <w:rFonts w:hAnsi="ＭＳ ゴシック"/>
                <w:color w:val="000000"/>
                <w:szCs w:val="22"/>
              </w:rPr>
            </w:pPr>
            <w:r w:rsidRPr="00DA0CF6">
              <w:rPr>
                <w:rFonts w:hAnsi="ＭＳ ゴシック" w:hint="eastAsia"/>
                <w:color w:val="000000"/>
                <w:szCs w:val="22"/>
              </w:rPr>
              <w:t>保税関係確認情報</w:t>
            </w:r>
          </w:p>
        </w:tc>
        <w:tc>
          <w:tcPr>
            <w:tcW w:w="4820" w:type="dxa"/>
            <w:tcBorders>
              <w:top w:val="single" w:sz="4" w:space="0" w:color="auto"/>
              <w:left w:val="nil"/>
              <w:right w:val="single" w:sz="6" w:space="0" w:color="auto"/>
            </w:tcBorders>
          </w:tcPr>
          <w:p w:rsidR="00DA68BC" w:rsidRPr="00DA0CF6" w:rsidRDefault="00DA68BC" w:rsidP="00F50455">
            <w:pPr>
              <w:jc w:val="left"/>
              <w:rPr>
                <w:rFonts w:hAnsi="ＭＳ ゴシック"/>
                <w:color w:val="000000"/>
                <w:szCs w:val="22"/>
              </w:rPr>
            </w:pPr>
            <w:r w:rsidRPr="00DA0CF6">
              <w:rPr>
                <w:rFonts w:hAnsi="ＭＳ ゴシック" w:hint="eastAsia"/>
                <w:color w:val="000000"/>
                <w:szCs w:val="22"/>
              </w:rPr>
              <w:t>以下の条件をすべて満たすとき、出力する</w:t>
            </w:r>
          </w:p>
          <w:p w:rsidR="00DA68BC" w:rsidRPr="00DA0CF6" w:rsidRDefault="00DA68BC" w:rsidP="00F50455">
            <w:pPr>
              <w:jc w:val="left"/>
              <w:rPr>
                <w:rFonts w:hAnsi="ＭＳ ゴシック"/>
                <w:color w:val="000000"/>
                <w:szCs w:val="22"/>
              </w:rPr>
            </w:pPr>
            <w:r w:rsidRPr="00DA0CF6">
              <w:rPr>
                <w:rFonts w:hAnsi="ＭＳ ゴシック" w:hint="eastAsia"/>
                <w:color w:val="000000"/>
                <w:szCs w:val="22"/>
              </w:rPr>
              <w:t>（１）突合済である</w:t>
            </w:r>
          </w:p>
          <w:p w:rsidR="00DA68BC" w:rsidRPr="00DA0CF6" w:rsidRDefault="00DA68BC" w:rsidP="00F50455">
            <w:pPr>
              <w:jc w:val="left"/>
              <w:rPr>
                <w:rFonts w:hAnsi="ＭＳ ゴシック"/>
                <w:color w:val="000000"/>
                <w:szCs w:val="22"/>
              </w:rPr>
            </w:pPr>
            <w:r w:rsidRPr="00DA0CF6">
              <w:rPr>
                <w:rFonts w:hAnsi="ＭＳ ゴシック" w:hint="eastAsia"/>
                <w:color w:val="000000"/>
                <w:szCs w:val="22"/>
              </w:rPr>
              <w:t>（２）ＳＴＰ貨物が存在する</w:t>
            </w:r>
          </w:p>
          <w:p w:rsidR="00DA68BC" w:rsidRPr="00DA0CF6" w:rsidRDefault="00DA68BC" w:rsidP="008E1FED">
            <w:pPr>
              <w:rPr>
                <w:rFonts w:hAnsi="ＭＳ ゴシック"/>
                <w:color w:val="000000"/>
                <w:szCs w:val="22"/>
              </w:rPr>
            </w:pPr>
            <w:r w:rsidRPr="00DA0CF6">
              <w:rPr>
                <w:rFonts w:hAnsi="ＭＳ ゴシック" w:hint="eastAsia"/>
                <w:color w:val="000000"/>
                <w:szCs w:val="22"/>
              </w:rPr>
              <w:t>（３）保税蔵置場の管轄税関と貨物の移動差止登録を行った税関が異なる</w:t>
            </w:r>
          </w:p>
        </w:tc>
        <w:tc>
          <w:tcPr>
            <w:tcW w:w="2410" w:type="dxa"/>
            <w:tcBorders>
              <w:left w:val="nil"/>
              <w:right w:val="single" w:sz="6" w:space="0" w:color="auto"/>
            </w:tcBorders>
          </w:tcPr>
          <w:p w:rsidR="00DA68BC" w:rsidRPr="00DA0CF6" w:rsidRDefault="00DA68BC" w:rsidP="00F50455">
            <w:pPr>
              <w:pStyle w:val="a9"/>
              <w:jc w:val="left"/>
              <w:rPr>
                <w:rFonts w:ascii="ＭＳ ゴシック" w:eastAsia="ＭＳ ゴシック" w:hAnsi="ＭＳ ゴシック"/>
                <w:color w:val="000000"/>
                <w:szCs w:val="22"/>
              </w:rPr>
            </w:pPr>
            <w:r w:rsidRPr="00DA0CF6">
              <w:rPr>
                <w:rFonts w:ascii="ＭＳ ゴシック" w:eastAsia="ＭＳ ゴシック" w:hAnsi="ＭＳ ゴシック" w:hint="eastAsia"/>
                <w:color w:val="000000"/>
                <w:szCs w:val="22"/>
              </w:rPr>
              <w:t>貨物の移動差止の登録を行った税関</w:t>
            </w:r>
          </w:p>
          <w:p w:rsidR="00DA68BC" w:rsidRPr="00DA0CF6" w:rsidRDefault="00DA68BC" w:rsidP="008E1FED">
            <w:pPr>
              <w:pStyle w:val="a9"/>
              <w:spacing w:line="240" w:lineRule="auto"/>
              <w:rPr>
                <w:rFonts w:ascii="ＭＳ ゴシック" w:eastAsia="ＭＳ ゴシック" w:hAnsi="ＭＳ ゴシック"/>
                <w:color w:val="000000"/>
                <w:szCs w:val="22"/>
              </w:rPr>
            </w:pPr>
            <w:r w:rsidRPr="00DA0CF6">
              <w:rPr>
                <w:rFonts w:ascii="ＭＳ ゴシック" w:eastAsia="ＭＳ ゴシック" w:hAnsi="ＭＳ ゴシック" w:hint="eastAsia"/>
                <w:color w:val="000000"/>
                <w:szCs w:val="22"/>
              </w:rPr>
              <w:t>（保税担当部門）</w:t>
            </w:r>
          </w:p>
        </w:tc>
      </w:tr>
      <w:tr w:rsidR="00DA68BC" w:rsidRPr="00DA0CF6" w:rsidTr="00892DCF">
        <w:trPr>
          <w:trHeight w:val="397"/>
        </w:trPr>
        <w:tc>
          <w:tcPr>
            <w:tcW w:w="2409" w:type="dxa"/>
            <w:vMerge/>
            <w:tcBorders>
              <w:top w:val="single" w:sz="4" w:space="0" w:color="auto"/>
              <w:left w:val="single" w:sz="6" w:space="0" w:color="auto"/>
              <w:bottom w:val="single" w:sz="4" w:space="0" w:color="auto"/>
              <w:right w:val="single" w:sz="6" w:space="0" w:color="auto"/>
            </w:tcBorders>
          </w:tcPr>
          <w:p w:rsidR="00DA68BC" w:rsidRPr="00DA0CF6" w:rsidRDefault="00DA68BC" w:rsidP="00F50455">
            <w:pPr>
              <w:jc w:val="left"/>
              <w:rPr>
                <w:rFonts w:hAnsi="ＭＳ ゴシック"/>
                <w:color w:val="000000"/>
                <w:szCs w:val="22"/>
              </w:rPr>
            </w:pPr>
          </w:p>
        </w:tc>
        <w:tc>
          <w:tcPr>
            <w:tcW w:w="4820" w:type="dxa"/>
            <w:tcBorders>
              <w:top w:val="single" w:sz="4" w:space="0" w:color="auto"/>
              <w:left w:val="nil"/>
              <w:bottom w:val="single" w:sz="4" w:space="0" w:color="auto"/>
              <w:right w:val="single" w:sz="6" w:space="0" w:color="auto"/>
            </w:tcBorders>
          </w:tcPr>
          <w:p w:rsidR="00DA68BC" w:rsidRPr="00DA0CF6" w:rsidRDefault="00DA68BC" w:rsidP="00240E5A">
            <w:pPr>
              <w:jc w:val="left"/>
              <w:rPr>
                <w:rFonts w:hAnsi="ＭＳ ゴシック"/>
                <w:color w:val="000000"/>
                <w:szCs w:val="22"/>
              </w:rPr>
            </w:pPr>
            <w:r w:rsidRPr="00DA0CF6">
              <w:rPr>
                <w:rFonts w:hAnsi="ＭＳ ゴシック" w:hint="eastAsia"/>
                <w:color w:val="000000"/>
                <w:szCs w:val="22"/>
              </w:rPr>
              <w:t>税関届出用特殊貨物記号が入力されているＡＷＢが存在している場合</w:t>
            </w:r>
          </w:p>
        </w:tc>
        <w:tc>
          <w:tcPr>
            <w:tcW w:w="2410" w:type="dxa"/>
            <w:tcBorders>
              <w:top w:val="single" w:sz="4" w:space="0" w:color="auto"/>
              <w:left w:val="nil"/>
              <w:bottom w:val="single" w:sz="4" w:space="0" w:color="auto"/>
              <w:right w:val="single" w:sz="6" w:space="0" w:color="auto"/>
            </w:tcBorders>
          </w:tcPr>
          <w:p w:rsidR="00DA68BC" w:rsidRPr="00DA0CF6" w:rsidRDefault="00DA68BC" w:rsidP="00F50455">
            <w:pPr>
              <w:pStyle w:val="a9"/>
              <w:spacing w:line="240" w:lineRule="auto"/>
              <w:jc w:val="left"/>
              <w:rPr>
                <w:rFonts w:ascii="ＭＳ ゴシック" w:eastAsia="ＭＳ ゴシック" w:hAnsi="ＭＳ ゴシック"/>
                <w:color w:val="000000"/>
                <w:szCs w:val="22"/>
              </w:rPr>
            </w:pPr>
            <w:r w:rsidRPr="00DA0CF6">
              <w:rPr>
                <w:rFonts w:ascii="ＭＳ ゴシック" w:eastAsia="ＭＳ ゴシック" w:hAnsi="ＭＳ ゴシック" w:hint="eastAsia"/>
                <w:color w:val="000000"/>
                <w:szCs w:val="22"/>
              </w:rPr>
              <w:t>保税蔵置場の管轄税関</w:t>
            </w:r>
          </w:p>
          <w:p w:rsidR="00DA68BC" w:rsidRPr="00DA0CF6" w:rsidRDefault="00DA68BC" w:rsidP="00F50455">
            <w:pPr>
              <w:pStyle w:val="a9"/>
              <w:jc w:val="left"/>
              <w:rPr>
                <w:rFonts w:ascii="ＭＳ ゴシック" w:eastAsia="ＭＳ ゴシック" w:hAnsi="ＭＳ ゴシック"/>
                <w:color w:val="000000"/>
                <w:szCs w:val="22"/>
              </w:rPr>
            </w:pPr>
            <w:r w:rsidRPr="00DA0CF6">
              <w:rPr>
                <w:rFonts w:ascii="ＭＳ ゴシック" w:eastAsia="ＭＳ ゴシック" w:hAnsi="ＭＳ ゴシック" w:hint="eastAsia"/>
                <w:color w:val="000000"/>
                <w:szCs w:val="22"/>
              </w:rPr>
              <w:t>（保税担当部門）</w:t>
            </w:r>
          </w:p>
        </w:tc>
      </w:tr>
      <w:tr w:rsidR="000A68E6" w:rsidRPr="00402342" w:rsidTr="00892DCF">
        <w:trPr>
          <w:trHeight w:val="397"/>
        </w:trPr>
        <w:tc>
          <w:tcPr>
            <w:tcW w:w="2409" w:type="dxa"/>
            <w:tcBorders>
              <w:top w:val="single" w:sz="4" w:space="0" w:color="auto"/>
              <w:left w:val="single" w:sz="6" w:space="0" w:color="auto"/>
              <w:bottom w:val="single" w:sz="4" w:space="0" w:color="auto"/>
              <w:right w:val="single" w:sz="6" w:space="0" w:color="auto"/>
            </w:tcBorders>
          </w:tcPr>
          <w:p w:rsidR="000A68E6" w:rsidRPr="00DA0CF6" w:rsidRDefault="000A68E6" w:rsidP="00F50455">
            <w:pPr>
              <w:jc w:val="left"/>
              <w:rPr>
                <w:rFonts w:hAnsi="ＭＳ ゴシック"/>
                <w:color w:val="000000"/>
                <w:szCs w:val="22"/>
              </w:rPr>
            </w:pPr>
            <w:r w:rsidRPr="00DA0CF6">
              <w:rPr>
                <w:rFonts w:hint="eastAsia"/>
                <w:noProof/>
              </w:rPr>
              <w:t>他所蔵置搬入確認情報（輸入）</w:t>
            </w:r>
          </w:p>
        </w:tc>
        <w:tc>
          <w:tcPr>
            <w:tcW w:w="4820" w:type="dxa"/>
            <w:tcBorders>
              <w:top w:val="single" w:sz="4" w:space="0" w:color="auto"/>
              <w:left w:val="nil"/>
              <w:bottom w:val="single" w:sz="4" w:space="0" w:color="auto"/>
              <w:right w:val="single" w:sz="6" w:space="0" w:color="auto"/>
            </w:tcBorders>
          </w:tcPr>
          <w:p w:rsidR="000A68E6" w:rsidRPr="00DA0CF6" w:rsidRDefault="000A68E6" w:rsidP="00240E5A">
            <w:pPr>
              <w:spacing w:line="280" w:lineRule="atLeast"/>
              <w:ind w:right="-57"/>
              <w:rPr>
                <w:noProof/>
              </w:rPr>
            </w:pPr>
            <w:r w:rsidRPr="00DA0CF6">
              <w:rPr>
                <w:rFonts w:hint="eastAsia"/>
                <w:noProof/>
              </w:rPr>
              <w:t>他所蔵置許可貨物を搬入した場合</w:t>
            </w:r>
          </w:p>
        </w:tc>
        <w:tc>
          <w:tcPr>
            <w:tcW w:w="2410" w:type="dxa"/>
            <w:tcBorders>
              <w:top w:val="single" w:sz="4" w:space="0" w:color="auto"/>
              <w:left w:val="nil"/>
              <w:bottom w:val="single" w:sz="4" w:space="0" w:color="auto"/>
              <w:right w:val="single" w:sz="6" w:space="0" w:color="auto"/>
            </w:tcBorders>
          </w:tcPr>
          <w:p w:rsidR="000A68E6" w:rsidRPr="00DA0CF6" w:rsidRDefault="000A68E6" w:rsidP="000A68E6">
            <w:pPr>
              <w:spacing w:line="280" w:lineRule="atLeast"/>
              <w:ind w:right="-57"/>
              <w:rPr>
                <w:noProof/>
              </w:rPr>
            </w:pPr>
            <w:r w:rsidRPr="00DA0CF6">
              <w:rPr>
                <w:rFonts w:hint="eastAsia"/>
                <w:noProof/>
              </w:rPr>
              <w:t>他所蔵置場所を管轄する税関</w:t>
            </w:r>
          </w:p>
          <w:p w:rsidR="000A68E6" w:rsidRPr="00DA0CF6" w:rsidRDefault="000A68E6" w:rsidP="000A68E6">
            <w:pPr>
              <w:pStyle w:val="a9"/>
              <w:spacing w:line="240" w:lineRule="auto"/>
              <w:jc w:val="left"/>
              <w:rPr>
                <w:rFonts w:ascii="ＭＳ ゴシック" w:eastAsia="ＭＳ ゴシック" w:hAnsi="ＭＳ ゴシック"/>
                <w:color w:val="000000"/>
                <w:szCs w:val="22"/>
              </w:rPr>
            </w:pPr>
            <w:r w:rsidRPr="00DA0CF6">
              <w:rPr>
                <w:rFonts w:hint="eastAsia"/>
                <w:noProof/>
              </w:rPr>
              <w:t>（保税担当部門）</w:t>
            </w:r>
          </w:p>
        </w:tc>
      </w:tr>
    </w:tbl>
    <w:p w:rsidR="00DA68BC" w:rsidRPr="00402342" w:rsidRDefault="00DA68BC">
      <w:pPr>
        <w:spacing w:line="363" w:lineRule="atLeast"/>
        <w:jc w:val="left"/>
        <w:rPr>
          <w:rFonts w:hAnsi="ＭＳ ゴシック"/>
          <w:color w:val="000000"/>
          <w:szCs w:val="22"/>
        </w:rPr>
      </w:pPr>
    </w:p>
    <w:sectPr w:rsidR="00DA68BC" w:rsidRPr="00402342" w:rsidSect="00282397">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1153" w:rsidRDefault="00491153">
      <w:r>
        <w:separator/>
      </w:r>
    </w:p>
  </w:endnote>
  <w:endnote w:type="continuationSeparator" w:id="0">
    <w:p w:rsidR="00491153" w:rsidRDefault="00491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3C9" w:rsidRDefault="00D7212A" w:rsidP="000013C9">
    <w:pPr>
      <w:pStyle w:val="a4"/>
      <w:jc w:val="center"/>
      <w:rPr>
        <w:rStyle w:val="a6"/>
        <w:rFonts w:hAnsi="ＭＳ ゴシック"/>
        <w:szCs w:val="22"/>
      </w:rPr>
    </w:pPr>
    <w:r>
      <w:rPr>
        <w:rStyle w:val="a6"/>
        <w:rFonts w:hAnsi="ＭＳ ゴシック" w:hint="eastAsia"/>
        <w:szCs w:val="22"/>
      </w:rPr>
      <w:t>4</w:t>
    </w:r>
    <w:r w:rsidR="001A3D49">
      <w:rPr>
        <w:rStyle w:val="a6"/>
        <w:rFonts w:hAnsi="ＭＳ ゴシック" w:hint="eastAsia"/>
        <w:szCs w:val="22"/>
      </w:rPr>
      <w:t>515</w:t>
    </w:r>
    <w:r>
      <w:rPr>
        <w:rStyle w:val="a6"/>
        <w:rFonts w:hAnsi="ＭＳ ゴシック" w:hint="eastAsia"/>
        <w:szCs w:val="22"/>
      </w:rPr>
      <w:t>-01-</w:t>
    </w:r>
    <w:r w:rsidR="00090D77" w:rsidRPr="007E3A62">
      <w:rPr>
        <w:rStyle w:val="a6"/>
        <w:rFonts w:hAnsi="ＭＳ ゴシック"/>
        <w:szCs w:val="22"/>
      </w:rPr>
      <w:fldChar w:fldCharType="begin"/>
    </w:r>
    <w:r w:rsidR="00090D77" w:rsidRPr="007E3A62">
      <w:rPr>
        <w:rStyle w:val="a6"/>
        <w:rFonts w:hAnsi="ＭＳ ゴシック"/>
        <w:szCs w:val="22"/>
      </w:rPr>
      <w:instrText xml:space="preserve"> PAGE </w:instrText>
    </w:r>
    <w:r w:rsidR="00090D77" w:rsidRPr="007E3A62">
      <w:rPr>
        <w:rStyle w:val="a6"/>
        <w:rFonts w:hAnsi="ＭＳ ゴシック"/>
        <w:szCs w:val="22"/>
      </w:rPr>
      <w:fldChar w:fldCharType="separate"/>
    </w:r>
    <w:r w:rsidR="00DA0CF6">
      <w:rPr>
        <w:rStyle w:val="a6"/>
        <w:rFonts w:hAnsi="ＭＳ ゴシック"/>
        <w:noProof/>
        <w:szCs w:val="22"/>
      </w:rPr>
      <w:t>1</w:t>
    </w:r>
    <w:r w:rsidR="00090D77" w:rsidRPr="007E3A62">
      <w:rPr>
        <w:rStyle w:val="a6"/>
        <w:rFonts w:hAnsi="ＭＳ ゴシック"/>
        <w:szCs w:val="22"/>
      </w:rPr>
      <w:fldChar w:fldCharType="end"/>
    </w:r>
  </w:p>
  <w:p w:rsidR="00412C19" w:rsidRPr="00412C19" w:rsidRDefault="00412C19" w:rsidP="00412C19">
    <w:pPr>
      <w:pStyle w:val="a4"/>
      <w:jc w:val="right"/>
    </w:pPr>
    <w:r>
      <w:rPr>
        <w:rFonts w:cs="ＭＳ ゴシック" w:hint="eastAsia"/>
        <w:szCs w:val="22"/>
        <w:lang w:val="ja-JP"/>
      </w:rPr>
      <w:t>＜202</w:t>
    </w:r>
    <w:r w:rsidR="00210AB1">
      <w:rPr>
        <w:rFonts w:cs="ＭＳ ゴシック" w:hint="eastAsia"/>
        <w:szCs w:val="22"/>
        <w:lang w:val="ja-JP"/>
      </w:rPr>
      <w:t>1</w:t>
    </w:r>
    <w:r>
      <w:rPr>
        <w:rFonts w:cs="ＭＳ ゴシック" w:hint="eastAsia"/>
        <w:szCs w:val="22"/>
        <w:lang w:val="ja-JP"/>
      </w:rPr>
      <w:t>.0</w:t>
    </w:r>
    <w:r w:rsidR="005C4BB3">
      <w:rPr>
        <w:rFonts w:cs="ＭＳ ゴシック" w:hint="eastAsia"/>
        <w:szCs w:val="22"/>
        <w:lang w:val="ja-JP"/>
      </w:rPr>
      <w:t>1</w:t>
    </w:r>
    <w:r>
      <w:rPr>
        <w:rFonts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1153" w:rsidRDefault="00491153">
      <w:r>
        <w:separator/>
      </w:r>
    </w:p>
  </w:footnote>
  <w:footnote w:type="continuationSeparator" w:id="0">
    <w:p w:rsidR="00491153" w:rsidRDefault="004911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F2B18"/>
    <w:multiLevelType w:val="hybridMultilevel"/>
    <w:tmpl w:val="62DC0442"/>
    <w:lvl w:ilvl="0" w:tplc="6D0CDD4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79632C9A"/>
    <w:multiLevelType w:val="hybridMultilevel"/>
    <w:tmpl w:val="C9EA8C5E"/>
    <w:lvl w:ilvl="0" w:tplc="6C544D44">
      <w:start w:val="1"/>
      <w:numFmt w:val="decimalFullWidth"/>
      <w:lvlText w:val="（%1）"/>
      <w:lvlJc w:val="left"/>
      <w:pPr>
        <w:tabs>
          <w:tab w:val="num" w:pos="720"/>
        </w:tabs>
        <w:ind w:left="720" w:hanging="720"/>
      </w:pPr>
      <w:rPr>
        <w:rFonts w:ascii="ＭＳ ゴシック" w:eastAsia="ＭＳ ゴシック" w:hAnsi="ＭＳ ゴシック"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13C9"/>
    <w:rsid w:val="00006EBC"/>
    <w:rsid w:val="00021C65"/>
    <w:rsid w:val="00024A89"/>
    <w:rsid w:val="00040E1D"/>
    <w:rsid w:val="0004609F"/>
    <w:rsid w:val="0006428E"/>
    <w:rsid w:val="00074D1A"/>
    <w:rsid w:val="0007598A"/>
    <w:rsid w:val="000875E4"/>
    <w:rsid w:val="00090D77"/>
    <w:rsid w:val="00090E13"/>
    <w:rsid w:val="00096DAD"/>
    <w:rsid w:val="000971A2"/>
    <w:rsid w:val="000A613F"/>
    <w:rsid w:val="000A68E6"/>
    <w:rsid w:val="000C0A79"/>
    <w:rsid w:val="000C3436"/>
    <w:rsid w:val="000C6DC7"/>
    <w:rsid w:val="000E1CCF"/>
    <w:rsid w:val="000E4003"/>
    <w:rsid w:val="000E5638"/>
    <w:rsid w:val="000E5C12"/>
    <w:rsid w:val="000F0B76"/>
    <w:rsid w:val="000F3A83"/>
    <w:rsid w:val="000F7F53"/>
    <w:rsid w:val="00110D92"/>
    <w:rsid w:val="001134CD"/>
    <w:rsid w:val="001164FF"/>
    <w:rsid w:val="001243A0"/>
    <w:rsid w:val="001377F5"/>
    <w:rsid w:val="0014060B"/>
    <w:rsid w:val="00146BD5"/>
    <w:rsid w:val="00152C72"/>
    <w:rsid w:val="0015452C"/>
    <w:rsid w:val="00157B48"/>
    <w:rsid w:val="001624FA"/>
    <w:rsid w:val="00166CBC"/>
    <w:rsid w:val="001855D1"/>
    <w:rsid w:val="0018631F"/>
    <w:rsid w:val="001954B9"/>
    <w:rsid w:val="001A3D49"/>
    <w:rsid w:val="001A485F"/>
    <w:rsid w:val="001C2235"/>
    <w:rsid w:val="001D7C90"/>
    <w:rsid w:val="001E317E"/>
    <w:rsid w:val="00200CC0"/>
    <w:rsid w:val="00207A89"/>
    <w:rsid w:val="00210AB1"/>
    <w:rsid w:val="00213E92"/>
    <w:rsid w:val="00220A11"/>
    <w:rsid w:val="00231101"/>
    <w:rsid w:val="002361C5"/>
    <w:rsid w:val="00240E5A"/>
    <w:rsid w:val="00246667"/>
    <w:rsid w:val="0025000F"/>
    <w:rsid w:val="0025281E"/>
    <w:rsid w:val="00253854"/>
    <w:rsid w:val="00264CE8"/>
    <w:rsid w:val="002656AA"/>
    <w:rsid w:val="00266C6C"/>
    <w:rsid w:val="00282397"/>
    <w:rsid w:val="00283863"/>
    <w:rsid w:val="002A5412"/>
    <w:rsid w:val="002B4708"/>
    <w:rsid w:val="002D0FCA"/>
    <w:rsid w:val="002D7B80"/>
    <w:rsid w:val="002D7FCA"/>
    <w:rsid w:val="002F784F"/>
    <w:rsid w:val="0030178B"/>
    <w:rsid w:val="00324199"/>
    <w:rsid w:val="00326C28"/>
    <w:rsid w:val="003372CA"/>
    <w:rsid w:val="00351014"/>
    <w:rsid w:val="0038608C"/>
    <w:rsid w:val="003912B3"/>
    <w:rsid w:val="003A133C"/>
    <w:rsid w:val="003B7289"/>
    <w:rsid w:val="003C05DE"/>
    <w:rsid w:val="003E7FDC"/>
    <w:rsid w:val="003F565A"/>
    <w:rsid w:val="00402342"/>
    <w:rsid w:val="004122FF"/>
    <w:rsid w:val="00412C19"/>
    <w:rsid w:val="00412CA0"/>
    <w:rsid w:val="004130E9"/>
    <w:rsid w:val="00437E62"/>
    <w:rsid w:val="00440D85"/>
    <w:rsid w:val="0045420D"/>
    <w:rsid w:val="0045566E"/>
    <w:rsid w:val="00464201"/>
    <w:rsid w:val="0048193D"/>
    <w:rsid w:val="0048218A"/>
    <w:rsid w:val="00491153"/>
    <w:rsid w:val="004C61B5"/>
    <w:rsid w:val="004C6446"/>
    <w:rsid w:val="004C73DF"/>
    <w:rsid w:val="004C7AE7"/>
    <w:rsid w:val="004F6374"/>
    <w:rsid w:val="00510B0B"/>
    <w:rsid w:val="00521981"/>
    <w:rsid w:val="00530DD7"/>
    <w:rsid w:val="00540CF3"/>
    <w:rsid w:val="005512C3"/>
    <w:rsid w:val="00567958"/>
    <w:rsid w:val="00574BAF"/>
    <w:rsid w:val="00590E46"/>
    <w:rsid w:val="005928D3"/>
    <w:rsid w:val="005A009D"/>
    <w:rsid w:val="005A378B"/>
    <w:rsid w:val="005A68AE"/>
    <w:rsid w:val="005B63F0"/>
    <w:rsid w:val="005C4BB3"/>
    <w:rsid w:val="005C7C91"/>
    <w:rsid w:val="005D019C"/>
    <w:rsid w:val="005D637A"/>
    <w:rsid w:val="006004C6"/>
    <w:rsid w:val="00616CF2"/>
    <w:rsid w:val="00617522"/>
    <w:rsid w:val="00617CBD"/>
    <w:rsid w:val="006313C0"/>
    <w:rsid w:val="00633055"/>
    <w:rsid w:val="00633728"/>
    <w:rsid w:val="006416A8"/>
    <w:rsid w:val="006502C0"/>
    <w:rsid w:val="006519B9"/>
    <w:rsid w:val="00652306"/>
    <w:rsid w:val="00655662"/>
    <w:rsid w:val="00661186"/>
    <w:rsid w:val="006615C5"/>
    <w:rsid w:val="00665C06"/>
    <w:rsid w:val="00673B9F"/>
    <w:rsid w:val="00681A38"/>
    <w:rsid w:val="006843ED"/>
    <w:rsid w:val="0069194C"/>
    <w:rsid w:val="00691F9B"/>
    <w:rsid w:val="007035CA"/>
    <w:rsid w:val="00712F89"/>
    <w:rsid w:val="0072373D"/>
    <w:rsid w:val="00731D90"/>
    <w:rsid w:val="00732B40"/>
    <w:rsid w:val="00750E4A"/>
    <w:rsid w:val="007519C7"/>
    <w:rsid w:val="0077558A"/>
    <w:rsid w:val="00775F83"/>
    <w:rsid w:val="0079366E"/>
    <w:rsid w:val="007B40FA"/>
    <w:rsid w:val="007C0628"/>
    <w:rsid w:val="007C2FC5"/>
    <w:rsid w:val="007D25D8"/>
    <w:rsid w:val="007D7017"/>
    <w:rsid w:val="007E2A11"/>
    <w:rsid w:val="007E3480"/>
    <w:rsid w:val="007E3A62"/>
    <w:rsid w:val="007F5A52"/>
    <w:rsid w:val="00800C6F"/>
    <w:rsid w:val="00812BF5"/>
    <w:rsid w:val="00812E01"/>
    <w:rsid w:val="008203F8"/>
    <w:rsid w:val="00822B1E"/>
    <w:rsid w:val="00834F14"/>
    <w:rsid w:val="008848F5"/>
    <w:rsid w:val="008B039D"/>
    <w:rsid w:val="008B3B15"/>
    <w:rsid w:val="008C56C3"/>
    <w:rsid w:val="008E1782"/>
    <w:rsid w:val="008E1FED"/>
    <w:rsid w:val="008E5A63"/>
    <w:rsid w:val="008F1F5A"/>
    <w:rsid w:val="0091322B"/>
    <w:rsid w:val="00924DB4"/>
    <w:rsid w:val="00940CE9"/>
    <w:rsid w:val="00942225"/>
    <w:rsid w:val="00945E7F"/>
    <w:rsid w:val="00952594"/>
    <w:rsid w:val="00961410"/>
    <w:rsid w:val="009630A7"/>
    <w:rsid w:val="0097368D"/>
    <w:rsid w:val="009929CE"/>
    <w:rsid w:val="009C2903"/>
    <w:rsid w:val="009C4E43"/>
    <w:rsid w:val="009F4BE6"/>
    <w:rsid w:val="009F7F50"/>
    <w:rsid w:val="00A0520B"/>
    <w:rsid w:val="00A22687"/>
    <w:rsid w:val="00A3494D"/>
    <w:rsid w:val="00A3540B"/>
    <w:rsid w:val="00A367E2"/>
    <w:rsid w:val="00A45125"/>
    <w:rsid w:val="00A46292"/>
    <w:rsid w:val="00A54601"/>
    <w:rsid w:val="00A63D44"/>
    <w:rsid w:val="00A70771"/>
    <w:rsid w:val="00A73BA1"/>
    <w:rsid w:val="00A807D8"/>
    <w:rsid w:val="00A8748D"/>
    <w:rsid w:val="00AA69A9"/>
    <w:rsid w:val="00AB7B18"/>
    <w:rsid w:val="00AB7F88"/>
    <w:rsid w:val="00AC41F5"/>
    <w:rsid w:val="00AD78AB"/>
    <w:rsid w:val="00AE1A6F"/>
    <w:rsid w:val="00AE34B1"/>
    <w:rsid w:val="00B16E71"/>
    <w:rsid w:val="00B844E0"/>
    <w:rsid w:val="00B87C65"/>
    <w:rsid w:val="00B9033E"/>
    <w:rsid w:val="00B929F6"/>
    <w:rsid w:val="00B95729"/>
    <w:rsid w:val="00BC543D"/>
    <w:rsid w:val="00BD1DE8"/>
    <w:rsid w:val="00BD2B77"/>
    <w:rsid w:val="00BE0CE5"/>
    <w:rsid w:val="00C056DF"/>
    <w:rsid w:val="00C10DFE"/>
    <w:rsid w:val="00C41A21"/>
    <w:rsid w:val="00C709F2"/>
    <w:rsid w:val="00C83791"/>
    <w:rsid w:val="00C85778"/>
    <w:rsid w:val="00CB7F5F"/>
    <w:rsid w:val="00CC09B2"/>
    <w:rsid w:val="00CD066D"/>
    <w:rsid w:val="00CD56DE"/>
    <w:rsid w:val="00CE196A"/>
    <w:rsid w:val="00CE5E32"/>
    <w:rsid w:val="00D145A8"/>
    <w:rsid w:val="00D15338"/>
    <w:rsid w:val="00D22832"/>
    <w:rsid w:val="00D259BB"/>
    <w:rsid w:val="00D33018"/>
    <w:rsid w:val="00D7212A"/>
    <w:rsid w:val="00DA0CF6"/>
    <w:rsid w:val="00DA3A75"/>
    <w:rsid w:val="00DA68BC"/>
    <w:rsid w:val="00DB6DA0"/>
    <w:rsid w:val="00DB7C02"/>
    <w:rsid w:val="00DC1DF8"/>
    <w:rsid w:val="00DC2573"/>
    <w:rsid w:val="00DD2A15"/>
    <w:rsid w:val="00DD785E"/>
    <w:rsid w:val="00DE406B"/>
    <w:rsid w:val="00E07B0F"/>
    <w:rsid w:val="00E30A93"/>
    <w:rsid w:val="00E358FC"/>
    <w:rsid w:val="00E367FC"/>
    <w:rsid w:val="00E43048"/>
    <w:rsid w:val="00E801D0"/>
    <w:rsid w:val="00EB3185"/>
    <w:rsid w:val="00EC0493"/>
    <w:rsid w:val="00EC6197"/>
    <w:rsid w:val="00EF4A64"/>
    <w:rsid w:val="00EF6F9A"/>
    <w:rsid w:val="00F03672"/>
    <w:rsid w:val="00F07528"/>
    <w:rsid w:val="00F1483C"/>
    <w:rsid w:val="00F23F37"/>
    <w:rsid w:val="00F46136"/>
    <w:rsid w:val="00F50455"/>
    <w:rsid w:val="00F638A3"/>
    <w:rsid w:val="00F72273"/>
    <w:rsid w:val="00F74FC0"/>
    <w:rsid w:val="00F83AE2"/>
    <w:rsid w:val="00F83E25"/>
    <w:rsid w:val="00FA1234"/>
    <w:rsid w:val="00FA5C88"/>
    <w:rsid w:val="00FA5CD7"/>
    <w:rsid w:val="00FB2968"/>
    <w:rsid w:val="00FC4A56"/>
    <w:rsid w:val="00FD105F"/>
    <w:rsid w:val="00FD5437"/>
    <w:rsid w:val="00FE5CCB"/>
    <w:rsid w:val="00FF76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5:docId w15:val="{EACB6A7F-1BE9-45E9-8D9B-D43C2D3FD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2342"/>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link w:val="a5"/>
    <w:uiPriority w:val="99"/>
    <w:rsid w:val="00DB6DA0"/>
    <w:pPr>
      <w:tabs>
        <w:tab w:val="center" w:pos="4252"/>
        <w:tab w:val="right" w:pos="8504"/>
      </w:tabs>
      <w:snapToGrid w:val="0"/>
    </w:pPr>
  </w:style>
  <w:style w:type="character" w:styleId="a6">
    <w:name w:val="page number"/>
    <w:basedOn w:val="a0"/>
    <w:rsid w:val="007E3A62"/>
  </w:style>
  <w:style w:type="paragraph" w:styleId="a7">
    <w:name w:val="Body Text Indent"/>
    <w:basedOn w:val="a"/>
    <w:rsid w:val="00200CC0"/>
    <w:pPr>
      <w:ind w:leftChars="200" w:left="397" w:firstLineChars="100" w:firstLine="198"/>
    </w:pPr>
    <w:rPr>
      <w:rFonts w:eastAsia="ＭＳ 明朝"/>
      <w:noProof/>
      <w:shd w:val="pct15" w:color="auto" w:fill="FFFFFF"/>
    </w:rPr>
  </w:style>
  <w:style w:type="paragraph" w:styleId="2">
    <w:name w:val="Body Text Indent 2"/>
    <w:basedOn w:val="a"/>
    <w:rsid w:val="00200CC0"/>
    <w:pPr>
      <w:ind w:left="994" w:hangingChars="501" w:hanging="994"/>
    </w:pPr>
    <w:rPr>
      <w:rFonts w:eastAsia="ＭＳ 明朝"/>
      <w:noProof/>
    </w:rPr>
  </w:style>
  <w:style w:type="paragraph" w:styleId="3">
    <w:name w:val="Body Text Indent 3"/>
    <w:basedOn w:val="a"/>
    <w:rsid w:val="00200CC0"/>
    <w:pPr>
      <w:ind w:leftChars="503" w:left="1196" w:hangingChars="100" w:hanging="198"/>
    </w:pPr>
    <w:rPr>
      <w:rFonts w:eastAsia="ＭＳ 明朝"/>
    </w:rPr>
  </w:style>
  <w:style w:type="paragraph" w:styleId="a8">
    <w:name w:val="Balloon Text"/>
    <w:basedOn w:val="a"/>
    <w:semiHidden/>
    <w:rsid w:val="00DC2573"/>
    <w:rPr>
      <w:rFonts w:ascii="Arial" w:hAnsi="Arial"/>
      <w:sz w:val="18"/>
      <w:szCs w:val="18"/>
    </w:rPr>
  </w:style>
  <w:style w:type="paragraph" w:styleId="a9">
    <w:name w:val="Normal Indent"/>
    <w:basedOn w:val="a"/>
    <w:rsid w:val="00231101"/>
    <w:pPr>
      <w:wordWrap w:val="0"/>
      <w:autoSpaceDE w:val="0"/>
      <w:autoSpaceDN w:val="0"/>
      <w:adjustRightInd w:val="0"/>
      <w:spacing w:line="250" w:lineRule="atLeast"/>
    </w:pPr>
    <w:rPr>
      <w:rFonts w:ascii="Times New Roman" w:eastAsia="ＭＳ 明朝" w:hAnsi="Times New Roman"/>
      <w:kern w:val="0"/>
    </w:rPr>
  </w:style>
  <w:style w:type="character" w:customStyle="1" w:styleId="a5">
    <w:name w:val="フッター (文字)"/>
    <w:link w:val="a4"/>
    <w:uiPriority w:val="99"/>
    <w:rsid w:val="00412C19"/>
    <w:rPr>
      <w:rFonts w:ascii="ＭＳ ゴシック" w:eastAsia="ＭＳ ゴシック"/>
      <w:kern w:val="2"/>
      <w:sz w:val="22"/>
    </w:rPr>
  </w:style>
  <w:style w:type="paragraph" w:styleId="aa">
    <w:name w:val="Revision"/>
    <w:hidden/>
    <w:uiPriority w:val="99"/>
    <w:semiHidden/>
    <w:rsid w:val="000A68E6"/>
    <w:rPr>
      <w:rFonts w:ascii="ＭＳ ゴシック"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990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25253B-C86B-4A65-8FF8-27D4D72FD8D1}">
  <ds:schemaRefs>
    <ds:schemaRef ds:uri="http://schemas.openxmlformats.org/officeDocument/2006/bibliography"/>
  </ds:schemaRefs>
</ds:datastoreItem>
</file>

<file path=customXml/itemProps2.xml><?xml version="1.0" encoding="utf-8"?>
<ds:datastoreItem xmlns:ds="http://schemas.openxmlformats.org/officeDocument/2006/customXml" ds:itemID="{48A7EA93-8C4B-4047-A8B7-A44BF7D24EF3}"/>
</file>

<file path=customXml/itemProps3.xml><?xml version="1.0" encoding="utf-8"?>
<ds:datastoreItem xmlns:ds="http://schemas.openxmlformats.org/officeDocument/2006/customXml" ds:itemID="{B6D30ABD-D7A1-401A-A6CF-1860243B9727}"/>
</file>

<file path=customXml/itemProps4.xml><?xml version="1.0" encoding="utf-8"?>
<ds:datastoreItem xmlns:ds="http://schemas.openxmlformats.org/officeDocument/2006/customXml" ds:itemID="{61A6E9C2-152D-4B05-8E39-5088480BE344}"/>
</file>

<file path=docProps/app.xml><?xml version="1.0" encoding="utf-8"?>
<Properties xmlns="http://schemas.openxmlformats.org/officeDocument/2006/extended-properties" xmlns:vt="http://schemas.openxmlformats.org/officeDocument/2006/docPropsVTypes">
  <Template>Normal.dotm</Template>
  <TotalTime>350</TotalTime>
  <Pages>5</Pages>
  <Words>559</Words>
  <Characters>3192</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ＺＺ９</vt:lpstr>
    </vt:vector>
  </TitlesOfParts>
  <Manager/>
  <Company/>
  <LinksUpToDate>false</LinksUpToDate>
  <CharactersWithSpaces>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34</cp:revision>
  <cp:lastPrinted>2015-06-24T07:40:00Z</cp:lastPrinted>
  <dcterms:created xsi:type="dcterms:W3CDTF">2015-03-25T07:52:00Z</dcterms:created>
  <dcterms:modified xsi:type="dcterms:W3CDTF">2020-12-16T04:38:00Z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