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6F5" w:rsidRPr="00091BF1" w:rsidRDefault="001E36F5">
      <w:pPr>
        <w:jc w:val="center"/>
        <w:rPr>
          <w:rFonts w:ascii="ＭＳ ゴシック"/>
        </w:rPr>
      </w:pPr>
      <w:bookmarkStart w:id="0" w:name="_GoBack"/>
      <w:bookmarkEnd w:id="0"/>
    </w:p>
    <w:p w:rsidR="001E36F5" w:rsidRPr="00091BF1" w:rsidRDefault="001E36F5">
      <w:pPr>
        <w:jc w:val="center"/>
        <w:rPr>
          <w:rFonts w:ascii="ＭＳ ゴシック"/>
        </w:rPr>
      </w:pPr>
    </w:p>
    <w:p w:rsidR="001E36F5" w:rsidRPr="00091BF1" w:rsidRDefault="001E36F5">
      <w:pPr>
        <w:jc w:val="center"/>
        <w:rPr>
          <w:rFonts w:ascii="ＭＳ ゴシック"/>
        </w:rPr>
      </w:pPr>
    </w:p>
    <w:p w:rsidR="001E36F5" w:rsidRPr="00091BF1" w:rsidRDefault="001E36F5">
      <w:pPr>
        <w:jc w:val="center"/>
        <w:rPr>
          <w:rFonts w:ascii="ＭＳ ゴシック"/>
        </w:rPr>
      </w:pPr>
    </w:p>
    <w:p w:rsidR="001E36F5" w:rsidRPr="00091BF1" w:rsidRDefault="001E36F5">
      <w:pPr>
        <w:jc w:val="center"/>
        <w:rPr>
          <w:rFonts w:ascii="ＭＳ ゴシック"/>
        </w:rPr>
      </w:pPr>
    </w:p>
    <w:p w:rsidR="001E36F5" w:rsidRPr="00091BF1" w:rsidRDefault="001E36F5">
      <w:pPr>
        <w:jc w:val="center"/>
        <w:rPr>
          <w:rFonts w:ascii="ＭＳ ゴシック"/>
        </w:rPr>
      </w:pPr>
    </w:p>
    <w:p w:rsidR="001E36F5" w:rsidRPr="00091BF1" w:rsidRDefault="001E36F5">
      <w:pPr>
        <w:jc w:val="center"/>
        <w:rPr>
          <w:rFonts w:ascii="ＭＳ ゴシック"/>
        </w:rPr>
      </w:pPr>
    </w:p>
    <w:p w:rsidR="001E36F5" w:rsidRPr="00091BF1" w:rsidRDefault="001E36F5">
      <w:pPr>
        <w:jc w:val="center"/>
        <w:rPr>
          <w:rFonts w:ascii="ＭＳ ゴシック"/>
        </w:rPr>
      </w:pPr>
    </w:p>
    <w:p w:rsidR="001E36F5" w:rsidRPr="00091BF1" w:rsidRDefault="001E36F5">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E36F5" w:rsidRPr="00091BF1">
        <w:trPr>
          <w:trHeight w:val="1611"/>
        </w:trPr>
        <w:tc>
          <w:tcPr>
            <w:tcW w:w="7655" w:type="dxa"/>
            <w:tcBorders>
              <w:top w:val="single" w:sz="4" w:space="0" w:color="auto"/>
              <w:bottom w:val="single" w:sz="4" w:space="0" w:color="auto"/>
            </w:tcBorders>
          </w:tcPr>
          <w:p w:rsidR="001E36F5" w:rsidRPr="00091BF1" w:rsidRDefault="001E36F5">
            <w:pPr>
              <w:jc w:val="center"/>
              <w:rPr>
                <w:rFonts w:ascii="ＭＳ ゴシック"/>
                <w:b/>
                <w:sz w:val="44"/>
              </w:rPr>
            </w:pPr>
          </w:p>
          <w:p w:rsidR="001E36F5" w:rsidRPr="00091BF1" w:rsidRDefault="006451E0">
            <w:pPr>
              <w:jc w:val="center"/>
              <w:rPr>
                <w:rFonts w:ascii="ＭＳ ゴシック" w:cs="ＭＳ ゴシック"/>
                <w:b/>
                <w:color w:val="000000"/>
                <w:kern w:val="0"/>
                <w:sz w:val="44"/>
                <w:szCs w:val="44"/>
              </w:rPr>
            </w:pPr>
            <w:r w:rsidRPr="00091BF1">
              <w:rPr>
                <w:rFonts w:ascii="ＭＳ ゴシック" w:hAnsi="ＭＳ ゴシック" w:hint="eastAsia"/>
                <w:b/>
                <w:sz w:val="44"/>
              </w:rPr>
              <w:t>７０４０</w:t>
            </w:r>
            <w:r w:rsidR="001E36F5" w:rsidRPr="00091BF1">
              <w:rPr>
                <w:rFonts w:ascii="ＭＳ ゴシック" w:hAnsi="ＭＳ ゴシック" w:hint="eastAsia"/>
                <w:b/>
                <w:sz w:val="44"/>
              </w:rPr>
              <w:t>．</w:t>
            </w:r>
            <w:r w:rsidR="001E36F5" w:rsidRPr="00091BF1">
              <w:rPr>
                <w:rFonts w:ascii="ＭＳ ゴシック" w:hAnsi="ＭＳ ゴシック" w:cs="ＭＳ ゴシック" w:hint="eastAsia"/>
                <w:b/>
                <w:color w:val="000000"/>
                <w:kern w:val="0"/>
                <w:sz w:val="44"/>
                <w:szCs w:val="44"/>
              </w:rPr>
              <w:t>インボイス・パッキングリスト情報登録</w:t>
            </w:r>
          </w:p>
          <w:p w:rsidR="001E36F5" w:rsidRPr="00091BF1" w:rsidRDefault="001E36F5">
            <w:pPr>
              <w:jc w:val="center"/>
              <w:rPr>
                <w:rFonts w:ascii="ＭＳ ゴシック"/>
                <w:b/>
                <w:sz w:val="44"/>
              </w:rPr>
            </w:pPr>
          </w:p>
        </w:tc>
      </w:tr>
    </w:tbl>
    <w:p w:rsidR="001E36F5" w:rsidRPr="00091BF1" w:rsidRDefault="001E36F5">
      <w:pPr>
        <w:jc w:val="center"/>
        <w:rPr>
          <w:rFonts w:ascii="ＭＳ ゴシック"/>
          <w:sz w:val="44"/>
          <w:szCs w:val="44"/>
        </w:rPr>
      </w:pPr>
    </w:p>
    <w:p w:rsidR="001E36F5" w:rsidRPr="00091BF1" w:rsidRDefault="001E36F5">
      <w:pPr>
        <w:jc w:val="center"/>
        <w:rPr>
          <w:rFonts w:ascii="ＭＳ ゴシック"/>
          <w:sz w:val="44"/>
          <w:szCs w:val="44"/>
        </w:rPr>
      </w:pPr>
    </w:p>
    <w:p w:rsidR="001E36F5" w:rsidRPr="00091BF1" w:rsidRDefault="001E36F5">
      <w:pPr>
        <w:jc w:val="center"/>
        <w:rPr>
          <w:rFonts w:ascii="ＭＳ ゴシック"/>
          <w:sz w:val="44"/>
          <w:szCs w:val="44"/>
        </w:rPr>
      </w:pPr>
    </w:p>
    <w:p w:rsidR="001E36F5" w:rsidRPr="00091BF1" w:rsidRDefault="001E36F5">
      <w:pPr>
        <w:jc w:val="center"/>
        <w:rPr>
          <w:rFonts w:ascii="ＭＳ ゴシック"/>
          <w:sz w:val="44"/>
          <w:szCs w:val="44"/>
        </w:rPr>
      </w:pPr>
    </w:p>
    <w:p w:rsidR="001E36F5" w:rsidRPr="00091BF1" w:rsidRDefault="001E36F5">
      <w:pPr>
        <w:jc w:val="center"/>
        <w:rPr>
          <w:rFonts w:ascii="ＭＳ ゴシック"/>
          <w:sz w:val="44"/>
          <w:szCs w:val="44"/>
        </w:rPr>
      </w:pPr>
    </w:p>
    <w:p w:rsidR="001E36F5" w:rsidRPr="00091BF1" w:rsidRDefault="001E36F5">
      <w:pPr>
        <w:jc w:val="center"/>
        <w:rPr>
          <w:rFonts w:ascii="ＭＳ ゴシック"/>
          <w:sz w:val="44"/>
          <w:szCs w:val="44"/>
        </w:rPr>
      </w:pPr>
    </w:p>
    <w:p w:rsidR="001E36F5" w:rsidRPr="00091BF1" w:rsidRDefault="001E36F5">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E36F5" w:rsidRPr="00091BF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E36F5" w:rsidRPr="00091BF1" w:rsidRDefault="001E36F5">
            <w:pPr>
              <w:jc w:val="center"/>
              <w:rPr>
                <w:rFonts w:ascii="ＭＳ ゴシック"/>
              </w:rPr>
            </w:pPr>
            <w:r w:rsidRPr="00091BF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E36F5" w:rsidRPr="00091BF1" w:rsidRDefault="009F5569">
            <w:pPr>
              <w:jc w:val="center"/>
              <w:rPr>
                <w:rFonts w:ascii="ＭＳ ゴシック"/>
              </w:rPr>
            </w:pPr>
            <w:r w:rsidRPr="00091BF1">
              <w:rPr>
                <w:rFonts w:ascii="ＭＳ ゴシック" w:hAnsi="ＭＳ ゴシック" w:hint="eastAsia"/>
              </w:rPr>
              <w:t>業務名</w:t>
            </w:r>
          </w:p>
        </w:tc>
      </w:tr>
      <w:tr w:rsidR="001E36F5" w:rsidRPr="00091BF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E36F5" w:rsidRPr="00091BF1" w:rsidRDefault="001E36F5">
            <w:pPr>
              <w:jc w:val="center"/>
              <w:rPr>
                <w:rFonts w:ascii="ＭＳ ゴシック"/>
              </w:rPr>
            </w:pPr>
            <w:r w:rsidRPr="00091BF1">
              <w:rPr>
                <w:rFonts w:ascii="ＭＳ ゴシック" w:hAnsi="ＭＳ ゴシック" w:hint="eastAsia"/>
              </w:rPr>
              <w:t>ＩＶＡ</w:t>
            </w:r>
          </w:p>
        </w:tc>
        <w:tc>
          <w:tcPr>
            <w:tcW w:w="4253" w:type="dxa"/>
            <w:tcBorders>
              <w:top w:val="single" w:sz="4" w:space="0" w:color="auto"/>
              <w:left w:val="single" w:sz="4" w:space="0" w:color="auto"/>
              <w:bottom w:val="single" w:sz="4" w:space="0" w:color="auto"/>
              <w:right w:val="single" w:sz="4" w:space="0" w:color="auto"/>
            </w:tcBorders>
            <w:vAlign w:val="center"/>
          </w:tcPr>
          <w:p w:rsidR="001E36F5" w:rsidRPr="00091BF1" w:rsidRDefault="001E36F5">
            <w:pPr>
              <w:jc w:val="center"/>
              <w:rPr>
                <w:rFonts w:ascii="ＭＳ ゴシック" w:cs="ＭＳ ゴシック"/>
                <w:color w:val="000000"/>
                <w:kern w:val="0"/>
                <w:szCs w:val="22"/>
              </w:rPr>
            </w:pPr>
            <w:r w:rsidRPr="00091BF1">
              <w:rPr>
                <w:rFonts w:ascii="ＭＳ ゴシック" w:hAnsi="ＭＳ ゴシック" w:cs="ＭＳ ゴシック" w:hint="eastAsia"/>
                <w:color w:val="000000"/>
                <w:kern w:val="0"/>
                <w:szCs w:val="22"/>
              </w:rPr>
              <w:t>インボイス・パッキングリスト情報登録</w:t>
            </w:r>
          </w:p>
        </w:tc>
      </w:tr>
    </w:tbl>
    <w:p w:rsidR="001E36F5" w:rsidRPr="00091BF1" w:rsidRDefault="001E36F5">
      <w:pPr>
        <w:jc w:val="left"/>
        <w:rPr>
          <w:rFonts w:ascii="ＭＳ ゴシック"/>
        </w:rPr>
      </w:pPr>
    </w:p>
    <w:p w:rsidR="001E36F5" w:rsidRPr="00091BF1" w:rsidRDefault="001E36F5">
      <w:pPr>
        <w:autoSpaceDE w:val="0"/>
        <w:autoSpaceDN w:val="0"/>
        <w:adjustRightInd w:val="0"/>
        <w:jc w:val="left"/>
        <w:rPr>
          <w:rFonts w:ascii="ＭＳ ゴシック"/>
          <w:kern w:val="0"/>
          <w:szCs w:val="22"/>
        </w:rPr>
      </w:pPr>
      <w:r w:rsidRPr="00091BF1">
        <w:rPr>
          <w:rFonts w:ascii="ＭＳ ゴシック"/>
        </w:rPr>
        <w:br w:type="page"/>
      </w:r>
      <w:r w:rsidRPr="00091BF1">
        <w:rPr>
          <w:rFonts w:ascii="ＭＳ ゴシック" w:hAnsi="ＭＳ ゴシック" w:cs="ＭＳ 明朝" w:hint="eastAsia"/>
          <w:color w:val="000000"/>
          <w:kern w:val="0"/>
          <w:szCs w:val="22"/>
        </w:rPr>
        <w:lastRenderedPageBreak/>
        <w:t>１．業務概要</w:t>
      </w:r>
    </w:p>
    <w:p w:rsidR="001E36F5" w:rsidRPr="00091BF1" w:rsidRDefault="001E36F5" w:rsidP="009F5569">
      <w:pPr>
        <w:autoSpaceDE w:val="0"/>
        <w:autoSpaceDN w:val="0"/>
        <w:adjustRightInd w:val="0"/>
        <w:ind w:firstLineChars="300" w:firstLine="595"/>
        <w:jc w:val="left"/>
        <w:rPr>
          <w:rFonts w:ascii="ＭＳ ゴシック" w:cs="ＭＳ Ｐゴシック"/>
        </w:rPr>
      </w:pPr>
      <w:r w:rsidRPr="00091BF1">
        <w:rPr>
          <w:rFonts w:ascii="ＭＳ ゴシック" w:hAnsi="ＭＳ ゴシック" w:cs="ＭＳ Ｐゴシック" w:hint="eastAsia"/>
        </w:rPr>
        <w:t>輸出申告等または輸入申告等に必要なインボイス情報及びパッキングリスト情報を登録・訂正する｡</w:t>
      </w:r>
    </w:p>
    <w:p w:rsidR="001E36F5" w:rsidRPr="00091BF1" w:rsidRDefault="001E36F5" w:rsidP="009F5569">
      <w:pPr>
        <w:autoSpaceDE w:val="0"/>
        <w:autoSpaceDN w:val="0"/>
        <w:adjustRightInd w:val="0"/>
        <w:ind w:leftChars="200" w:left="397" w:firstLineChars="100" w:firstLine="198"/>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登録したインボイス・パッキングリスト情報は、以下の業務が行われるまでの間訂正できる。</w:t>
      </w:r>
    </w:p>
    <w:p w:rsidR="001E36F5" w:rsidRPr="00091BF1" w:rsidRDefault="001E36F5" w:rsidP="009F5569">
      <w:pPr>
        <w:autoSpaceDE w:val="0"/>
        <w:autoSpaceDN w:val="0"/>
        <w:adjustRightInd w:val="0"/>
        <w:ind w:firstLineChars="300" w:firstLine="595"/>
        <w:jc w:val="left"/>
        <w:textAlignment w:val="baseline"/>
        <w:rPr>
          <w:rFonts w:ascii="ＭＳ ゴシック"/>
          <w:kern w:val="0"/>
          <w:szCs w:val="22"/>
        </w:rPr>
      </w:pPr>
      <w:r w:rsidRPr="00091BF1">
        <w:rPr>
          <w:rFonts w:ascii="ＭＳ ゴシック" w:hAnsi="ＭＳ ゴシック" w:cs="ＭＳ 明朝" w:hint="eastAsia"/>
          <w:color w:val="000000"/>
          <w:kern w:val="0"/>
          <w:szCs w:val="22"/>
        </w:rPr>
        <w:t>①</w:t>
      </w:r>
      <w:r w:rsidRPr="00091BF1">
        <w:rPr>
          <w:rFonts w:ascii="ＭＳ ゴシック" w:hAnsi="ＭＳ ゴシック" w:hint="eastAsia"/>
          <w:kern w:val="0"/>
          <w:szCs w:val="22"/>
        </w:rPr>
        <w:t>「インボイス・パッキングリスト仕分情報登録（ＩＶＢ）」業務</w:t>
      </w:r>
    </w:p>
    <w:p w:rsidR="001E36F5" w:rsidRPr="00091BF1" w:rsidRDefault="001E36F5" w:rsidP="009F5569">
      <w:pPr>
        <w:autoSpaceDE w:val="0"/>
        <w:autoSpaceDN w:val="0"/>
        <w:adjustRightInd w:val="0"/>
        <w:ind w:firstLineChars="300" w:firstLine="595"/>
        <w:jc w:val="left"/>
        <w:textAlignment w:val="baseline"/>
        <w:rPr>
          <w:rFonts w:ascii="ＭＳ ゴシック" w:cs="ＭＳ 明朝"/>
          <w:color w:val="000000"/>
          <w:kern w:val="0"/>
          <w:szCs w:val="22"/>
        </w:rPr>
      </w:pPr>
      <w:r w:rsidRPr="00091BF1">
        <w:rPr>
          <w:rFonts w:ascii="ＭＳ ゴシック" w:hAnsi="ＭＳ ゴシック" w:cs="ＭＳ 明朝" w:hint="eastAsia"/>
          <w:color w:val="000000"/>
          <w:kern w:val="0"/>
          <w:szCs w:val="22"/>
        </w:rPr>
        <w:t>②</w:t>
      </w:r>
      <w:r w:rsidRPr="00091BF1">
        <w:rPr>
          <w:rFonts w:ascii="ＭＳ ゴシック" w:hAnsi="ＭＳ ゴシック" w:hint="eastAsia"/>
          <w:kern w:val="0"/>
          <w:szCs w:val="22"/>
        </w:rPr>
        <w:t>「インボイス・パッキングリスト仕分情報仮登録（ＩＶＢ０２）」業務</w:t>
      </w:r>
    </w:p>
    <w:p w:rsidR="001E36F5" w:rsidRPr="00091BF1" w:rsidRDefault="001E36F5" w:rsidP="009F5569">
      <w:pPr>
        <w:autoSpaceDE w:val="0"/>
        <w:autoSpaceDN w:val="0"/>
        <w:adjustRightInd w:val="0"/>
        <w:ind w:firstLineChars="300" w:firstLine="595"/>
        <w:jc w:val="left"/>
        <w:rPr>
          <w:rFonts w:ascii="ＭＳ ゴシック"/>
          <w:kern w:val="0"/>
          <w:szCs w:val="22"/>
        </w:rPr>
      </w:pPr>
      <w:r w:rsidRPr="00091BF1">
        <w:rPr>
          <w:rFonts w:ascii="ＭＳ ゴシック" w:hAnsi="ＭＳ ゴシック" w:hint="eastAsia"/>
          <w:kern w:val="0"/>
          <w:szCs w:val="22"/>
        </w:rPr>
        <w:t>③「輸入申告（ＩＤＣ）」業務</w:t>
      </w:r>
      <w:r w:rsidRPr="00091BF1">
        <w:rPr>
          <w:rFonts w:ascii="ＭＳ ゴシック" w:hAnsi="ＭＳ ゴシック" w:hint="eastAsia"/>
          <w:kern w:val="0"/>
          <w:szCs w:val="22"/>
          <w:vertAlign w:val="superscript"/>
        </w:rPr>
        <w:t>＊１</w:t>
      </w:r>
    </w:p>
    <w:p w:rsidR="001E36F5" w:rsidRPr="00091BF1" w:rsidRDefault="001E36F5" w:rsidP="009F5569">
      <w:pPr>
        <w:autoSpaceDE w:val="0"/>
        <w:autoSpaceDN w:val="0"/>
        <w:adjustRightInd w:val="0"/>
        <w:ind w:firstLineChars="300" w:firstLine="595"/>
        <w:jc w:val="left"/>
        <w:rPr>
          <w:rFonts w:ascii="ＭＳ ゴシック"/>
          <w:kern w:val="0"/>
          <w:szCs w:val="22"/>
        </w:rPr>
      </w:pPr>
      <w:r w:rsidRPr="00091BF1">
        <w:rPr>
          <w:rFonts w:ascii="ＭＳ ゴシック" w:hAnsi="ＭＳ ゴシック" w:hint="eastAsia"/>
          <w:kern w:val="0"/>
          <w:szCs w:val="22"/>
        </w:rPr>
        <w:t>④「輸出申告（ＥＤＣ）」業務</w:t>
      </w:r>
      <w:r w:rsidRPr="00091BF1">
        <w:rPr>
          <w:rFonts w:ascii="ＭＳ ゴシック" w:hAnsi="ＭＳ ゴシック" w:hint="eastAsia"/>
          <w:kern w:val="0"/>
          <w:szCs w:val="22"/>
          <w:vertAlign w:val="superscript"/>
        </w:rPr>
        <w:t>＊１</w:t>
      </w:r>
    </w:p>
    <w:p w:rsidR="001E36F5" w:rsidRPr="00091BF1" w:rsidRDefault="001E36F5" w:rsidP="009F5569">
      <w:pPr>
        <w:autoSpaceDE w:val="0"/>
        <w:autoSpaceDN w:val="0"/>
        <w:ind w:firstLineChars="300" w:firstLine="595"/>
        <w:rPr>
          <w:rFonts w:ascii="ＭＳ ゴシック"/>
          <w:kern w:val="0"/>
          <w:szCs w:val="22"/>
        </w:rPr>
      </w:pPr>
      <w:r w:rsidRPr="00091BF1">
        <w:rPr>
          <w:rFonts w:ascii="ＭＳ ゴシック" w:hAnsi="ＭＳ ゴシック" w:hint="eastAsia"/>
          <w:kern w:val="0"/>
          <w:szCs w:val="22"/>
        </w:rPr>
        <w:t>⑤「</w:t>
      </w:r>
      <w:r w:rsidRPr="00091BF1">
        <w:rPr>
          <w:rFonts w:ascii="ＭＳ ゴシック" w:hAnsi="ＭＳ ゴシック" w:hint="eastAsia"/>
        </w:rPr>
        <w:t>シングルウィンドウ輸入申告</w:t>
      </w:r>
      <w:r w:rsidRPr="00091BF1">
        <w:rPr>
          <w:rFonts w:ascii="ＭＳ ゴシック" w:hAnsi="ＭＳ ゴシック" w:hint="eastAsia"/>
          <w:kern w:val="0"/>
          <w:szCs w:val="22"/>
        </w:rPr>
        <w:t>（ＳＷＣ）」業務</w:t>
      </w:r>
      <w:r w:rsidRPr="00091BF1">
        <w:rPr>
          <w:rFonts w:ascii="ＭＳ ゴシック" w:hAnsi="ＭＳ ゴシック" w:hint="eastAsia"/>
          <w:kern w:val="0"/>
          <w:szCs w:val="22"/>
          <w:vertAlign w:val="superscript"/>
        </w:rPr>
        <w:t>＊１</w:t>
      </w:r>
    </w:p>
    <w:p w:rsidR="001E36F5" w:rsidRPr="00091BF1" w:rsidRDefault="001E36F5" w:rsidP="009F5569">
      <w:pPr>
        <w:autoSpaceDE w:val="0"/>
        <w:autoSpaceDN w:val="0"/>
        <w:ind w:firstLineChars="300" w:firstLine="595"/>
        <w:rPr>
          <w:rFonts w:ascii="ＭＳ ゴシック" w:cs="ＭＳ 明朝"/>
          <w:color w:val="FF0000"/>
          <w:kern w:val="0"/>
          <w:szCs w:val="22"/>
        </w:rPr>
      </w:pPr>
      <w:r w:rsidRPr="00091BF1">
        <w:rPr>
          <w:rFonts w:ascii="ＭＳ ゴシック" w:hAnsi="ＭＳ ゴシック" w:hint="eastAsia"/>
          <w:kern w:val="0"/>
          <w:szCs w:val="22"/>
        </w:rPr>
        <w:t>（＊１）ＩＶＢ業務またはＩＶＢ０２業務を行わなかった場合でかつ、予備申告を除く</w:t>
      </w:r>
    </w:p>
    <w:p w:rsidR="001E36F5" w:rsidRPr="00091BF1" w:rsidRDefault="001E36F5" w:rsidP="009F5569">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091BF1">
        <w:rPr>
          <w:rFonts w:ascii="ＭＳ ゴシック" w:hAnsi="ＭＳ ゴシック" w:cs="ＭＳ 明朝" w:hint="eastAsia"/>
          <w:color w:val="000000"/>
          <w:kern w:val="0"/>
          <w:szCs w:val="22"/>
        </w:rPr>
        <w:t>また、登録したインボイス・パッキングリスト情報は、以下の業務が行われない場合は、一定期間経過後システムから削除される。</w:t>
      </w:r>
    </w:p>
    <w:p w:rsidR="001E36F5" w:rsidRPr="00091BF1" w:rsidRDefault="001E36F5" w:rsidP="009F5569">
      <w:pPr>
        <w:autoSpaceDE w:val="0"/>
        <w:autoSpaceDN w:val="0"/>
        <w:adjustRightInd w:val="0"/>
        <w:ind w:firstLineChars="306" w:firstLine="607"/>
        <w:jc w:val="left"/>
        <w:textAlignment w:val="baseline"/>
        <w:rPr>
          <w:rFonts w:ascii="ＭＳ ゴシック"/>
          <w:kern w:val="0"/>
          <w:szCs w:val="22"/>
        </w:rPr>
      </w:pPr>
      <w:r w:rsidRPr="00091BF1">
        <w:rPr>
          <w:rFonts w:ascii="ＭＳ ゴシック" w:hAnsi="ＭＳ ゴシック" w:cs="ＭＳ 明朝" w:hint="eastAsia"/>
          <w:color w:val="000000"/>
          <w:kern w:val="0"/>
          <w:szCs w:val="22"/>
        </w:rPr>
        <w:t>①Ｉ</w:t>
      </w:r>
      <w:r w:rsidRPr="00091BF1">
        <w:rPr>
          <w:rFonts w:ascii="ＭＳ ゴシック" w:hAnsi="ＭＳ ゴシック" w:hint="eastAsia"/>
          <w:kern w:val="0"/>
          <w:szCs w:val="22"/>
        </w:rPr>
        <w:t>ＶＢ業務</w:t>
      </w:r>
    </w:p>
    <w:p w:rsidR="001E36F5" w:rsidRPr="00091BF1" w:rsidRDefault="001E36F5" w:rsidP="009F5569">
      <w:pPr>
        <w:autoSpaceDE w:val="0"/>
        <w:autoSpaceDN w:val="0"/>
        <w:adjustRightInd w:val="0"/>
        <w:ind w:firstLineChars="306" w:firstLine="607"/>
        <w:jc w:val="left"/>
        <w:textAlignment w:val="baseline"/>
        <w:rPr>
          <w:rFonts w:ascii="ＭＳ ゴシック" w:cs="ＭＳ 明朝"/>
          <w:color w:val="000000"/>
          <w:kern w:val="0"/>
          <w:szCs w:val="22"/>
        </w:rPr>
      </w:pPr>
      <w:r w:rsidRPr="00091BF1">
        <w:rPr>
          <w:rFonts w:ascii="ＭＳ ゴシック" w:hAnsi="ＭＳ ゴシック" w:cs="ＭＳ 明朝" w:hint="eastAsia"/>
          <w:color w:val="000000"/>
          <w:kern w:val="0"/>
          <w:szCs w:val="22"/>
        </w:rPr>
        <w:t>②Ｉ</w:t>
      </w:r>
      <w:r w:rsidRPr="00091BF1">
        <w:rPr>
          <w:rFonts w:ascii="ＭＳ ゴシック" w:hAnsi="ＭＳ ゴシック" w:hint="eastAsia"/>
          <w:kern w:val="0"/>
          <w:szCs w:val="22"/>
        </w:rPr>
        <w:t>ＶＢ０２業務</w:t>
      </w:r>
    </w:p>
    <w:p w:rsidR="001E36F5" w:rsidRPr="00091BF1" w:rsidRDefault="001E36F5" w:rsidP="009F5569">
      <w:pPr>
        <w:autoSpaceDE w:val="0"/>
        <w:autoSpaceDN w:val="0"/>
        <w:adjustRightInd w:val="0"/>
        <w:ind w:firstLineChars="300" w:firstLine="595"/>
        <w:jc w:val="left"/>
        <w:rPr>
          <w:rFonts w:ascii="ＭＳ ゴシック"/>
          <w:kern w:val="0"/>
          <w:szCs w:val="22"/>
        </w:rPr>
      </w:pPr>
      <w:r w:rsidRPr="00091BF1">
        <w:rPr>
          <w:rFonts w:ascii="ＭＳ ゴシック" w:hAnsi="ＭＳ ゴシック" w:hint="eastAsia"/>
          <w:kern w:val="0"/>
          <w:szCs w:val="22"/>
        </w:rPr>
        <w:t>③「輸出申告事項登録（ＥＤＡ）」業務</w:t>
      </w:r>
    </w:p>
    <w:p w:rsidR="001E36F5" w:rsidRPr="00091BF1" w:rsidRDefault="001E36F5" w:rsidP="009F5569">
      <w:pPr>
        <w:autoSpaceDE w:val="0"/>
        <w:autoSpaceDN w:val="0"/>
        <w:adjustRightInd w:val="0"/>
        <w:ind w:firstLineChars="306" w:firstLine="607"/>
        <w:jc w:val="left"/>
        <w:rPr>
          <w:rFonts w:ascii="ＭＳ ゴシック"/>
          <w:kern w:val="0"/>
          <w:szCs w:val="22"/>
        </w:rPr>
      </w:pPr>
      <w:r w:rsidRPr="00091BF1">
        <w:rPr>
          <w:rFonts w:ascii="ＭＳ ゴシック" w:hAnsi="ＭＳ ゴシック" w:hint="eastAsia"/>
          <w:kern w:val="0"/>
          <w:szCs w:val="22"/>
        </w:rPr>
        <w:t>④「輸入申告事項登録（ＩＤＡ）」業務</w:t>
      </w:r>
    </w:p>
    <w:p w:rsidR="001E36F5" w:rsidRPr="00091BF1" w:rsidRDefault="001E36F5" w:rsidP="009F5569">
      <w:pPr>
        <w:autoSpaceDE w:val="0"/>
        <w:autoSpaceDN w:val="0"/>
        <w:ind w:firstLineChars="306" w:firstLine="607"/>
        <w:rPr>
          <w:rFonts w:ascii="ＭＳ ゴシック"/>
          <w:kern w:val="0"/>
          <w:szCs w:val="22"/>
        </w:rPr>
      </w:pPr>
      <w:r w:rsidRPr="00091BF1">
        <w:rPr>
          <w:rFonts w:ascii="ＭＳ ゴシック" w:hAnsi="ＭＳ ゴシック" w:hint="eastAsia"/>
          <w:kern w:val="0"/>
          <w:szCs w:val="22"/>
        </w:rPr>
        <w:t>⑤「</w:t>
      </w:r>
      <w:r w:rsidRPr="00091BF1">
        <w:rPr>
          <w:rFonts w:ascii="ＭＳ ゴシック" w:hAnsi="ＭＳ ゴシック" w:hint="eastAsia"/>
        </w:rPr>
        <w:t>シングルウィンドウ輸入申告事項登録</w:t>
      </w:r>
      <w:r w:rsidRPr="00091BF1">
        <w:rPr>
          <w:rFonts w:ascii="ＭＳ ゴシック" w:hAnsi="ＭＳ ゴシック" w:hint="eastAsia"/>
          <w:kern w:val="0"/>
          <w:szCs w:val="22"/>
        </w:rPr>
        <w:t>（ＳＷＡ）」業務</w:t>
      </w:r>
    </w:p>
    <w:p w:rsidR="001E36F5" w:rsidRPr="00091BF1" w:rsidRDefault="001E36F5" w:rsidP="009F5569">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091BF1">
        <w:rPr>
          <w:rFonts w:ascii="ＭＳ ゴシック" w:hAnsi="ＭＳ ゴシック" w:cs="ＭＳ 明朝" w:hint="eastAsia"/>
          <w:color w:val="000000"/>
          <w:kern w:val="0"/>
          <w:szCs w:val="22"/>
        </w:rPr>
        <w:t>本業務は、税関の開庁時間にかかわらず行うことができる。</w:t>
      </w:r>
    </w:p>
    <w:p w:rsidR="001E36F5" w:rsidRPr="00091BF1" w:rsidRDefault="001E36F5" w:rsidP="009F5569">
      <w:pPr>
        <w:pStyle w:val="a8"/>
        <w:ind w:leftChars="202" w:left="401" w:firstLineChars="100" w:firstLine="200"/>
        <w:rPr>
          <w:rFonts w:ascii="ＭＳ ゴシック" w:eastAsia="ＭＳ ゴシック" w:hAnsi="ＭＳ ゴシック"/>
        </w:rPr>
      </w:pPr>
      <w:r w:rsidRPr="00091BF1">
        <w:rPr>
          <w:rFonts w:ascii="ＭＳ ゴシック" w:eastAsia="ＭＳ ゴシック" w:hAnsi="ＭＳ ゴシック" w:hint="eastAsia"/>
        </w:rPr>
        <w:t>なお、入力電文が</w:t>
      </w:r>
      <w:r w:rsidRPr="00B00CDE">
        <w:rPr>
          <w:rFonts w:ascii="ＭＳ ゴシック" w:eastAsia="ＭＳ ゴシック" w:hAnsi="ＭＳ ゴシック" w:hint="eastAsia"/>
          <w:dstrike/>
          <w:color w:val="FF0000"/>
        </w:rPr>
        <w:t>ｅｂＭＳ</w:t>
      </w:r>
      <w:r w:rsidR="00455ABA" w:rsidRPr="00455ABA">
        <w:rPr>
          <w:rFonts w:ascii="ＭＳ ゴシック" w:eastAsia="ＭＳ ゴシック" w:hAnsi="ＭＳ ゴシック" w:hint="eastAsia"/>
          <w:highlight w:val="green"/>
        </w:rPr>
        <w:t>ｎｅｔＡＰＩ</w:t>
      </w:r>
      <w:r w:rsidRPr="00091BF1">
        <w:rPr>
          <w:rFonts w:ascii="ＭＳ ゴシック" w:eastAsia="ＭＳ ゴシック" w:hAnsi="ＭＳ ゴシック" w:hint="eastAsia"/>
        </w:rPr>
        <w:t>処理方式かつ、ＸＭＬ電文形式の場合、インボイス・パッキングリスト情報等を入力されたメールアドレス宛てにｅ－ｍａｉｌで送信する。</w:t>
      </w:r>
    </w:p>
    <w:p w:rsidR="001E36F5" w:rsidRPr="00091BF1" w:rsidRDefault="001E36F5" w:rsidP="009F5569">
      <w:pPr>
        <w:pStyle w:val="a8"/>
        <w:ind w:leftChars="202" w:left="401" w:firstLineChars="100" w:firstLine="200"/>
        <w:rPr>
          <w:rFonts w:ascii="ＭＳ ゴシック" w:eastAsia="ＭＳ ゴシック" w:hAnsi="ＭＳ ゴシック"/>
        </w:rPr>
      </w:pPr>
    </w:p>
    <w:p w:rsidR="001E36F5" w:rsidRPr="00091BF1" w:rsidRDefault="001E36F5">
      <w:pPr>
        <w:autoSpaceDE w:val="0"/>
        <w:autoSpaceDN w:val="0"/>
        <w:adjustRightInd w:val="0"/>
        <w:jc w:val="left"/>
        <w:rPr>
          <w:rFonts w:ascii="ＭＳ ゴシック"/>
          <w:kern w:val="0"/>
          <w:szCs w:val="22"/>
        </w:rPr>
      </w:pPr>
      <w:r w:rsidRPr="00091BF1">
        <w:rPr>
          <w:rFonts w:ascii="ＭＳ ゴシック" w:hAnsi="ＭＳ ゴシック" w:cs="ＭＳ 明朝" w:hint="eastAsia"/>
          <w:color w:val="000000"/>
          <w:kern w:val="0"/>
          <w:szCs w:val="22"/>
        </w:rPr>
        <w:t>２．入力者</w:t>
      </w:r>
    </w:p>
    <w:p w:rsidR="00DA39FE" w:rsidRPr="00091BF1" w:rsidRDefault="001E36F5" w:rsidP="00DA39FE">
      <w:pPr>
        <w:autoSpaceDE w:val="0"/>
        <w:autoSpaceDN w:val="0"/>
        <w:adjustRightInd w:val="0"/>
        <w:ind w:leftChars="225" w:left="446" w:firstLineChars="100" w:firstLine="198"/>
        <w:jc w:val="left"/>
        <w:rPr>
          <w:rFonts w:ascii="ＭＳ ゴシック" w:hAnsi="ＭＳ ゴシック"/>
          <w:kern w:val="0"/>
          <w:szCs w:val="22"/>
        </w:rPr>
      </w:pPr>
      <w:r w:rsidRPr="00091BF1">
        <w:rPr>
          <w:rFonts w:ascii="ＭＳ ゴシック" w:hAnsi="ＭＳ ゴシック" w:hint="eastAsia"/>
          <w:kern w:val="0"/>
          <w:szCs w:val="22"/>
        </w:rPr>
        <w:t>輸出入者</w:t>
      </w:r>
      <w:r w:rsidR="000F6AF2" w:rsidRPr="000570D3">
        <w:rPr>
          <w:rFonts w:ascii="ＭＳ ゴシック" w:hAnsi="ＭＳ ゴシック" w:hint="eastAsia"/>
          <w:kern w:val="0"/>
          <w:szCs w:val="22"/>
        </w:rPr>
        <w:t>、通関業</w:t>
      </w:r>
    </w:p>
    <w:p w:rsidR="001E36F5" w:rsidRPr="00091BF1" w:rsidRDefault="001E36F5">
      <w:pPr>
        <w:autoSpaceDE w:val="0"/>
        <w:autoSpaceDN w:val="0"/>
        <w:adjustRightInd w:val="0"/>
        <w:jc w:val="left"/>
        <w:rPr>
          <w:rFonts w:ascii="ＭＳ ゴシック"/>
          <w:kern w:val="0"/>
          <w:szCs w:val="22"/>
        </w:rPr>
      </w:pPr>
    </w:p>
    <w:p w:rsidR="001E36F5" w:rsidRPr="00091BF1" w:rsidRDefault="001E36F5">
      <w:pPr>
        <w:autoSpaceDE w:val="0"/>
        <w:autoSpaceDN w:val="0"/>
        <w:adjustRightInd w:val="0"/>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３．制限事項</w:t>
      </w:r>
    </w:p>
    <w:p w:rsidR="001E36F5" w:rsidRPr="00091BF1" w:rsidRDefault="001E36F5" w:rsidP="009F5569">
      <w:pPr>
        <w:autoSpaceDE w:val="0"/>
        <w:autoSpaceDN w:val="0"/>
        <w:adjustRightInd w:val="0"/>
        <w:ind w:leftChars="300" w:left="795" w:hangingChars="101" w:hanging="200"/>
        <w:jc w:val="left"/>
        <w:rPr>
          <w:rFonts w:ascii="ＭＳ ゴシック"/>
          <w:kern w:val="0"/>
          <w:szCs w:val="22"/>
        </w:rPr>
      </w:pPr>
      <w:r w:rsidRPr="00091BF1">
        <w:rPr>
          <w:rFonts w:ascii="ＭＳ ゴシック" w:hAnsi="ＭＳ ゴシック" w:cs="ＭＳ 明朝" w:hint="eastAsia"/>
          <w:color w:val="000000"/>
          <w:kern w:val="0"/>
          <w:szCs w:val="22"/>
        </w:rPr>
        <w:t>入力</w:t>
      </w:r>
      <w:r w:rsidRPr="00091BF1">
        <w:rPr>
          <w:rFonts w:ascii="ＭＳ ゴシック" w:hAnsi="ＭＳ ゴシック" w:hint="eastAsia"/>
        </w:rPr>
        <w:t>欄数は８００欄以下であること。</w:t>
      </w:r>
    </w:p>
    <w:p w:rsidR="001E36F5" w:rsidRPr="00091BF1" w:rsidRDefault="001E36F5">
      <w:pPr>
        <w:autoSpaceDE w:val="0"/>
        <w:autoSpaceDN w:val="0"/>
        <w:adjustRightInd w:val="0"/>
        <w:jc w:val="left"/>
        <w:rPr>
          <w:rFonts w:ascii="ＭＳ ゴシック"/>
        </w:rPr>
      </w:pPr>
    </w:p>
    <w:p w:rsidR="001E36F5" w:rsidRPr="00091BF1" w:rsidRDefault="001E36F5">
      <w:pPr>
        <w:autoSpaceDE w:val="0"/>
        <w:autoSpaceDN w:val="0"/>
        <w:adjustRightInd w:val="0"/>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４．入力条件</w:t>
      </w:r>
    </w:p>
    <w:p w:rsidR="001E36F5" w:rsidRPr="00091BF1" w:rsidRDefault="001E36F5" w:rsidP="009F5569">
      <w:pPr>
        <w:autoSpaceDE w:val="0"/>
        <w:autoSpaceDN w:val="0"/>
        <w:adjustRightInd w:val="0"/>
        <w:ind w:firstLineChars="100" w:firstLine="198"/>
        <w:jc w:val="left"/>
        <w:rPr>
          <w:rFonts w:ascii="ＭＳ ゴシック"/>
          <w:kern w:val="0"/>
          <w:szCs w:val="22"/>
        </w:rPr>
      </w:pPr>
      <w:r w:rsidRPr="00091BF1">
        <w:rPr>
          <w:rFonts w:ascii="ＭＳ ゴシック" w:hAnsi="ＭＳ ゴシック" w:cs="ＭＳ 明朝" w:hint="eastAsia"/>
          <w:color w:val="000000"/>
          <w:kern w:val="0"/>
          <w:szCs w:val="22"/>
        </w:rPr>
        <w:t>（１）入力者チェック</w:t>
      </w:r>
    </w:p>
    <w:p w:rsidR="001A51F4" w:rsidRPr="00091BF1" w:rsidRDefault="001E36F5" w:rsidP="001A51F4">
      <w:pPr>
        <w:autoSpaceDE w:val="0"/>
        <w:autoSpaceDN w:val="0"/>
        <w:adjustRightInd w:val="0"/>
        <w:ind w:leftChars="113" w:left="224" w:firstLineChars="300" w:firstLine="595"/>
        <w:jc w:val="left"/>
        <w:rPr>
          <w:rFonts w:ascii="ＭＳ ゴシック"/>
          <w:kern w:val="0"/>
          <w:szCs w:val="22"/>
        </w:rPr>
      </w:pPr>
      <w:r w:rsidRPr="00091BF1">
        <w:rPr>
          <w:rFonts w:ascii="ＭＳ ゴシック" w:hAnsi="ＭＳ ゴシック" w:cs="ＭＳ 明朝" w:hint="eastAsia"/>
          <w:color w:val="000000"/>
          <w:kern w:val="0"/>
          <w:szCs w:val="22"/>
        </w:rPr>
        <w:t>①システムに登録されている利用者であること。</w:t>
      </w:r>
    </w:p>
    <w:p w:rsidR="001E36F5" w:rsidRPr="00091BF1" w:rsidRDefault="001E36F5" w:rsidP="001A51F4">
      <w:pPr>
        <w:autoSpaceDE w:val="0"/>
        <w:autoSpaceDN w:val="0"/>
        <w:adjustRightInd w:val="0"/>
        <w:ind w:leftChars="413" w:left="1017" w:hangingChars="100" w:hanging="198"/>
        <w:jc w:val="left"/>
        <w:rPr>
          <w:rFonts w:ascii="ＭＳ ゴシック"/>
          <w:kern w:val="0"/>
          <w:szCs w:val="22"/>
        </w:rPr>
      </w:pPr>
      <w:r w:rsidRPr="00091BF1">
        <w:rPr>
          <w:rFonts w:ascii="ＭＳ ゴシック" w:hAnsi="ＭＳ ゴシック" w:cs="ＭＳ 明朝" w:hint="eastAsia"/>
          <w:color w:val="000000"/>
          <w:kern w:val="0"/>
          <w:szCs w:val="22"/>
        </w:rPr>
        <w:t>②インボイス・パッキングリスト情報の訂正の場合は、インボイス・パッキングリストＤＢに登録されているインボイス・パッキングリスト情報登録を行った入力者</w:t>
      </w:r>
      <w:r w:rsidR="009A5C7E" w:rsidRPr="00091BF1">
        <w:rPr>
          <w:rFonts w:ascii="ＭＳ ゴシック" w:hAnsi="ＭＳ ゴシック" w:cs="ＭＳ 明朝" w:hint="eastAsia"/>
          <w:color w:val="000000"/>
          <w:kern w:val="0"/>
          <w:szCs w:val="22"/>
        </w:rPr>
        <w:t>または通関用申告予定者に</w:t>
      </w:r>
      <w:r w:rsidR="007006B2" w:rsidRPr="00091BF1">
        <w:rPr>
          <w:rFonts w:ascii="ＭＳ ゴシック" w:hAnsi="ＭＳ ゴシック" w:cs="ＭＳ 明朝" w:hint="eastAsia"/>
          <w:color w:val="000000"/>
          <w:kern w:val="0"/>
          <w:szCs w:val="22"/>
        </w:rPr>
        <w:t>登録された</w:t>
      </w:r>
      <w:r w:rsidR="009A5C7E" w:rsidRPr="00091BF1">
        <w:rPr>
          <w:rFonts w:ascii="ＭＳ ゴシック" w:hAnsi="ＭＳ ゴシック" w:cs="ＭＳ 明朝" w:hint="eastAsia"/>
          <w:color w:val="000000"/>
          <w:kern w:val="0"/>
          <w:szCs w:val="22"/>
        </w:rPr>
        <w:t>通関業</w:t>
      </w:r>
      <w:r w:rsidR="00420F3D" w:rsidRPr="00091BF1">
        <w:rPr>
          <w:rFonts w:ascii="ＭＳ ゴシック" w:hAnsi="ＭＳ ゴシック" w:cs="ＭＳ 明朝" w:hint="eastAsia"/>
          <w:color w:val="000000"/>
          <w:kern w:val="0"/>
          <w:szCs w:val="22"/>
        </w:rPr>
        <w:t>者</w:t>
      </w:r>
      <w:r w:rsidR="009A5C7E" w:rsidRPr="00091BF1">
        <w:rPr>
          <w:rFonts w:ascii="ＭＳ ゴシック" w:hAnsi="ＭＳ ゴシック" w:cs="ＭＳ 明朝" w:hint="eastAsia"/>
          <w:color w:val="000000"/>
          <w:kern w:val="0"/>
          <w:szCs w:val="22"/>
        </w:rPr>
        <w:t>であること。</w:t>
      </w:r>
    </w:p>
    <w:p w:rsidR="001E36F5" w:rsidRPr="00091BF1" w:rsidRDefault="001E36F5" w:rsidP="009F5569">
      <w:pPr>
        <w:autoSpaceDE w:val="0"/>
        <w:autoSpaceDN w:val="0"/>
        <w:adjustRightInd w:val="0"/>
        <w:ind w:firstLineChars="100" w:firstLine="198"/>
        <w:jc w:val="left"/>
        <w:rPr>
          <w:rFonts w:ascii="ＭＳ ゴシック"/>
          <w:kern w:val="0"/>
          <w:szCs w:val="22"/>
        </w:rPr>
      </w:pPr>
      <w:bookmarkStart w:id="1" w:name="OLE_LINK1"/>
      <w:r w:rsidRPr="00091BF1">
        <w:rPr>
          <w:rFonts w:ascii="ＭＳ ゴシック" w:hAnsi="ＭＳ ゴシック" w:hint="eastAsia"/>
          <w:kern w:val="0"/>
          <w:szCs w:val="22"/>
        </w:rPr>
        <w:t>（２）入力項目チェック</w:t>
      </w:r>
    </w:p>
    <w:p w:rsidR="001E36F5" w:rsidRPr="00091BF1" w:rsidRDefault="001E36F5" w:rsidP="009F5569">
      <w:pPr>
        <w:autoSpaceDE w:val="0"/>
        <w:autoSpaceDN w:val="0"/>
        <w:adjustRightInd w:val="0"/>
        <w:ind w:firstLineChars="200" w:firstLine="397"/>
        <w:jc w:val="left"/>
        <w:rPr>
          <w:rFonts w:ascii="ＭＳ ゴシック"/>
          <w:kern w:val="0"/>
          <w:szCs w:val="22"/>
        </w:rPr>
      </w:pPr>
      <w:r w:rsidRPr="00091BF1">
        <w:rPr>
          <w:rFonts w:ascii="ＭＳ ゴシック" w:hAnsi="ＭＳ ゴシック" w:hint="eastAsia"/>
          <w:kern w:val="0"/>
          <w:szCs w:val="22"/>
        </w:rPr>
        <w:t>（Ａ）単項目チェック</w:t>
      </w:r>
    </w:p>
    <w:p w:rsidR="001E36F5" w:rsidRPr="00091BF1" w:rsidRDefault="001E36F5" w:rsidP="009F5569">
      <w:pPr>
        <w:autoSpaceDE w:val="0"/>
        <w:autoSpaceDN w:val="0"/>
        <w:adjustRightInd w:val="0"/>
        <w:ind w:leftChars="500" w:left="992" w:firstLineChars="100" w:firstLine="198"/>
        <w:jc w:val="left"/>
        <w:rPr>
          <w:rFonts w:ascii="ＭＳ ゴシック"/>
          <w:kern w:val="0"/>
          <w:szCs w:val="22"/>
        </w:rPr>
      </w:pPr>
      <w:r w:rsidRPr="00091BF1">
        <w:rPr>
          <w:rFonts w:ascii="ＭＳ ゴシック" w:hAnsi="ＭＳ ゴシック" w:hint="eastAsia"/>
          <w:kern w:val="0"/>
          <w:szCs w:val="22"/>
        </w:rPr>
        <w:t>「入力項目表」及び「オンライン業務共通設計書」参照。</w:t>
      </w:r>
    </w:p>
    <w:p w:rsidR="001E36F5" w:rsidRPr="00091BF1" w:rsidRDefault="001E36F5" w:rsidP="009F5569">
      <w:pPr>
        <w:autoSpaceDE w:val="0"/>
        <w:autoSpaceDN w:val="0"/>
        <w:adjustRightInd w:val="0"/>
        <w:ind w:firstLineChars="200" w:firstLine="397"/>
        <w:jc w:val="left"/>
        <w:rPr>
          <w:rFonts w:ascii="ＭＳ ゴシック"/>
          <w:kern w:val="0"/>
          <w:szCs w:val="22"/>
        </w:rPr>
      </w:pPr>
      <w:r w:rsidRPr="00091BF1">
        <w:rPr>
          <w:rFonts w:ascii="ＭＳ ゴシック" w:hAnsi="ＭＳ ゴシック" w:hint="eastAsia"/>
          <w:kern w:val="0"/>
          <w:szCs w:val="22"/>
        </w:rPr>
        <w:t>（Ｂ）項目間関連チェック</w:t>
      </w:r>
    </w:p>
    <w:p w:rsidR="001E36F5" w:rsidRPr="00091BF1" w:rsidRDefault="001E36F5" w:rsidP="009F5569">
      <w:pPr>
        <w:autoSpaceDE w:val="0"/>
        <w:autoSpaceDN w:val="0"/>
        <w:adjustRightInd w:val="0"/>
        <w:ind w:leftChars="500" w:left="992" w:firstLineChars="100" w:firstLine="198"/>
        <w:jc w:val="left"/>
        <w:rPr>
          <w:rFonts w:ascii="ＭＳ ゴシック"/>
          <w:kern w:val="0"/>
          <w:szCs w:val="22"/>
        </w:rPr>
      </w:pPr>
      <w:r w:rsidRPr="00091BF1">
        <w:rPr>
          <w:rFonts w:ascii="ＭＳ ゴシック" w:hAnsi="ＭＳ ゴシック" w:hint="eastAsia"/>
          <w:kern w:val="0"/>
          <w:szCs w:val="22"/>
        </w:rPr>
        <w:t>「入力項目表」及び「オンライン業務共通設計書」参照。</w:t>
      </w:r>
    </w:p>
    <w:bookmarkEnd w:id="1"/>
    <w:p w:rsidR="001E36F5" w:rsidRPr="00091BF1" w:rsidRDefault="001E36F5" w:rsidP="009F5569">
      <w:pPr>
        <w:autoSpaceDE w:val="0"/>
        <w:autoSpaceDN w:val="0"/>
        <w:adjustRightInd w:val="0"/>
        <w:ind w:firstLineChars="100" w:firstLine="198"/>
        <w:jc w:val="left"/>
        <w:rPr>
          <w:rFonts w:ascii="ＭＳ ゴシック"/>
          <w:kern w:val="0"/>
          <w:szCs w:val="22"/>
        </w:rPr>
      </w:pPr>
      <w:r w:rsidRPr="00091BF1">
        <w:rPr>
          <w:rFonts w:ascii="ＭＳ ゴシック" w:hAnsi="ＭＳ ゴシック" w:cs="ＭＳ 明朝" w:hint="eastAsia"/>
          <w:color w:val="000000"/>
          <w:kern w:val="0"/>
          <w:szCs w:val="22"/>
        </w:rPr>
        <w:t>（３）インボイス・パッキングリストＤＢチェック</w:t>
      </w:r>
    </w:p>
    <w:p w:rsidR="001E36F5" w:rsidRPr="00091BF1" w:rsidRDefault="001E36F5" w:rsidP="009F5569">
      <w:pPr>
        <w:autoSpaceDE w:val="0"/>
        <w:autoSpaceDN w:val="0"/>
        <w:adjustRightInd w:val="0"/>
        <w:ind w:firstLineChars="501" w:firstLine="994"/>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インボイス・パッキングリスト情報の訂正の場合は、以下のチェックを行う。</w:t>
      </w:r>
    </w:p>
    <w:p w:rsidR="001E36F5" w:rsidRPr="00091BF1" w:rsidRDefault="001E36F5" w:rsidP="009F5569">
      <w:pPr>
        <w:autoSpaceDE w:val="0"/>
        <w:autoSpaceDN w:val="0"/>
        <w:adjustRightInd w:val="0"/>
        <w:ind w:firstLineChars="400" w:firstLine="794"/>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①入力された電子インボイス受付番号がインボイス・パッキングリストＤＢに存在すること。</w:t>
      </w:r>
    </w:p>
    <w:p w:rsidR="001E36F5" w:rsidRPr="00091BF1" w:rsidRDefault="001E36F5" w:rsidP="009F5569">
      <w:pPr>
        <w:autoSpaceDE w:val="0"/>
        <w:autoSpaceDN w:val="0"/>
        <w:adjustRightInd w:val="0"/>
        <w:ind w:firstLineChars="400" w:firstLine="794"/>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②</w:t>
      </w:r>
      <w:r w:rsidRPr="00091BF1">
        <w:rPr>
          <w:rFonts w:hint="eastAsia"/>
        </w:rPr>
        <w:t>仕分けもしくは輸出入申告等（予備申告を除く）がされていないこと</w:t>
      </w:r>
      <w:r w:rsidRPr="00091BF1">
        <w:rPr>
          <w:rFonts w:ascii="ＭＳ ゴシック" w:hAnsi="ＭＳ ゴシック" w:cs="ＭＳ 明朝" w:hint="eastAsia"/>
          <w:color w:val="000000"/>
          <w:kern w:val="0"/>
          <w:szCs w:val="22"/>
        </w:rPr>
        <w:t>。</w:t>
      </w:r>
    </w:p>
    <w:p w:rsidR="001E36F5" w:rsidRPr="00091BF1" w:rsidRDefault="001E36F5" w:rsidP="008456A7">
      <w:pPr>
        <w:autoSpaceDE w:val="0"/>
        <w:autoSpaceDN w:val="0"/>
        <w:adjustRightInd w:val="0"/>
        <w:ind w:firstLineChars="100" w:firstLine="198"/>
        <w:jc w:val="left"/>
        <w:rPr>
          <w:rFonts w:ascii="ＭＳ ゴシック"/>
        </w:rPr>
      </w:pPr>
      <w:r w:rsidRPr="00091BF1">
        <w:rPr>
          <w:rFonts w:ascii="ＭＳ ゴシック" w:hAnsi="ＭＳ ゴシック" w:cs="ＭＳ 明朝" w:hint="eastAsia"/>
          <w:color w:val="000000"/>
          <w:kern w:val="0"/>
          <w:szCs w:val="22"/>
        </w:rPr>
        <w:t>（４）</w:t>
      </w:r>
      <w:r w:rsidRPr="00091BF1">
        <w:rPr>
          <w:rFonts w:ascii="ＭＳ ゴシック" w:hAnsi="ＭＳ ゴシック" w:hint="eastAsia"/>
        </w:rPr>
        <w:t>その他のチェック</w:t>
      </w:r>
    </w:p>
    <w:p w:rsidR="001E36F5" w:rsidRPr="00091BF1" w:rsidRDefault="001E36F5" w:rsidP="009F5569">
      <w:pPr>
        <w:ind w:firstLineChars="501" w:firstLine="994"/>
      </w:pPr>
      <w:r w:rsidRPr="00091BF1">
        <w:rPr>
          <w:rFonts w:hint="eastAsia"/>
        </w:rPr>
        <w:t>１欄目から順次入力され途中に入力されていない欄がないこと。</w:t>
      </w:r>
    </w:p>
    <w:p w:rsidR="001E36F5" w:rsidRPr="00091BF1" w:rsidRDefault="001E36F5">
      <w:pPr>
        <w:autoSpaceDE w:val="0"/>
        <w:autoSpaceDN w:val="0"/>
        <w:adjustRightInd w:val="0"/>
        <w:jc w:val="left"/>
        <w:rPr>
          <w:rFonts w:ascii="ＭＳ ゴシック"/>
          <w:kern w:val="0"/>
          <w:szCs w:val="22"/>
        </w:rPr>
      </w:pPr>
    </w:p>
    <w:p w:rsidR="001E36F5" w:rsidRPr="00091BF1" w:rsidRDefault="001E36F5">
      <w:pPr>
        <w:autoSpaceDE w:val="0"/>
        <w:autoSpaceDN w:val="0"/>
        <w:adjustRightInd w:val="0"/>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lastRenderedPageBreak/>
        <w:t>５．処理内容</w:t>
      </w:r>
    </w:p>
    <w:p w:rsidR="001E36F5" w:rsidRPr="00091BF1" w:rsidRDefault="001E36F5" w:rsidP="009F5569">
      <w:pPr>
        <w:autoSpaceDE w:val="0"/>
        <w:autoSpaceDN w:val="0"/>
        <w:adjustRightInd w:val="0"/>
        <w:ind w:firstLineChars="100" w:firstLine="198"/>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（１）入力チェック処理</w:t>
      </w:r>
    </w:p>
    <w:p w:rsidR="00BA34D6" w:rsidRPr="00091BF1" w:rsidRDefault="00BA34D6" w:rsidP="00BA34D6">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091BF1">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1E36F5" w:rsidRPr="00091BF1" w:rsidRDefault="00BA34D6" w:rsidP="00BA34D6">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091BF1">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E36F5" w:rsidRPr="00091BF1" w:rsidRDefault="001E36F5" w:rsidP="009F5569">
      <w:pPr>
        <w:autoSpaceDE w:val="0"/>
        <w:autoSpaceDN w:val="0"/>
        <w:adjustRightInd w:val="0"/>
        <w:ind w:firstLineChars="100" w:firstLine="198"/>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（２）電子インボイス受付番号払出し処理</w:t>
      </w:r>
    </w:p>
    <w:p w:rsidR="001E36F5" w:rsidRPr="00091BF1" w:rsidRDefault="001E36F5" w:rsidP="009F5569">
      <w:pPr>
        <w:ind w:leftChars="400" w:left="794" w:firstLineChars="100" w:firstLine="198"/>
        <w:rPr>
          <w:rFonts w:ascii="ＭＳ ゴシック"/>
        </w:rPr>
      </w:pPr>
      <w:r w:rsidRPr="00091BF1">
        <w:rPr>
          <w:rFonts w:ascii="ＭＳ ゴシック" w:hAnsi="ＭＳ ゴシック" w:hint="eastAsia"/>
        </w:rPr>
        <w:t>インボイス・パッキングリスト情報の登録を受け付けた場合は、電子インボイス受付番号を払い出す。</w:t>
      </w:r>
    </w:p>
    <w:p w:rsidR="001E36F5" w:rsidRPr="00091BF1" w:rsidRDefault="001E36F5" w:rsidP="009F5569">
      <w:pPr>
        <w:autoSpaceDE w:val="0"/>
        <w:autoSpaceDN w:val="0"/>
        <w:adjustRightInd w:val="0"/>
        <w:ind w:firstLineChars="501" w:firstLine="994"/>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ただし、</w:t>
      </w:r>
      <w:r w:rsidRPr="00091BF1">
        <w:rPr>
          <w:rFonts w:ascii="ＭＳ ゴシック" w:hAnsi="ＭＳ ゴシック" w:hint="eastAsia"/>
        </w:rPr>
        <w:t>インボイス・パッキングリスト情報</w:t>
      </w:r>
      <w:r w:rsidRPr="00091BF1">
        <w:rPr>
          <w:rFonts w:ascii="ＭＳ ゴシック" w:hAnsi="ＭＳ ゴシック" w:cs="ＭＳ 明朝" w:hint="eastAsia"/>
          <w:color w:val="000000"/>
          <w:kern w:val="0"/>
          <w:szCs w:val="22"/>
        </w:rPr>
        <w:t>の訂正の場合は、払出しは行わない。</w:t>
      </w:r>
    </w:p>
    <w:p w:rsidR="001E36F5" w:rsidRPr="00091BF1" w:rsidRDefault="001E36F5" w:rsidP="009F5569">
      <w:pPr>
        <w:autoSpaceDE w:val="0"/>
        <w:autoSpaceDN w:val="0"/>
        <w:adjustRightInd w:val="0"/>
        <w:ind w:firstLineChars="100" w:firstLine="198"/>
        <w:jc w:val="left"/>
        <w:rPr>
          <w:rFonts w:ascii="ＭＳ ゴシック"/>
        </w:rPr>
      </w:pPr>
      <w:r w:rsidRPr="00091BF1">
        <w:rPr>
          <w:rFonts w:ascii="ＭＳ ゴシック" w:hAnsi="ＭＳ ゴシック" w:hint="eastAsia"/>
        </w:rPr>
        <w:t>（３）インボイス・パッキングリストＤＢ登録処理</w:t>
      </w:r>
    </w:p>
    <w:p w:rsidR="001E36F5" w:rsidRPr="00091BF1" w:rsidRDefault="001E36F5" w:rsidP="009F5569">
      <w:pPr>
        <w:autoSpaceDE w:val="0"/>
        <w:autoSpaceDN w:val="0"/>
        <w:adjustRightInd w:val="0"/>
        <w:ind w:leftChars="400" w:left="992" w:hangingChars="100" w:hanging="198"/>
        <w:rPr>
          <w:rFonts w:ascii="ＭＳ ゴシック" w:cs="ＭＳ 明朝"/>
          <w:color w:val="000000"/>
          <w:kern w:val="0"/>
          <w:szCs w:val="22"/>
        </w:rPr>
      </w:pPr>
      <w:r w:rsidRPr="00091BF1">
        <w:rPr>
          <w:rFonts w:ascii="ＭＳ ゴシック" w:hAnsi="ＭＳ ゴシック" w:cs="ＭＳ 明朝" w:hint="eastAsia"/>
          <w:color w:val="000000"/>
          <w:kern w:val="0"/>
          <w:szCs w:val="22"/>
        </w:rPr>
        <w:t>①入力内容を</w:t>
      </w:r>
      <w:r w:rsidRPr="00091BF1">
        <w:rPr>
          <w:rFonts w:ascii="ＭＳ ゴシック" w:hAnsi="ＭＳ ゴシック" w:hint="eastAsia"/>
        </w:rPr>
        <w:t>インボイス・パッキングリスト</w:t>
      </w:r>
      <w:r w:rsidRPr="00091BF1">
        <w:rPr>
          <w:rFonts w:ascii="ＭＳ ゴシック" w:hAnsi="ＭＳ ゴシック" w:cs="ＭＳ 明朝" w:hint="eastAsia"/>
          <w:color w:val="000000"/>
          <w:kern w:val="0"/>
          <w:szCs w:val="22"/>
        </w:rPr>
        <w:t>ＤＢに登録または更新する。</w:t>
      </w:r>
    </w:p>
    <w:p w:rsidR="001E36F5" w:rsidRPr="00091BF1" w:rsidRDefault="001E36F5" w:rsidP="009F5569">
      <w:pPr>
        <w:autoSpaceDE w:val="0"/>
        <w:autoSpaceDN w:val="0"/>
        <w:adjustRightInd w:val="0"/>
        <w:ind w:leftChars="400" w:left="992" w:hangingChars="100" w:hanging="198"/>
        <w:rPr>
          <w:rFonts w:ascii="ＭＳ ゴシック" w:cs="ＭＳ 明朝"/>
          <w:color w:val="000000"/>
          <w:kern w:val="0"/>
          <w:szCs w:val="22"/>
        </w:rPr>
      </w:pPr>
      <w:r w:rsidRPr="00091BF1">
        <w:rPr>
          <w:rFonts w:ascii="ＭＳ ゴシック" w:hAnsi="ＭＳ ゴシック" w:cs="ＭＳ 明朝" w:hint="eastAsia"/>
          <w:color w:val="000000"/>
          <w:kern w:val="0"/>
          <w:szCs w:val="22"/>
        </w:rPr>
        <w:t>②「利用資格移管（ＲＳＩ）」業務が行われたインボイス・パッキングリスト情報を訂正する場合は、通関業者（前資格者）欄を、訂正前に最終移管先となっていた通関業者で更新する。</w:t>
      </w:r>
    </w:p>
    <w:p w:rsidR="0060407A" w:rsidRPr="00091BF1" w:rsidRDefault="001E36F5" w:rsidP="0060407A">
      <w:pPr>
        <w:autoSpaceDE w:val="0"/>
        <w:autoSpaceDN w:val="0"/>
        <w:adjustRightInd w:val="0"/>
        <w:ind w:firstLineChars="100" w:firstLine="198"/>
        <w:jc w:val="left"/>
        <w:rPr>
          <w:rFonts w:ascii="ＭＳ ゴシック" w:hAnsi="ＭＳ ゴシック"/>
        </w:rPr>
      </w:pPr>
      <w:r w:rsidRPr="00091BF1">
        <w:rPr>
          <w:rFonts w:ascii="ＭＳ ゴシック" w:hAnsi="ＭＳ ゴシック" w:hint="eastAsia"/>
        </w:rPr>
        <w:t>（４）</w:t>
      </w:r>
      <w:bookmarkStart w:id="2" w:name="OLE_LINK2"/>
      <w:r w:rsidR="0060407A" w:rsidRPr="00091BF1">
        <w:rPr>
          <w:rFonts w:ascii="ＭＳ ゴシック" w:hAnsi="ＭＳ ゴシック" w:hint="eastAsia"/>
        </w:rPr>
        <w:t>ｅ－ｍａｉｌ関連処理（ｅ－ｍａｉｌを送付する場合）</w:t>
      </w:r>
    </w:p>
    <w:p w:rsidR="0060407A" w:rsidRPr="00091BF1" w:rsidRDefault="00FA003E" w:rsidP="0060407A">
      <w:pPr>
        <w:ind w:firstLineChars="400" w:firstLine="794"/>
        <w:rPr>
          <w:rFonts w:ascii="ＭＳ ゴシック" w:hAnsi="ＭＳ ゴシック"/>
        </w:rPr>
      </w:pPr>
      <w:r w:rsidRPr="00091BF1">
        <w:rPr>
          <w:rFonts w:ascii="ＭＳ ゴシック" w:hAnsi="ＭＳ ゴシック" w:hint="eastAsia"/>
        </w:rPr>
        <w:t>送信先メールアドレス(e-mail Address)</w:t>
      </w:r>
      <w:r w:rsidR="0060407A" w:rsidRPr="00091BF1">
        <w:rPr>
          <w:rFonts w:ascii="ＭＳ ゴシック" w:hAnsi="ＭＳ ゴシック" w:hint="eastAsia"/>
        </w:rPr>
        <w:t>の登録がある場合は、以下の処理を行う。</w:t>
      </w:r>
    </w:p>
    <w:p w:rsidR="0060407A" w:rsidRPr="00091BF1" w:rsidRDefault="0060407A" w:rsidP="0060407A">
      <w:pPr>
        <w:ind w:firstLineChars="400" w:firstLine="794"/>
        <w:rPr>
          <w:rFonts w:ascii="ＭＳ ゴシック" w:hAnsi="ＭＳ ゴシック"/>
        </w:rPr>
      </w:pPr>
      <w:r w:rsidRPr="00091BF1">
        <w:rPr>
          <w:rFonts w:ascii="ＭＳ ゴシック" w:hAnsi="ＭＳ ゴシック" w:hint="eastAsia"/>
        </w:rPr>
        <w:t>①ｅ－ｍａｉｌを送付する旨をｅ－ｍａｉｌ用管理ＤＢに登録する。</w:t>
      </w:r>
    </w:p>
    <w:p w:rsidR="0060407A" w:rsidRPr="00091BF1" w:rsidRDefault="0060407A" w:rsidP="0060407A">
      <w:pPr>
        <w:ind w:firstLineChars="400" w:firstLine="794"/>
        <w:rPr>
          <w:rFonts w:ascii="ＭＳ ゴシック" w:hAnsi="ＭＳ ゴシック"/>
        </w:rPr>
      </w:pPr>
      <w:r w:rsidRPr="00091BF1">
        <w:rPr>
          <w:rFonts w:ascii="ＭＳ ゴシック" w:hAnsi="ＭＳ ゴシック" w:hint="eastAsia"/>
        </w:rPr>
        <w:t>②帳票電文を帳票電文（ＰＤＦ作成用）ＤＢに登録する。</w:t>
      </w:r>
    </w:p>
    <w:p w:rsidR="0060407A" w:rsidRPr="00091BF1" w:rsidRDefault="0060407A" w:rsidP="0060407A">
      <w:pPr>
        <w:ind w:firstLineChars="400" w:firstLine="794"/>
        <w:rPr>
          <w:rFonts w:ascii="ＭＳ ゴシック" w:hAnsi="ＭＳ ゴシック"/>
        </w:rPr>
      </w:pPr>
      <w:r w:rsidRPr="00091BF1">
        <w:rPr>
          <w:rFonts w:ascii="ＭＳ ゴシック" w:hAnsi="ＭＳ ゴシック" w:hint="eastAsia"/>
        </w:rPr>
        <w:t>③帳票電文をＰＤＦ化し、ｅ－ｍａｉｌ用保存ＤＢに登録する。</w:t>
      </w:r>
    </w:p>
    <w:p w:rsidR="0060407A" w:rsidRPr="00091BF1" w:rsidRDefault="0060407A" w:rsidP="0060407A">
      <w:pPr>
        <w:ind w:firstLineChars="400" w:firstLine="794"/>
        <w:rPr>
          <w:rFonts w:ascii="ＭＳ ゴシック" w:hAnsi="ＭＳ ゴシック"/>
        </w:rPr>
      </w:pPr>
      <w:r w:rsidRPr="00091BF1">
        <w:rPr>
          <w:rFonts w:ascii="ＭＳ ゴシック" w:hAnsi="ＭＳ ゴシック" w:hint="eastAsia"/>
        </w:rPr>
        <w:t>④送信電文ファイルをｅ－ｍａｉｌ用保存ＤＢに登録する。</w:t>
      </w:r>
    </w:p>
    <w:p w:rsidR="001E36F5" w:rsidRPr="00091BF1" w:rsidRDefault="001E36F5" w:rsidP="009F5569">
      <w:pPr>
        <w:ind w:firstLineChars="100" w:firstLine="198"/>
        <w:rPr>
          <w:rFonts w:ascii="ＭＳ ゴシック"/>
        </w:rPr>
      </w:pPr>
      <w:r w:rsidRPr="00091BF1">
        <w:rPr>
          <w:rFonts w:ascii="ＭＳ ゴシック" w:hAnsi="ＭＳ ゴシック" w:cs="ＭＳ 明朝" w:hint="eastAsia"/>
          <w:color w:val="000000"/>
          <w:kern w:val="0"/>
          <w:szCs w:val="22"/>
        </w:rPr>
        <w:t>（</w:t>
      </w:r>
      <w:r w:rsidR="008456A7" w:rsidRPr="00091BF1">
        <w:rPr>
          <w:rFonts w:ascii="ＭＳ ゴシック" w:hAnsi="ＭＳ ゴシック" w:cs="ＭＳ 明朝" w:hint="eastAsia"/>
          <w:color w:val="000000"/>
          <w:kern w:val="0"/>
          <w:szCs w:val="22"/>
        </w:rPr>
        <w:t>５</w:t>
      </w:r>
      <w:r w:rsidRPr="00091BF1">
        <w:rPr>
          <w:rFonts w:ascii="ＭＳ ゴシック" w:hAnsi="ＭＳ ゴシック" w:cs="ＭＳ 明朝" w:hint="eastAsia"/>
          <w:color w:val="000000"/>
          <w:kern w:val="0"/>
          <w:szCs w:val="22"/>
        </w:rPr>
        <w:t>）出力情報出力</w:t>
      </w:r>
      <w:r w:rsidRPr="00091BF1">
        <w:rPr>
          <w:rFonts w:ascii="ＭＳ ゴシック" w:hAnsi="ＭＳ ゴシック" w:hint="eastAsia"/>
        </w:rPr>
        <w:t>処理</w:t>
      </w:r>
    </w:p>
    <w:p w:rsidR="001E36F5" w:rsidRPr="00091BF1" w:rsidRDefault="001E36F5" w:rsidP="009F5569">
      <w:pPr>
        <w:autoSpaceDE w:val="0"/>
        <w:autoSpaceDN w:val="0"/>
        <w:adjustRightInd w:val="0"/>
        <w:ind w:leftChars="501" w:left="994"/>
        <w:jc w:val="left"/>
        <w:rPr>
          <w:rFonts w:ascii="ＭＳ ゴシック" w:cs="ＭＳ 明朝"/>
          <w:color w:val="000000"/>
          <w:kern w:val="0"/>
          <w:szCs w:val="22"/>
        </w:rPr>
      </w:pPr>
      <w:r w:rsidRPr="00091BF1">
        <w:rPr>
          <w:rFonts w:ascii="ＭＳ ゴシック" w:hAnsi="ＭＳ ゴシック" w:cs="ＭＳ 明朝" w:hint="eastAsia"/>
          <w:color w:val="000000"/>
          <w:kern w:val="0"/>
          <w:szCs w:val="22"/>
        </w:rPr>
        <w:t>後述の出力情報出力処理を行う。出力項目については「出力項目表」を参照。</w:t>
      </w:r>
    </w:p>
    <w:bookmarkEnd w:id="2"/>
    <w:p w:rsidR="001E36F5" w:rsidRPr="00091BF1" w:rsidRDefault="0060407A" w:rsidP="009F5569">
      <w:pPr>
        <w:ind w:leftChars="423" w:left="839"/>
        <w:rPr>
          <w:rFonts w:ascii="ＭＳ ゴシック"/>
        </w:rPr>
      </w:pPr>
      <w:r w:rsidRPr="00091BF1">
        <w:rPr>
          <w:rFonts w:ascii="ＭＳ ゴシック"/>
        </w:rPr>
        <w:br w:type="page"/>
      </w:r>
    </w:p>
    <w:p w:rsidR="001E36F5" w:rsidRPr="00091BF1" w:rsidRDefault="001E36F5">
      <w:pPr>
        <w:outlineLvl w:val="0"/>
        <w:rPr>
          <w:rFonts w:ascii="ＭＳ ゴシック"/>
          <w:szCs w:val="22"/>
        </w:rPr>
      </w:pPr>
      <w:r w:rsidRPr="00091BF1">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E36F5" w:rsidRPr="00091BF1">
        <w:trPr>
          <w:trHeight w:val="397"/>
        </w:trPr>
        <w:tc>
          <w:tcPr>
            <w:tcW w:w="2410" w:type="dxa"/>
            <w:vAlign w:val="center"/>
          </w:tcPr>
          <w:p w:rsidR="001E36F5" w:rsidRPr="00091BF1" w:rsidRDefault="001E36F5">
            <w:pPr>
              <w:rPr>
                <w:rFonts w:ascii="ＭＳ ゴシック"/>
                <w:szCs w:val="22"/>
              </w:rPr>
            </w:pPr>
            <w:r w:rsidRPr="00091BF1">
              <w:rPr>
                <w:rFonts w:ascii="ＭＳ ゴシック" w:hAnsi="ＭＳ ゴシック" w:hint="eastAsia"/>
                <w:szCs w:val="22"/>
              </w:rPr>
              <w:t>情報名</w:t>
            </w:r>
          </w:p>
        </w:tc>
        <w:tc>
          <w:tcPr>
            <w:tcW w:w="4820" w:type="dxa"/>
            <w:vAlign w:val="center"/>
          </w:tcPr>
          <w:p w:rsidR="001E36F5" w:rsidRPr="00091BF1" w:rsidRDefault="001E36F5">
            <w:pPr>
              <w:rPr>
                <w:rFonts w:ascii="ＭＳ ゴシック"/>
                <w:szCs w:val="22"/>
              </w:rPr>
            </w:pPr>
            <w:r w:rsidRPr="00091BF1">
              <w:rPr>
                <w:rFonts w:ascii="ＭＳ ゴシック" w:hAnsi="ＭＳ ゴシック" w:hint="eastAsia"/>
                <w:szCs w:val="22"/>
              </w:rPr>
              <w:t>出力条件</w:t>
            </w:r>
          </w:p>
        </w:tc>
        <w:tc>
          <w:tcPr>
            <w:tcW w:w="2410" w:type="dxa"/>
            <w:vAlign w:val="center"/>
          </w:tcPr>
          <w:p w:rsidR="001E36F5" w:rsidRPr="00091BF1" w:rsidRDefault="001E36F5">
            <w:pPr>
              <w:rPr>
                <w:rFonts w:ascii="ＭＳ ゴシック"/>
                <w:szCs w:val="22"/>
              </w:rPr>
            </w:pPr>
            <w:r w:rsidRPr="00091BF1">
              <w:rPr>
                <w:rFonts w:ascii="ＭＳ ゴシック" w:hAnsi="ＭＳ ゴシック" w:hint="eastAsia"/>
                <w:szCs w:val="22"/>
              </w:rPr>
              <w:t>出力先</w:t>
            </w:r>
          </w:p>
        </w:tc>
      </w:tr>
      <w:tr w:rsidR="001E36F5" w:rsidRPr="00091BF1">
        <w:trPr>
          <w:trHeight w:val="397"/>
        </w:trPr>
        <w:tc>
          <w:tcPr>
            <w:tcW w:w="2410" w:type="dxa"/>
          </w:tcPr>
          <w:p w:rsidR="001E36F5" w:rsidRPr="00091BF1" w:rsidRDefault="001E36F5">
            <w:pPr>
              <w:ind w:right="-57"/>
              <w:rPr>
                <w:rFonts w:ascii="ＭＳ ゴシック"/>
                <w:noProof/>
                <w:szCs w:val="22"/>
              </w:rPr>
            </w:pPr>
            <w:r w:rsidRPr="00091BF1">
              <w:rPr>
                <w:rFonts w:ascii="ＭＳ ゴシック" w:hAnsi="ＭＳ ゴシック" w:hint="eastAsia"/>
                <w:noProof/>
                <w:szCs w:val="22"/>
              </w:rPr>
              <w:t>処理結果通知</w:t>
            </w:r>
          </w:p>
        </w:tc>
        <w:tc>
          <w:tcPr>
            <w:tcW w:w="4820" w:type="dxa"/>
          </w:tcPr>
          <w:p w:rsidR="001E36F5" w:rsidRPr="00091BF1" w:rsidRDefault="001E36F5">
            <w:pPr>
              <w:ind w:right="-57"/>
              <w:rPr>
                <w:rFonts w:ascii="ＭＳ ゴシック"/>
                <w:noProof/>
                <w:szCs w:val="22"/>
              </w:rPr>
            </w:pPr>
            <w:r w:rsidRPr="00091BF1">
              <w:rPr>
                <w:rFonts w:ascii="ＭＳ ゴシック" w:hAnsi="ＭＳ ゴシック" w:hint="eastAsia"/>
                <w:noProof/>
                <w:szCs w:val="22"/>
              </w:rPr>
              <w:t>なし</w:t>
            </w:r>
          </w:p>
        </w:tc>
        <w:tc>
          <w:tcPr>
            <w:tcW w:w="2410" w:type="dxa"/>
          </w:tcPr>
          <w:p w:rsidR="001E36F5" w:rsidRPr="00091BF1" w:rsidRDefault="001E36F5">
            <w:pPr>
              <w:rPr>
                <w:rFonts w:ascii="ＭＳ ゴシック"/>
                <w:szCs w:val="22"/>
              </w:rPr>
            </w:pPr>
            <w:r w:rsidRPr="00091BF1">
              <w:rPr>
                <w:rFonts w:ascii="ＭＳ ゴシック" w:hAnsi="ＭＳ ゴシック" w:hint="eastAsia"/>
                <w:szCs w:val="22"/>
              </w:rPr>
              <w:t>入力者</w:t>
            </w:r>
          </w:p>
        </w:tc>
      </w:tr>
      <w:tr w:rsidR="001E36F5" w:rsidRPr="00091BF1">
        <w:trPr>
          <w:trHeight w:val="660"/>
        </w:trPr>
        <w:tc>
          <w:tcPr>
            <w:tcW w:w="2410" w:type="dxa"/>
            <w:tcBorders>
              <w:bottom w:val="single" w:sz="4" w:space="0" w:color="auto"/>
            </w:tcBorders>
          </w:tcPr>
          <w:p w:rsidR="001E36F5" w:rsidRPr="00091BF1" w:rsidRDefault="001E36F5" w:rsidP="001A51F4">
            <w:pPr>
              <w:rPr>
                <w:rFonts w:ascii="ＭＳ ゴシック"/>
              </w:rPr>
            </w:pPr>
            <w:r w:rsidRPr="00091BF1">
              <w:rPr>
                <w:rFonts w:ascii="ＭＳ ゴシック" w:hAnsi="ＭＳ ゴシック" w:hint="eastAsia"/>
              </w:rPr>
              <w:t>インボイス・パッキングリスト情報控</w:t>
            </w:r>
          </w:p>
        </w:tc>
        <w:tc>
          <w:tcPr>
            <w:tcW w:w="4820" w:type="dxa"/>
            <w:tcBorders>
              <w:bottom w:val="single" w:sz="4" w:space="0" w:color="auto"/>
            </w:tcBorders>
          </w:tcPr>
          <w:p w:rsidR="001E36F5" w:rsidRPr="00091BF1" w:rsidRDefault="001E36F5" w:rsidP="009F5569">
            <w:pPr>
              <w:ind w:left="595" w:hangingChars="300" w:hanging="595"/>
              <w:rPr>
                <w:rFonts w:ascii="ＭＳ ゴシック"/>
              </w:rPr>
            </w:pPr>
            <w:r w:rsidRPr="00091BF1">
              <w:rPr>
                <w:rFonts w:ascii="ＭＳ ゴシック" w:hAnsi="ＭＳ ゴシック" w:hint="eastAsia"/>
              </w:rPr>
              <w:t>なし</w:t>
            </w:r>
          </w:p>
        </w:tc>
        <w:tc>
          <w:tcPr>
            <w:tcW w:w="2410" w:type="dxa"/>
            <w:tcBorders>
              <w:bottom w:val="single" w:sz="4" w:space="0" w:color="auto"/>
            </w:tcBorders>
          </w:tcPr>
          <w:p w:rsidR="001E36F5" w:rsidRPr="00091BF1" w:rsidRDefault="001E36F5">
            <w:pPr>
              <w:rPr>
                <w:rFonts w:ascii="ＭＳ ゴシック" w:cs="ＭＳ 明朝"/>
                <w:color w:val="000000"/>
                <w:kern w:val="0"/>
                <w:szCs w:val="22"/>
              </w:rPr>
            </w:pPr>
            <w:r w:rsidRPr="00091BF1">
              <w:rPr>
                <w:rFonts w:ascii="ＭＳ ゴシック" w:hAnsi="ＭＳ ゴシック" w:cs="ＭＳ 明朝" w:hint="eastAsia"/>
                <w:color w:val="000000"/>
                <w:kern w:val="0"/>
                <w:szCs w:val="22"/>
              </w:rPr>
              <w:t>入力者</w:t>
            </w:r>
          </w:p>
        </w:tc>
      </w:tr>
      <w:tr w:rsidR="001E36F5" w:rsidRPr="00091BF1">
        <w:trPr>
          <w:trHeight w:val="660"/>
        </w:trPr>
        <w:tc>
          <w:tcPr>
            <w:tcW w:w="2410" w:type="dxa"/>
          </w:tcPr>
          <w:p w:rsidR="001E36F5" w:rsidRPr="00091BF1" w:rsidRDefault="001E36F5" w:rsidP="001A51F4">
            <w:pPr>
              <w:rPr>
                <w:rFonts w:ascii="ＭＳ ゴシック"/>
                <w:szCs w:val="22"/>
              </w:rPr>
            </w:pPr>
            <w:r w:rsidRPr="00091BF1">
              <w:rPr>
                <w:rFonts w:ascii="ＭＳ ゴシック" w:hAnsi="ＭＳ ゴシック" w:hint="eastAsia"/>
              </w:rPr>
              <w:t>電子インボイス受付番号通知情報</w:t>
            </w:r>
          </w:p>
        </w:tc>
        <w:tc>
          <w:tcPr>
            <w:tcW w:w="4820" w:type="dxa"/>
          </w:tcPr>
          <w:p w:rsidR="007006B2" w:rsidRPr="00091BF1" w:rsidRDefault="007006B2" w:rsidP="007006B2">
            <w:pPr>
              <w:ind w:leftChars="36" w:left="71"/>
              <w:rPr>
                <w:rFonts w:ascii="ＭＳ ゴシック" w:hAnsi="ＭＳ ゴシック"/>
              </w:rPr>
            </w:pPr>
            <w:r w:rsidRPr="00091BF1">
              <w:rPr>
                <w:rFonts w:ascii="ＭＳ ゴシック" w:hAnsi="ＭＳ ゴシック" w:hint="eastAsia"/>
              </w:rPr>
              <w:t>入力者が通関業の場合、または</w:t>
            </w:r>
            <w:r w:rsidR="001E3A67" w:rsidRPr="00091BF1">
              <w:rPr>
                <w:rFonts w:ascii="ＭＳ ゴシック" w:hAnsi="ＭＳ ゴシック" w:hint="eastAsia"/>
              </w:rPr>
              <w:t>通関用申告予定者</w:t>
            </w:r>
            <w:r w:rsidR="001E36F5" w:rsidRPr="00091BF1">
              <w:rPr>
                <w:rFonts w:ascii="ＭＳ ゴシック" w:hAnsi="ＭＳ ゴシック" w:hint="eastAsia"/>
              </w:rPr>
              <w:t>に入力がある場合</w:t>
            </w:r>
          </w:p>
        </w:tc>
        <w:tc>
          <w:tcPr>
            <w:tcW w:w="2410" w:type="dxa"/>
          </w:tcPr>
          <w:p w:rsidR="001E36F5" w:rsidRPr="00091BF1" w:rsidRDefault="001E36F5">
            <w:pPr>
              <w:rPr>
                <w:rFonts w:ascii="ＭＳ ゴシック"/>
                <w:szCs w:val="22"/>
              </w:rPr>
            </w:pPr>
            <w:r w:rsidRPr="00091BF1">
              <w:rPr>
                <w:rFonts w:ascii="ＭＳ ゴシック" w:hAnsi="ＭＳ ゴシック" w:cs="ＭＳ 明朝" w:hint="eastAsia"/>
                <w:color w:val="000000"/>
                <w:kern w:val="0"/>
                <w:szCs w:val="22"/>
              </w:rPr>
              <w:t>通関</w:t>
            </w:r>
            <w:r w:rsidRPr="00F734EB">
              <w:rPr>
                <w:rFonts w:ascii="ＭＳ ゴシック" w:hAnsi="ＭＳ ゴシック" w:cs="ＭＳ 明朝" w:hint="eastAsia"/>
                <w:color w:val="000000"/>
                <w:kern w:val="0"/>
                <w:szCs w:val="22"/>
              </w:rPr>
              <w:t>業または</w:t>
            </w:r>
            <w:r w:rsidR="005833CF" w:rsidRPr="00F734EB">
              <w:rPr>
                <w:rFonts w:ascii="ＭＳ ゴシック" w:hAnsi="ＭＳ ゴシック" w:cs="ＭＳ 明朝" w:hint="eastAsia"/>
                <w:color w:val="000000"/>
                <w:kern w:val="0"/>
                <w:szCs w:val="22"/>
              </w:rPr>
              <w:t>航空貨物</w:t>
            </w:r>
            <w:r w:rsidRPr="00F734EB">
              <w:rPr>
                <w:rFonts w:ascii="ＭＳ ゴシック" w:hAnsi="ＭＳ ゴシック" w:cs="ＭＳ 明朝" w:hint="eastAsia"/>
                <w:color w:val="000000"/>
                <w:kern w:val="0"/>
                <w:szCs w:val="22"/>
              </w:rPr>
              <w:t>代理店</w:t>
            </w:r>
          </w:p>
        </w:tc>
      </w:tr>
      <w:tr w:rsidR="001E36F5" w:rsidRPr="00091BF1">
        <w:trPr>
          <w:trHeight w:val="660"/>
        </w:trPr>
        <w:tc>
          <w:tcPr>
            <w:tcW w:w="2410" w:type="dxa"/>
          </w:tcPr>
          <w:p w:rsidR="001E36F5" w:rsidRPr="00091BF1" w:rsidRDefault="001E36F5" w:rsidP="00721BFA">
            <w:pPr>
              <w:rPr>
                <w:rFonts w:ascii="ＭＳ ゴシック"/>
              </w:rPr>
            </w:pPr>
            <w:r w:rsidRPr="00091BF1">
              <w:rPr>
                <w:rFonts w:ascii="ＭＳ ゴシック" w:hAnsi="ＭＳ ゴシック" w:hint="eastAsia"/>
              </w:rPr>
              <w:t>インボイス・パッキングリスト情報（ｅ－ｍａｉｌ）</w:t>
            </w:r>
            <w:r w:rsidRPr="00091BF1">
              <w:rPr>
                <w:rFonts w:ascii="ＭＳ ゴシック" w:hAnsi="ＭＳ ゴシック" w:cs="ＭＳ 明朝" w:hint="eastAsia"/>
                <w:color w:val="000000"/>
                <w:kern w:val="0"/>
                <w:szCs w:val="22"/>
                <w:vertAlign w:val="superscript"/>
              </w:rPr>
              <w:t>＊２</w:t>
            </w:r>
          </w:p>
        </w:tc>
        <w:tc>
          <w:tcPr>
            <w:tcW w:w="4820" w:type="dxa"/>
          </w:tcPr>
          <w:p w:rsidR="001E36F5" w:rsidRPr="00091BF1" w:rsidRDefault="001E36F5" w:rsidP="009F5569">
            <w:pPr>
              <w:ind w:left="595" w:hangingChars="300" w:hanging="595"/>
              <w:rPr>
                <w:rFonts w:ascii="ＭＳ ゴシック"/>
                <w:szCs w:val="22"/>
              </w:rPr>
            </w:pPr>
            <w:r w:rsidRPr="00091BF1">
              <w:rPr>
                <w:rFonts w:ascii="ＭＳ ゴシック" w:hAnsi="ＭＳ ゴシック" w:cs="ＭＳ 明朝" w:hint="eastAsia"/>
                <w:color w:val="000000"/>
                <w:kern w:val="0"/>
                <w:szCs w:val="22"/>
              </w:rPr>
              <w:t>以下の条件をすべて満たす場合に出力する</w:t>
            </w:r>
          </w:p>
          <w:p w:rsidR="001E36F5" w:rsidRPr="00091BF1" w:rsidRDefault="001E36F5" w:rsidP="001A51F4">
            <w:pPr>
              <w:ind w:left="595" w:hangingChars="300" w:hanging="595"/>
              <w:rPr>
                <w:rFonts w:ascii="ＭＳ ゴシック"/>
              </w:rPr>
            </w:pPr>
            <w:r w:rsidRPr="00091BF1">
              <w:rPr>
                <w:rFonts w:ascii="ＭＳ ゴシック" w:hAnsi="ＭＳ ゴシック" w:hint="eastAsia"/>
              </w:rPr>
              <w:t>（１）</w:t>
            </w:r>
            <w:r w:rsidR="00455ABA" w:rsidRPr="00B00CDE">
              <w:rPr>
                <w:rFonts w:ascii="ＭＳ ゴシック" w:hAnsi="ＭＳ ゴシック" w:hint="eastAsia"/>
                <w:dstrike/>
                <w:color w:val="FF0000"/>
              </w:rPr>
              <w:t>ｅｂＭＳ</w:t>
            </w:r>
            <w:r w:rsidR="00455ABA" w:rsidRPr="00455ABA">
              <w:rPr>
                <w:rFonts w:ascii="ＭＳ ゴシック" w:hAnsi="ＭＳ ゴシック" w:hint="eastAsia"/>
                <w:highlight w:val="green"/>
              </w:rPr>
              <w:t>ｎｅｔＡＰＩ</w:t>
            </w:r>
            <w:r w:rsidRPr="00091BF1">
              <w:rPr>
                <w:rFonts w:ascii="ＭＳ ゴシック" w:hAnsi="ＭＳ ゴシック" w:hint="eastAsia"/>
              </w:rPr>
              <w:t>処理方式かつ、ＸＭＬ電文形式である</w:t>
            </w:r>
          </w:p>
          <w:p w:rsidR="001E36F5" w:rsidRPr="00091BF1" w:rsidRDefault="001E36F5" w:rsidP="001A51F4">
            <w:pPr>
              <w:ind w:left="595" w:hangingChars="300" w:hanging="595"/>
              <w:rPr>
                <w:rFonts w:ascii="ＭＳ ゴシック"/>
              </w:rPr>
            </w:pPr>
            <w:r w:rsidRPr="00091BF1">
              <w:rPr>
                <w:rFonts w:ascii="ＭＳ ゴシック" w:hAnsi="ＭＳ ゴシック" w:hint="eastAsia"/>
              </w:rPr>
              <w:t>（２）送信先メールアドレス</w:t>
            </w:r>
            <w:r w:rsidRPr="00091BF1">
              <w:rPr>
                <w:rFonts w:ascii="ＭＳ ゴシック" w:hAnsi="ＭＳ ゴシック" w:cs="ＭＳ 明朝"/>
                <w:color w:val="000000"/>
                <w:kern w:val="0"/>
                <w:szCs w:val="22"/>
              </w:rPr>
              <w:t>(e-mail Address)</w:t>
            </w:r>
            <w:r w:rsidRPr="00091BF1">
              <w:rPr>
                <w:rFonts w:ascii="ＭＳ ゴシック" w:hAnsi="ＭＳ ゴシック" w:hint="eastAsia"/>
              </w:rPr>
              <w:t>に入力がある</w:t>
            </w:r>
          </w:p>
        </w:tc>
        <w:tc>
          <w:tcPr>
            <w:tcW w:w="2410" w:type="dxa"/>
          </w:tcPr>
          <w:p w:rsidR="001E36F5" w:rsidRPr="00091BF1" w:rsidRDefault="001E36F5" w:rsidP="00170DEB">
            <w:pPr>
              <w:rPr>
                <w:rFonts w:ascii="ＭＳ ゴシック" w:cs="ＭＳ 明朝"/>
                <w:color w:val="000000"/>
                <w:kern w:val="0"/>
                <w:szCs w:val="22"/>
              </w:rPr>
            </w:pPr>
            <w:r w:rsidRPr="00091BF1">
              <w:rPr>
                <w:rFonts w:ascii="ＭＳ ゴシック" w:hAnsi="ＭＳ ゴシック" w:cs="ＭＳ 明朝" w:hint="eastAsia"/>
                <w:color w:val="000000"/>
                <w:kern w:val="0"/>
                <w:szCs w:val="22"/>
              </w:rPr>
              <w:t>送信先メールアドレス</w:t>
            </w:r>
          </w:p>
          <w:p w:rsidR="001E36F5" w:rsidRPr="00091BF1" w:rsidRDefault="001E36F5" w:rsidP="00170DEB">
            <w:pPr>
              <w:rPr>
                <w:rFonts w:ascii="ＭＳ ゴシック" w:hAnsi="ＭＳ ゴシック" w:cs="ＭＳ 明朝"/>
                <w:color w:val="000000"/>
                <w:kern w:val="0"/>
                <w:szCs w:val="22"/>
              </w:rPr>
            </w:pPr>
            <w:r w:rsidRPr="00091BF1">
              <w:rPr>
                <w:rFonts w:ascii="ＭＳ ゴシック" w:hAnsi="ＭＳ ゴシック" w:cs="ＭＳ 明朝"/>
                <w:color w:val="000000"/>
                <w:kern w:val="0"/>
                <w:szCs w:val="22"/>
              </w:rPr>
              <w:t xml:space="preserve">(e-mail Address) </w:t>
            </w:r>
          </w:p>
          <w:p w:rsidR="001E36F5" w:rsidRPr="00091BF1" w:rsidRDefault="001E36F5" w:rsidP="00721BFA">
            <w:pPr>
              <w:rPr>
                <w:rFonts w:ascii="ＭＳ ゴシック" w:cs="ＭＳ 明朝"/>
                <w:color w:val="000000"/>
                <w:kern w:val="0"/>
                <w:szCs w:val="22"/>
              </w:rPr>
            </w:pPr>
          </w:p>
        </w:tc>
      </w:tr>
    </w:tbl>
    <w:p w:rsidR="001E36F5" w:rsidRPr="00091BF1" w:rsidRDefault="001E36F5">
      <w:pPr>
        <w:rPr>
          <w:rFonts w:ascii="ＭＳ ゴシック"/>
        </w:rPr>
      </w:pPr>
      <w:r w:rsidRPr="00091BF1">
        <w:rPr>
          <w:rFonts w:hint="eastAsia"/>
        </w:rPr>
        <w:t xml:space="preserve">　</w:t>
      </w:r>
      <w:r w:rsidRPr="00091BF1">
        <w:rPr>
          <w:rFonts w:ascii="ＭＳ ゴシック" w:hAnsi="ＭＳ ゴシック" w:hint="eastAsia"/>
        </w:rPr>
        <w:t xml:space="preserve">　（＊２）インボイス・パッキングリスト情報（ｅ－ｍａｉｌ）の詳細については、「ＥＤＩ仕様書」参照。</w:t>
      </w:r>
    </w:p>
    <w:p w:rsidR="001E36F5" w:rsidRPr="00091BF1" w:rsidRDefault="001E36F5" w:rsidP="006D3A64">
      <w:pPr>
        <w:ind w:left="1248"/>
        <w:rPr>
          <w:rFonts w:ascii="ＭＳ ゴシック" w:hAnsi="ＭＳ ゴシック"/>
        </w:rPr>
      </w:pPr>
      <w:r w:rsidRPr="00091BF1">
        <w:rPr>
          <w:rFonts w:ascii="ＭＳ ゴシック" w:hAnsi="ＭＳ ゴシック" w:hint="eastAsia"/>
        </w:rPr>
        <w:t>なお、添付されるＰＤＦ帳票については、「インボイス・パッキングリスト情報控」参照。</w:t>
      </w:r>
    </w:p>
    <w:p w:rsidR="0080334F" w:rsidRDefault="0080334F" w:rsidP="006D3A64">
      <w:pPr>
        <w:ind w:left="1248"/>
        <w:rPr>
          <w:rFonts w:ascii="ＭＳ ゴシック"/>
        </w:rPr>
      </w:pPr>
      <w:r w:rsidRPr="00091BF1">
        <w:rPr>
          <w:rFonts w:ascii="ＭＳ ゴシック" w:hint="eastAsia"/>
        </w:rPr>
        <w:t>ｅ－ｍａｉｌの出力内容については、以下のとおり。ｅ－ｍａｉｌ送信の概要については、「ＥＤＩ仕様書」参照。</w:t>
      </w:r>
    </w:p>
    <w:p w:rsidR="005833CF" w:rsidRPr="00091BF1" w:rsidRDefault="005833CF" w:rsidP="006D3A64">
      <w:pPr>
        <w:ind w:left="1248"/>
        <w:rPr>
          <w:rFonts w:ascii="ＭＳ ゴシック"/>
        </w:rPr>
      </w:pPr>
    </w:p>
    <w:p w:rsidR="006D52C1" w:rsidRPr="00091BF1" w:rsidRDefault="006D52C1" w:rsidP="006D3A64">
      <w:pPr>
        <w:ind w:left="1248"/>
        <w:rPr>
          <w:rFonts w:ascii="ＭＳ ゴシック"/>
        </w:rPr>
      </w:pPr>
    </w:p>
    <w:tbl>
      <w:tblPr>
        <w:tblW w:w="9631" w:type="dxa"/>
        <w:tblInd w:w="505" w:type="dxa"/>
        <w:tblLayout w:type="fixed"/>
        <w:tblCellMar>
          <w:left w:w="99" w:type="dxa"/>
          <w:right w:w="99" w:type="dxa"/>
        </w:tblCellMar>
        <w:tblLook w:val="04A0" w:firstRow="1" w:lastRow="0" w:firstColumn="1" w:lastColumn="0" w:noHBand="0" w:noVBand="1"/>
      </w:tblPr>
      <w:tblGrid>
        <w:gridCol w:w="728"/>
        <w:gridCol w:w="1418"/>
        <w:gridCol w:w="4961"/>
        <w:gridCol w:w="2524"/>
      </w:tblGrid>
      <w:tr w:rsidR="0080334F" w:rsidRPr="00091BF1" w:rsidTr="00320F32">
        <w:trPr>
          <w:trHeight w:val="386"/>
        </w:trPr>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rsidR="0080334F" w:rsidRPr="00091BF1" w:rsidRDefault="0080334F" w:rsidP="001A51F4">
            <w:pPr>
              <w:jc w:val="center"/>
              <w:rPr>
                <w:rFonts w:ascii="ＭＳ ゴシック" w:hAnsi="ＭＳ ゴシック"/>
                <w:szCs w:val="22"/>
              </w:rPr>
            </w:pPr>
            <w:r w:rsidRPr="00091BF1">
              <w:rPr>
                <w:rFonts w:ascii="ＭＳ ゴシック" w:hAnsi="ＭＳ ゴシック" w:hint="eastAsia"/>
                <w:szCs w:val="22"/>
              </w:rPr>
              <w:t>項番</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0334F" w:rsidRPr="00091BF1" w:rsidRDefault="0080334F" w:rsidP="00320F32">
            <w:pPr>
              <w:jc w:val="center"/>
              <w:rPr>
                <w:rFonts w:ascii="ＭＳ ゴシック" w:hAnsi="ＭＳ ゴシック"/>
                <w:szCs w:val="22"/>
              </w:rPr>
            </w:pPr>
            <w:r w:rsidRPr="00091BF1">
              <w:rPr>
                <w:rFonts w:ascii="ＭＳ ゴシック" w:hAnsi="ＭＳ ゴシック" w:hint="eastAsia"/>
                <w:szCs w:val="22"/>
              </w:rPr>
              <w:br w:type="page"/>
              <w:t>情報名</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0334F" w:rsidRPr="00091BF1" w:rsidRDefault="0080334F" w:rsidP="00320F32">
            <w:pPr>
              <w:jc w:val="center"/>
              <w:rPr>
                <w:rFonts w:ascii="ＭＳ ゴシック" w:hAnsi="ＭＳ ゴシック"/>
                <w:szCs w:val="22"/>
              </w:rPr>
            </w:pPr>
            <w:r w:rsidRPr="00091BF1">
              <w:rPr>
                <w:rFonts w:ascii="ＭＳ ゴシック" w:hAnsi="ＭＳ ゴシック" w:hint="eastAsia"/>
                <w:szCs w:val="22"/>
              </w:rPr>
              <w:t>出力内容</w:t>
            </w:r>
          </w:p>
        </w:tc>
        <w:tc>
          <w:tcPr>
            <w:tcW w:w="2524" w:type="dxa"/>
            <w:tcBorders>
              <w:top w:val="single" w:sz="4" w:space="0" w:color="auto"/>
              <w:left w:val="single" w:sz="4" w:space="0" w:color="auto"/>
              <w:bottom w:val="single" w:sz="4" w:space="0" w:color="auto"/>
              <w:right w:val="single" w:sz="4" w:space="0" w:color="auto"/>
            </w:tcBorders>
            <w:shd w:val="clear" w:color="auto" w:fill="FFFFFF"/>
            <w:vAlign w:val="center"/>
          </w:tcPr>
          <w:p w:rsidR="0080334F" w:rsidRPr="00091BF1" w:rsidRDefault="0080334F" w:rsidP="00320F32">
            <w:pPr>
              <w:jc w:val="center"/>
              <w:rPr>
                <w:rFonts w:ascii="ＭＳ ゴシック" w:hAnsi="ＭＳ ゴシック"/>
                <w:szCs w:val="22"/>
              </w:rPr>
            </w:pPr>
            <w:r w:rsidRPr="00091BF1">
              <w:rPr>
                <w:rFonts w:ascii="ＭＳ ゴシック" w:hAnsi="ＭＳ ゴシック" w:hint="eastAsia"/>
                <w:szCs w:val="22"/>
              </w:rPr>
              <w:t>出力例</w:t>
            </w:r>
          </w:p>
        </w:tc>
      </w:tr>
      <w:tr w:rsidR="0080334F" w:rsidRPr="00091BF1" w:rsidTr="00320F32">
        <w:trPr>
          <w:trHeight w:val="421"/>
        </w:trPr>
        <w:tc>
          <w:tcPr>
            <w:tcW w:w="728" w:type="dxa"/>
            <w:tcBorders>
              <w:top w:val="single" w:sz="4" w:space="0" w:color="auto"/>
              <w:left w:val="single" w:sz="4" w:space="0" w:color="auto"/>
              <w:bottom w:val="single" w:sz="4" w:space="0" w:color="auto"/>
              <w:right w:val="single" w:sz="4" w:space="0" w:color="auto"/>
            </w:tcBorders>
          </w:tcPr>
          <w:p w:rsidR="0080334F" w:rsidRPr="00091BF1" w:rsidRDefault="0080334F" w:rsidP="001A51F4">
            <w:pPr>
              <w:adjustRightInd w:val="0"/>
              <w:jc w:val="center"/>
              <w:rPr>
                <w:rFonts w:ascii="ＭＳ ゴシック" w:hAnsi="ＭＳ ゴシック" w:cs="ＭＳ Ｐゴシック"/>
              </w:rPr>
            </w:pPr>
            <w:r w:rsidRPr="00091BF1">
              <w:rPr>
                <w:rFonts w:ascii="ＭＳ ゴシック" w:hAnsi="ＭＳ ゴシック" w:cs="ＭＳ Ｐゴシック" w:hint="eastAsia"/>
              </w:rPr>
              <w:t>１</w:t>
            </w:r>
          </w:p>
        </w:tc>
        <w:tc>
          <w:tcPr>
            <w:tcW w:w="1418" w:type="dxa"/>
            <w:tcBorders>
              <w:top w:val="single" w:sz="4" w:space="0" w:color="auto"/>
              <w:left w:val="single" w:sz="4" w:space="0" w:color="auto"/>
              <w:bottom w:val="single" w:sz="4" w:space="0" w:color="auto"/>
              <w:right w:val="single" w:sz="4" w:space="0" w:color="auto"/>
            </w:tcBorders>
          </w:tcPr>
          <w:p w:rsidR="0080334F" w:rsidRPr="00091BF1" w:rsidRDefault="0080334F" w:rsidP="00320F32">
            <w:pPr>
              <w:adjustRightInd w:val="0"/>
              <w:rPr>
                <w:rFonts w:ascii="ＭＳ ゴシック" w:hAnsi="ＭＳ ゴシック" w:cs="ＭＳ Ｐゴシック"/>
              </w:rPr>
            </w:pPr>
            <w:r w:rsidRPr="00091BF1">
              <w:rPr>
                <w:rFonts w:ascii="ＭＳ ゴシック" w:hAnsi="ＭＳ ゴシック" w:cs="ＭＳ Ｐゴシック" w:hint="eastAsia"/>
              </w:rPr>
              <w:t>宛先</w:t>
            </w:r>
          </w:p>
        </w:tc>
        <w:tc>
          <w:tcPr>
            <w:tcW w:w="4961" w:type="dxa"/>
            <w:tcBorders>
              <w:top w:val="single" w:sz="4" w:space="0" w:color="auto"/>
              <w:left w:val="single" w:sz="4" w:space="0" w:color="auto"/>
              <w:bottom w:val="single" w:sz="4" w:space="0" w:color="auto"/>
              <w:right w:val="single" w:sz="4" w:space="0" w:color="auto"/>
            </w:tcBorders>
          </w:tcPr>
          <w:p w:rsidR="0080334F" w:rsidRPr="00091BF1" w:rsidRDefault="0080334F" w:rsidP="0080334F">
            <w:pPr>
              <w:rPr>
                <w:rFonts w:ascii="ＭＳ ゴシック" w:hAnsi="ＭＳ ゴシック"/>
                <w:noProof/>
              </w:rPr>
            </w:pPr>
            <w:r w:rsidRPr="00091BF1">
              <w:rPr>
                <w:rFonts w:ascii="ＭＳ ゴシック" w:hAnsi="ＭＳ ゴシック" w:cs="ＭＳ 明朝" w:hint="eastAsia"/>
                <w:color w:val="000000"/>
                <w:kern w:val="0"/>
                <w:szCs w:val="22"/>
              </w:rPr>
              <w:t>送信先メールアドレス</w:t>
            </w:r>
            <w:r w:rsidRPr="00091BF1">
              <w:rPr>
                <w:rFonts w:ascii="ＭＳ ゴシック" w:hAnsi="ＭＳ ゴシック" w:cs="ＭＳ 明朝"/>
                <w:color w:val="000000"/>
                <w:kern w:val="0"/>
                <w:szCs w:val="22"/>
              </w:rPr>
              <w:t xml:space="preserve">(e-mail Address) </w:t>
            </w:r>
          </w:p>
        </w:tc>
        <w:tc>
          <w:tcPr>
            <w:tcW w:w="2524" w:type="dxa"/>
            <w:tcBorders>
              <w:top w:val="single" w:sz="4" w:space="0" w:color="auto"/>
              <w:left w:val="single" w:sz="4" w:space="0" w:color="auto"/>
              <w:bottom w:val="single" w:sz="4" w:space="0" w:color="auto"/>
              <w:right w:val="single" w:sz="4" w:space="0" w:color="auto"/>
            </w:tcBorders>
          </w:tcPr>
          <w:p w:rsidR="0080334F" w:rsidRPr="00091BF1" w:rsidRDefault="0080334F" w:rsidP="00320F32">
            <w:pPr>
              <w:widowControl/>
              <w:jc w:val="left"/>
              <w:rPr>
                <w:rFonts w:ascii="ＭＳ ゴシック" w:hAnsi="ＭＳ ゴシック"/>
                <w:noProof/>
              </w:rPr>
            </w:pPr>
            <w:r w:rsidRPr="00091BF1">
              <w:rPr>
                <w:rFonts w:ascii="ＭＳ ゴシック" w:hAnsi="ＭＳ ゴシック" w:hint="eastAsia"/>
                <w:noProof/>
              </w:rPr>
              <w:t>－</w:t>
            </w:r>
          </w:p>
        </w:tc>
      </w:tr>
      <w:tr w:rsidR="0080334F" w:rsidRPr="00091BF1" w:rsidTr="00320F32">
        <w:trPr>
          <w:trHeight w:val="495"/>
        </w:trPr>
        <w:tc>
          <w:tcPr>
            <w:tcW w:w="728" w:type="dxa"/>
            <w:tcBorders>
              <w:top w:val="single" w:sz="4" w:space="0" w:color="auto"/>
              <w:left w:val="single" w:sz="4" w:space="0" w:color="auto"/>
              <w:bottom w:val="single" w:sz="4" w:space="0" w:color="auto"/>
              <w:right w:val="single" w:sz="4" w:space="0" w:color="auto"/>
            </w:tcBorders>
          </w:tcPr>
          <w:p w:rsidR="0080334F" w:rsidRPr="00091BF1" w:rsidRDefault="0080334F" w:rsidP="001A51F4">
            <w:pPr>
              <w:adjustRightInd w:val="0"/>
              <w:jc w:val="center"/>
              <w:rPr>
                <w:rFonts w:ascii="ＭＳ ゴシック" w:hAnsi="ＭＳ ゴシック" w:cs="ＭＳ Ｐゴシック"/>
              </w:rPr>
            </w:pPr>
            <w:r w:rsidRPr="00091BF1">
              <w:rPr>
                <w:rFonts w:ascii="ＭＳ ゴシック" w:hAnsi="ＭＳ ゴシック" w:cs="ＭＳ Ｐゴシック" w:hint="eastAsia"/>
              </w:rPr>
              <w:t>２</w:t>
            </w:r>
          </w:p>
        </w:tc>
        <w:tc>
          <w:tcPr>
            <w:tcW w:w="1418" w:type="dxa"/>
            <w:tcBorders>
              <w:top w:val="single" w:sz="4" w:space="0" w:color="auto"/>
              <w:left w:val="single" w:sz="4" w:space="0" w:color="auto"/>
              <w:bottom w:val="single" w:sz="4" w:space="0" w:color="auto"/>
              <w:right w:val="single" w:sz="4" w:space="0" w:color="auto"/>
            </w:tcBorders>
            <w:hideMark/>
          </w:tcPr>
          <w:p w:rsidR="0080334F" w:rsidRPr="00091BF1" w:rsidRDefault="0080334F" w:rsidP="00320F32">
            <w:pPr>
              <w:adjustRightInd w:val="0"/>
              <w:rPr>
                <w:rFonts w:ascii="ＭＳ ゴシック" w:hAnsi="ＭＳ ゴシック" w:cs="ＭＳ Ｐゴシック"/>
              </w:rPr>
            </w:pPr>
            <w:r w:rsidRPr="00091BF1">
              <w:rPr>
                <w:rFonts w:ascii="ＭＳ ゴシック" w:hAnsi="ＭＳ ゴシック" w:cs="ＭＳ Ｐゴシック" w:hint="eastAsia"/>
              </w:rPr>
              <w:t>件名</w:t>
            </w:r>
          </w:p>
        </w:tc>
        <w:tc>
          <w:tcPr>
            <w:tcW w:w="4961" w:type="dxa"/>
            <w:tcBorders>
              <w:top w:val="single" w:sz="4" w:space="0" w:color="auto"/>
              <w:left w:val="single" w:sz="4" w:space="0" w:color="auto"/>
              <w:bottom w:val="single" w:sz="4" w:space="0" w:color="auto"/>
              <w:right w:val="single" w:sz="4" w:space="0" w:color="auto"/>
            </w:tcBorders>
          </w:tcPr>
          <w:p w:rsidR="00287BCA" w:rsidRPr="00091BF1" w:rsidRDefault="00287BCA" w:rsidP="00287BCA">
            <w:pPr>
              <w:widowControl/>
              <w:rPr>
                <w:rFonts w:ascii="ＭＳ ゴシック" w:hAnsi="ＭＳ ゴシック"/>
              </w:rPr>
            </w:pPr>
            <w:r w:rsidRPr="00091BF1">
              <w:rPr>
                <w:rFonts w:ascii="ＭＳ ゴシック" w:hAnsi="ＭＳ ゴシック" w:hint="eastAsia"/>
              </w:rPr>
              <w:t>業務実施者（5桁）+電子インボイス受付番号(10桁）</w:t>
            </w:r>
          </w:p>
          <w:p w:rsidR="0080334F" w:rsidRPr="00091BF1" w:rsidRDefault="0080334F" w:rsidP="00320F32">
            <w:pPr>
              <w:widowControl/>
              <w:rPr>
                <w:rFonts w:ascii="ＭＳ ゴシック" w:hAnsi="ＭＳ ゴシック"/>
              </w:rPr>
            </w:pPr>
          </w:p>
        </w:tc>
        <w:tc>
          <w:tcPr>
            <w:tcW w:w="2524" w:type="dxa"/>
            <w:tcBorders>
              <w:top w:val="single" w:sz="4" w:space="0" w:color="auto"/>
              <w:left w:val="single" w:sz="4" w:space="0" w:color="auto"/>
              <w:bottom w:val="single" w:sz="4" w:space="0" w:color="auto"/>
              <w:right w:val="single" w:sz="4" w:space="0" w:color="auto"/>
            </w:tcBorders>
          </w:tcPr>
          <w:p w:rsidR="0080334F" w:rsidRPr="00091BF1" w:rsidRDefault="00287BCA" w:rsidP="00287BCA">
            <w:pPr>
              <w:widowControl/>
              <w:jc w:val="left"/>
              <w:rPr>
                <w:rFonts w:ascii="ＭＳ ゴシック" w:hAnsi="ＭＳ ゴシック"/>
                <w:noProof/>
              </w:rPr>
            </w:pPr>
            <w:r w:rsidRPr="00091BF1">
              <w:rPr>
                <w:rFonts w:ascii="ＭＳ ゴシック" w:hAnsi="ＭＳ ゴシック" w:hint="eastAsia"/>
                <w:noProof/>
              </w:rPr>
              <w:t>1ANAC12345678910</w:t>
            </w:r>
          </w:p>
        </w:tc>
      </w:tr>
      <w:tr w:rsidR="0080334F" w:rsidRPr="00091BF1" w:rsidTr="00320F32">
        <w:trPr>
          <w:trHeight w:val="495"/>
        </w:trPr>
        <w:tc>
          <w:tcPr>
            <w:tcW w:w="728" w:type="dxa"/>
            <w:tcBorders>
              <w:top w:val="nil"/>
              <w:left w:val="single" w:sz="4" w:space="0" w:color="auto"/>
              <w:bottom w:val="single" w:sz="4" w:space="0" w:color="auto"/>
              <w:right w:val="single" w:sz="4" w:space="0" w:color="auto"/>
            </w:tcBorders>
          </w:tcPr>
          <w:p w:rsidR="0080334F" w:rsidRPr="00091BF1" w:rsidRDefault="0080334F" w:rsidP="001A51F4">
            <w:pPr>
              <w:widowControl/>
              <w:jc w:val="center"/>
              <w:rPr>
                <w:rFonts w:ascii="ＭＳ ゴシック" w:hAnsi="ＭＳ ゴシック" w:cs="ＭＳ Ｐゴシック"/>
              </w:rPr>
            </w:pPr>
            <w:r w:rsidRPr="00091BF1">
              <w:rPr>
                <w:rFonts w:ascii="ＭＳ ゴシック" w:hAnsi="ＭＳ ゴシック" w:cs="ＭＳ Ｐゴシック" w:hint="eastAsia"/>
              </w:rPr>
              <w:t>３</w:t>
            </w:r>
          </w:p>
        </w:tc>
        <w:tc>
          <w:tcPr>
            <w:tcW w:w="1418" w:type="dxa"/>
            <w:tcBorders>
              <w:top w:val="nil"/>
              <w:left w:val="single" w:sz="4" w:space="0" w:color="auto"/>
              <w:bottom w:val="single" w:sz="4" w:space="0" w:color="auto"/>
              <w:right w:val="single" w:sz="4" w:space="0" w:color="auto"/>
            </w:tcBorders>
          </w:tcPr>
          <w:p w:rsidR="0080334F" w:rsidRPr="00091BF1" w:rsidRDefault="0080334F" w:rsidP="00320F32">
            <w:pPr>
              <w:widowControl/>
              <w:rPr>
                <w:rFonts w:ascii="ＭＳ ゴシック" w:hAnsi="ＭＳ ゴシック" w:cs="ＭＳ Ｐゴシック"/>
              </w:rPr>
            </w:pPr>
            <w:r w:rsidRPr="00091BF1">
              <w:rPr>
                <w:rFonts w:ascii="ＭＳ ゴシック" w:hAnsi="ＭＳ ゴシック" w:cs="ＭＳ Ｐゴシック" w:hint="eastAsia"/>
              </w:rPr>
              <w:t>圧縮ファイル名</w:t>
            </w:r>
          </w:p>
        </w:tc>
        <w:tc>
          <w:tcPr>
            <w:tcW w:w="4961" w:type="dxa"/>
            <w:tcBorders>
              <w:top w:val="single" w:sz="4" w:space="0" w:color="auto"/>
              <w:left w:val="single" w:sz="4" w:space="0" w:color="auto"/>
              <w:bottom w:val="single" w:sz="4" w:space="0" w:color="auto"/>
              <w:right w:val="single" w:sz="4" w:space="0" w:color="auto"/>
            </w:tcBorders>
          </w:tcPr>
          <w:p w:rsidR="0080334F" w:rsidRPr="00091BF1" w:rsidRDefault="00287BCA" w:rsidP="00320F32">
            <w:pPr>
              <w:widowControl/>
              <w:rPr>
                <w:rFonts w:ascii="ＭＳ ゴシック" w:hAnsi="ＭＳ ゴシック"/>
                <w:noProof/>
              </w:rPr>
            </w:pPr>
            <w:r w:rsidRPr="00091BF1">
              <w:rPr>
                <w:rFonts w:ascii="ＭＳ ゴシック" w:hAnsi="ＭＳ ゴシック" w:hint="eastAsia"/>
                <w:noProof/>
              </w:rPr>
              <w:t>業務実施者（5桁）</w:t>
            </w:r>
            <w:r w:rsidR="008F313D" w:rsidRPr="00091BF1">
              <w:rPr>
                <w:rFonts w:ascii="ＭＳ ゴシック" w:hAnsi="ＭＳ ゴシック" w:hint="eastAsia"/>
                <w:noProof/>
              </w:rPr>
              <w:t>+“-”+“</w:t>
            </w:r>
            <w:r w:rsidR="008F313D" w:rsidRPr="00091BF1">
              <w:rPr>
                <w:rFonts w:ascii="ＭＳ ゴシック" w:hAnsi="ＭＳ ゴシック" w:hint="eastAsia"/>
              </w:rPr>
              <w:t>電子インボイス受付番号(10桁）</w:t>
            </w:r>
            <w:r w:rsidR="008F313D" w:rsidRPr="00091BF1">
              <w:rPr>
                <w:rFonts w:ascii="ＭＳ ゴシック" w:hAnsi="ＭＳ ゴシック" w:hint="eastAsia"/>
                <w:noProof/>
              </w:rPr>
              <w:t>”+“-”+“</w:t>
            </w:r>
            <w:r w:rsidRPr="00091BF1">
              <w:rPr>
                <w:rFonts w:ascii="ＭＳ ゴシック" w:hAnsi="ＭＳ ゴシック" w:hint="eastAsia"/>
                <w:noProof/>
              </w:rPr>
              <w:t>処理月日時分(MMDDhhmm)</w:t>
            </w:r>
            <w:r w:rsidR="008F313D" w:rsidRPr="00091BF1">
              <w:rPr>
                <w:rFonts w:ascii="ＭＳ ゴシック" w:hAnsi="ＭＳ ゴシック" w:hint="eastAsia"/>
                <w:noProof/>
              </w:rPr>
              <w:t>”</w:t>
            </w:r>
            <w:r w:rsidRPr="00091BF1">
              <w:rPr>
                <w:rFonts w:ascii="ＭＳ ゴシック" w:hAnsi="ＭＳ ゴシック" w:hint="eastAsia"/>
                <w:noProof/>
              </w:rPr>
              <w:t>+.zip</w:t>
            </w:r>
          </w:p>
        </w:tc>
        <w:tc>
          <w:tcPr>
            <w:tcW w:w="2524" w:type="dxa"/>
            <w:tcBorders>
              <w:top w:val="single" w:sz="4" w:space="0" w:color="auto"/>
              <w:left w:val="single" w:sz="4" w:space="0" w:color="auto"/>
              <w:bottom w:val="single" w:sz="4" w:space="0" w:color="auto"/>
              <w:right w:val="single" w:sz="4" w:space="0" w:color="auto"/>
            </w:tcBorders>
          </w:tcPr>
          <w:p w:rsidR="0080334F" w:rsidRPr="00091BF1" w:rsidRDefault="008F313D" w:rsidP="008F313D">
            <w:pPr>
              <w:widowControl/>
              <w:jc w:val="left"/>
              <w:rPr>
                <w:rFonts w:ascii="ＭＳ ゴシック" w:hAnsi="ＭＳ ゴシック" w:cs="ＭＳ Ｐゴシック"/>
              </w:rPr>
            </w:pPr>
            <w:r w:rsidRPr="00091BF1">
              <w:rPr>
                <w:rFonts w:ascii="ＭＳ ゴシック" w:hAnsi="ＭＳ ゴシック" w:hint="eastAsia"/>
                <w:noProof/>
              </w:rPr>
              <w:t>1ANAC-</w:t>
            </w:r>
            <w:r w:rsidR="0080334F" w:rsidRPr="00091BF1">
              <w:rPr>
                <w:rFonts w:ascii="ＭＳ ゴシック" w:hAnsi="ＭＳ ゴシック" w:hint="eastAsia"/>
                <w:noProof/>
              </w:rPr>
              <w:t>12</w:t>
            </w:r>
            <w:r w:rsidRPr="00091BF1">
              <w:rPr>
                <w:rFonts w:ascii="ＭＳ ゴシック" w:hAnsi="ＭＳ ゴシック" w:hint="eastAsia"/>
                <w:noProof/>
              </w:rPr>
              <w:t>34567890-19202122</w:t>
            </w:r>
            <w:r w:rsidR="0080334F" w:rsidRPr="00091BF1">
              <w:rPr>
                <w:rFonts w:ascii="ＭＳ ゴシック" w:hAnsi="ＭＳ ゴシック" w:hint="eastAsia"/>
                <w:noProof/>
              </w:rPr>
              <w:t>.zip</w:t>
            </w:r>
          </w:p>
        </w:tc>
      </w:tr>
      <w:tr w:rsidR="0080334F" w:rsidRPr="00091BF1" w:rsidTr="00320F32">
        <w:trPr>
          <w:trHeight w:val="364"/>
        </w:trPr>
        <w:tc>
          <w:tcPr>
            <w:tcW w:w="728" w:type="dxa"/>
            <w:tcBorders>
              <w:top w:val="nil"/>
              <w:left w:val="single" w:sz="4" w:space="0" w:color="auto"/>
              <w:bottom w:val="single" w:sz="4" w:space="0" w:color="auto"/>
              <w:right w:val="single" w:sz="4" w:space="0" w:color="auto"/>
            </w:tcBorders>
          </w:tcPr>
          <w:p w:rsidR="0080334F" w:rsidRPr="00091BF1" w:rsidRDefault="0080334F" w:rsidP="001A51F4">
            <w:pPr>
              <w:adjustRightInd w:val="0"/>
              <w:jc w:val="center"/>
              <w:rPr>
                <w:rFonts w:ascii="ＭＳ ゴシック" w:hAnsi="ＭＳ ゴシック" w:cs="ＭＳ Ｐゴシック"/>
              </w:rPr>
            </w:pPr>
            <w:r w:rsidRPr="00091BF1">
              <w:rPr>
                <w:rFonts w:ascii="ＭＳ ゴシック" w:hAnsi="ＭＳ ゴシック" w:cs="ＭＳ Ｐゴシック" w:hint="eastAsia"/>
              </w:rPr>
              <w:t>４</w:t>
            </w:r>
          </w:p>
        </w:tc>
        <w:tc>
          <w:tcPr>
            <w:tcW w:w="1418" w:type="dxa"/>
            <w:tcBorders>
              <w:top w:val="nil"/>
              <w:left w:val="single" w:sz="4" w:space="0" w:color="auto"/>
              <w:bottom w:val="single" w:sz="4" w:space="0" w:color="auto"/>
              <w:right w:val="single" w:sz="4" w:space="0" w:color="auto"/>
            </w:tcBorders>
          </w:tcPr>
          <w:p w:rsidR="0080334F" w:rsidRPr="00091BF1" w:rsidRDefault="0080334F" w:rsidP="00320F32">
            <w:pPr>
              <w:adjustRightInd w:val="0"/>
              <w:rPr>
                <w:rFonts w:ascii="ＭＳ ゴシック" w:hAnsi="ＭＳ ゴシック" w:cs="ＭＳ Ｐゴシック"/>
              </w:rPr>
            </w:pPr>
            <w:r w:rsidRPr="00091BF1">
              <w:rPr>
                <w:rFonts w:ascii="ＭＳ ゴシック" w:hAnsi="ＭＳ ゴシック" w:cs="ＭＳ Ｐゴシック" w:hint="eastAsia"/>
              </w:rPr>
              <w:t>圧縮パスワード</w:t>
            </w:r>
          </w:p>
        </w:tc>
        <w:tc>
          <w:tcPr>
            <w:tcW w:w="4961" w:type="dxa"/>
            <w:tcBorders>
              <w:top w:val="single" w:sz="4" w:space="0" w:color="auto"/>
              <w:left w:val="single" w:sz="4" w:space="0" w:color="auto"/>
              <w:bottom w:val="single" w:sz="4" w:space="0" w:color="auto"/>
              <w:right w:val="single" w:sz="4" w:space="0" w:color="auto"/>
            </w:tcBorders>
          </w:tcPr>
          <w:p w:rsidR="0080334F" w:rsidRPr="00091BF1" w:rsidRDefault="0080334F" w:rsidP="00320F32">
            <w:pPr>
              <w:widowControl/>
              <w:jc w:val="left"/>
              <w:rPr>
                <w:rFonts w:ascii="ＭＳ ゴシック" w:hAnsi="ＭＳ ゴシック"/>
              </w:rPr>
            </w:pPr>
            <w:r w:rsidRPr="00091BF1">
              <w:rPr>
                <w:rFonts w:ascii="ＭＳ ゴシック" w:hAnsi="ＭＳ ゴシック" w:cs="ＭＳ Ｐゴシック" w:hint="eastAsia"/>
              </w:rPr>
              <w:t>パスワード付与のルールについては、別途通知</w:t>
            </w:r>
          </w:p>
        </w:tc>
        <w:tc>
          <w:tcPr>
            <w:tcW w:w="2524" w:type="dxa"/>
            <w:tcBorders>
              <w:top w:val="single" w:sz="4" w:space="0" w:color="auto"/>
              <w:left w:val="single" w:sz="4" w:space="0" w:color="auto"/>
              <w:bottom w:val="single" w:sz="4" w:space="0" w:color="auto"/>
              <w:right w:val="single" w:sz="4" w:space="0" w:color="auto"/>
            </w:tcBorders>
          </w:tcPr>
          <w:p w:rsidR="0080334F" w:rsidRPr="00091BF1" w:rsidRDefault="0080334F" w:rsidP="00320F32">
            <w:pPr>
              <w:widowControl/>
              <w:jc w:val="left"/>
              <w:rPr>
                <w:rFonts w:ascii="ＭＳ ゴシック" w:hAnsi="ＭＳ ゴシック"/>
              </w:rPr>
            </w:pPr>
            <w:r w:rsidRPr="00091BF1">
              <w:rPr>
                <w:rFonts w:ascii="ＭＳ ゴシック" w:hAnsi="ＭＳ ゴシック" w:hint="eastAsia"/>
              </w:rPr>
              <w:t>－</w:t>
            </w:r>
          </w:p>
        </w:tc>
      </w:tr>
      <w:tr w:rsidR="0080334F" w:rsidRPr="00091BF1" w:rsidTr="00320F32">
        <w:trPr>
          <w:trHeight w:val="364"/>
        </w:trPr>
        <w:tc>
          <w:tcPr>
            <w:tcW w:w="728" w:type="dxa"/>
            <w:tcBorders>
              <w:top w:val="nil"/>
              <w:left w:val="single" w:sz="4" w:space="0" w:color="auto"/>
              <w:bottom w:val="single" w:sz="4" w:space="0" w:color="auto"/>
              <w:right w:val="single" w:sz="4" w:space="0" w:color="auto"/>
            </w:tcBorders>
          </w:tcPr>
          <w:p w:rsidR="0080334F" w:rsidRPr="00091BF1" w:rsidRDefault="0080334F" w:rsidP="001A51F4">
            <w:pPr>
              <w:adjustRightInd w:val="0"/>
              <w:jc w:val="center"/>
              <w:rPr>
                <w:rFonts w:ascii="ＭＳ ゴシック" w:hAnsi="ＭＳ ゴシック" w:cs="ＭＳ Ｐゴシック"/>
              </w:rPr>
            </w:pPr>
            <w:r w:rsidRPr="00091BF1">
              <w:rPr>
                <w:rFonts w:ascii="ＭＳ ゴシック" w:hAnsi="ＭＳ ゴシック" w:cs="ＭＳ Ｐゴシック" w:hint="eastAsia"/>
              </w:rPr>
              <w:t>５</w:t>
            </w:r>
          </w:p>
        </w:tc>
        <w:tc>
          <w:tcPr>
            <w:tcW w:w="1418" w:type="dxa"/>
            <w:tcBorders>
              <w:top w:val="nil"/>
              <w:left w:val="single" w:sz="4" w:space="0" w:color="auto"/>
              <w:bottom w:val="single" w:sz="4" w:space="0" w:color="auto"/>
              <w:right w:val="single" w:sz="4" w:space="0" w:color="auto"/>
            </w:tcBorders>
          </w:tcPr>
          <w:p w:rsidR="0080334F" w:rsidRPr="00091BF1" w:rsidRDefault="0080334F" w:rsidP="00320F32">
            <w:pPr>
              <w:adjustRightInd w:val="0"/>
              <w:rPr>
                <w:rFonts w:ascii="ＭＳ ゴシック" w:hAnsi="ＭＳ ゴシック" w:cs="ＭＳ Ｐゴシック"/>
              </w:rPr>
            </w:pPr>
            <w:r w:rsidRPr="00091BF1">
              <w:rPr>
                <w:rFonts w:ascii="ＭＳ ゴシック" w:hAnsi="ＭＳ ゴシック" w:cs="ＭＳ Ｐゴシック" w:hint="eastAsia"/>
              </w:rPr>
              <w:t>ＰＤＦファイル名</w:t>
            </w:r>
          </w:p>
        </w:tc>
        <w:tc>
          <w:tcPr>
            <w:tcW w:w="4961" w:type="dxa"/>
            <w:tcBorders>
              <w:top w:val="single" w:sz="4" w:space="0" w:color="auto"/>
              <w:left w:val="single" w:sz="4" w:space="0" w:color="auto"/>
              <w:bottom w:val="single" w:sz="4" w:space="0" w:color="auto"/>
              <w:right w:val="single" w:sz="4" w:space="0" w:color="auto"/>
            </w:tcBorders>
          </w:tcPr>
          <w:p w:rsidR="0080334F" w:rsidRPr="00091BF1" w:rsidRDefault="0080334F" w:rsidP="008F313D">
            <w:pPr>
              <w:widowControl/>
              <w:rPr>
                <w:rFonts w:ascii="ＭＳ ゴシック" w:hAnsi="ＭＳ ゴシック"/>
                <w:noProof/>
              </w:rPr>
            </w:pPr>
            <w:r w:rsidRPr="00091BF1">
              <w:rPr>
                <w:rFonts w:ascii="ＭＳ ゴシック" w:hAnsi="ＭＳ ゴシック" w:hint="eastAsia"/>
                <w:noProof/>
              </w:rPr>
              <w:t>“</w:t>
            </w:r>
            <w:r w:rsidR="008F313D" w:rsidRPr="00091BF1">
              <w:rPr>
                <w:rFonts w:ascii="ＭＳ ゴシック" w:hAnsi="ＭＳ ゴシック" w:hint="eastAsia"/>
                <w:noProof/>
              </w:rPr>
              <w:t>インボイス・パッキングリスト情報控</w:t>
            </w:r>
            <w:r w:rsidRPr="00091BF1">
              <w:rPr>
                <w:rFonts w:ascii="ＭＳ ゴシック" w:hAnsi="ＭＳ ゴシック" w:hint="eastAsia"/>
                <w:noProof/>
              </w:rPr>
              <w:t>”+“</w:t>
            </w:r>
            <w:r w:rsidR="008F313D" w:rsidRPr="00091BF1">
              <w:rPr>
                <w:rFonts w:ascii="ＭＳ ゴシック" w:hAnsi="ＭＳ ゴシック" w:hint="eastAsia"/>
                <w:noProof/>
              </w:rPr>
              <w:t>-</w:t>
            </w:r>
            <w:r w:rsidRPr="00091BF1">
              <w:rPr>
                <w:rFonts w:ascii="ＭＳ ゴシック" w:hAnsi="ＭＳ ゴシック" w:hint="eastAsia"/>
                <w:noProof/>
              </w:rPr>
              <w:t>”+ “処理月日時分（MMDDhhmm)”.pdf</w:t>
            </w:r>
          </w:p>
        </w:tc>
        <w:tc>
          <w:tcPr>
            <w:tcW w:w="2524" w:type="dxa"/>
            <w:tcBorders>
              <w:top w:val="single" w:sz="4" w:space="0" w:color="auto"/>
              <w:left w:val="single" w:sz="4" w:space="0" w:color="auto"/>
              <w:bottom w:val="single" w:sz="4" w:space="0" w:color="auto"/>
              <w:right w:val="single" w:sz="4" w:space="0" w:color="auto"/>
            </w:tcBorders>
          </w:tcPr>
          <w:p w:rsidR="0080334F" w:rsidRPr="00091BF1" w:rsidRDefault="008F313D" w:rsidP="004111F9">
            <w:pPr>
              <w:widowControl/>
              <w:jc w:val="left"/>
              <w:rPr>
                <w:rFonts w:ascii="ＭＳ ゴシック" w:hAnsi="ＭＳ ゴシック"/>
                <w:noProof/>
              </w:rPr>
            </w:pPr>
            <w:r w:rsidRPr="00091BF1">
              <w:rPr>
                <w:rFonts w:ascii="ＭＳ ゴシック" w:hAnsi="ＭＳ ゴシック" w:hint="eastAsia"/>
                <w:noProof/>
              </w:rPr>
              <w:t>インボイス・パッキングリスト情報控</w:t>
            </w:r>
            <w:r w:rsidR="004111F9" w:rsidRPr="00091BF1">
              <w:rPr>
                <w:rFonts w:ascii="ＭＳ ゴシック" w:hAnsi="ＭＳ ゴシック" w:hint="eastAsia"/>
                <w:noProof/>
              </w:rPr>
              <w:t>-10011200</w:t>
            </w:r>
            <w:r w:rsidR="0080334F" w:rsidRPr="00091BF1">
              <w:rPr>
                <w:rFonts w:ascii="ＭＳ ゴシック" w:hAnsi="ＭＳ ゴシック" w:hint="eastAsia"/>
                <w:noProof/>
              </w:rPr>
              <w:t>.pdf</w:t>
            </w:r>
          </w:p>
        </w:tc>
      </w:tr>
      <w:tr w:rsidR="0080334F" w:rsidRPr="00091BF1" w:rsidTr="00320F32">
        <w:trPr>
          <w:trHeight w:val="429"/>
        </w:trPr>
        <w:tc>
          <w:tcPr>
            <w:tcW w:w="728" w:type="dxa"/>
            <w:tcBorders>
              <w:top w:val="nil"/>
              <w:left w:val="single" w:sz="4" w:space="0" w:color="auto"/>
              <w:bottom w:val="single" w:sz="4" w:space="0" w:color="auto"/>
              <w:right w:val="single" w:sz="4" w:space="0" w:color="auto"/>
            </w:tcBorders>
          </w:tcPr>
          <w:p w:rsidR="0080334F" w:rsidRPr="00091BF1" w:rsidRDefault="0080334F" w:rsidP="001A51F4">
            <w:pPr>
              <w:widowControl/>
              <w:jc w:val="center"/>
              <w:rPr>
                <w:rFonts w:ascii="ＭＳ ゴシック" w:hAnsi="ＭＳ ゴシック" w:cs="ＭＳ Ｐゴシック"/>
              </w:rPr>
            </w:pPr>
            <w:r w:rsidRPr="00091BF1">
              <w:rPr>
                <w:rFonts w:ascii="ＭＳ ゴシック" w:hAnsi="ＭＳ ゴシック" w:cs="ＭＳ Ｐゴシック" w:hint="eastAsia"/>
              </w:rPr>
              <w:t>６</w:t>
            </w:r>
          </w:p>
        </w:tc>
        <w:tc>
          <w:tcPr>
            <w:tcW w:w="1418" w:type="dxa"/>
            <w:tcBorders>
              <w:top w:val="nil"/>
              <w:left w:val="single" w:sz="4" w:space="0" w:color="auto"/>
              <w:bottom w:val="single" w:sz="4" w:space="0" w:color="auto"/>
              <w:right w:val="single" w:sz="4" w:space="0" w:color="auto"/>
            </w:tcBorders>
          </w:tcPr>
          <w:p w:rsidR="0080334F" w:rsidRPr="00091BF1" w:rsidRDefault="0080334F" w:rsidP="00320F32">
            <w:pPr>
              <w:adjustRightInd w:val="0"/>
              <w:rPr>
                <w:rFonts w:ascii="ＭＳ ゴシック" w:hAnsi="ＭＳ ゴシック" w:cs="ＭＳ Ｐゴシック"/>
              </w:rPr>
            </w:pPr>
            <w:r w:rsidRPr="00091BF1">
              <w:rPr>
                <w:rFonts w:ascii="ＭＳ ゴシック" w:hAnsi="ＭＳ ゴシック" w:cs="ＭＳ Ｐゴシック" w:hint="eastAsia"/>
              </w:rPr>
              <w:t>ＰＤＦファイル</w:t>
            </w:r>
          </w:p>
        </w:tc>
        <w:tc>
          <w:tcPr>
            <w:tcW w:w="4961" w:type="dxa"/>
            <w:tcBorders>
              <w:top w:val="single" w:sz="4" w:space="0" w:color="auto"/>
              <w:left w:val="single" w:sz="4" w:space="0" w:color="auto"/>
              <w:bottom w:val="single" w:sz="4" w:space="0" w:color="auto"/>
              <w:right w:val="single" w:sz="4" w:space="0" w:color="auto"/>
            </w:tcBorders>
          </w:tcPr>
          <w:p w:rsidR="0080334F" w:rsidRPr="00091BF1" w:rsidRDefault="004111F9" w:rsidP="00320F32">
            <w:pPr>
              <w:adjustRightInd w:val="0"/>
              <w:jc w:val="left"/>
              <w:rPr>
                <w:rFonts w:ascii="ＭＳ ゴシック" w:hAnsi="ＭＳ ゴシック"/>
                <w:noProof/>
              </w:rPr>
            </w:pPr>
            <w:r w:rsidRPr="00091BF1">
              <w:rPr>
                <w:rFonts w:ascii="ＭＳ ゴシック" w:hAnsi="ＭＳ ゴシック" w:hint="eastAsia"/>
                <w:noProof/>
              </w:rPr>
              <w:t>インボイス・パッキングリスト情報控</w:t>
            </w:r>
            <w:r w:rsidR="0080334F" w:rsidRPr="00091BF1">
              <w:rPr>
                <w:rFonts w:ascii="ＭＳ ゴシック" w:hAnsi="ＭＳ ゴシック" w:hint="eastAsia"/>
              </w:rPr>
              <w:t>をＰＤＦ化して出力</w:t>
            </w:r>
          </w:p>
        </w:tc>
        <w:tc>
          <w:tcPr>
            <w:tcW w:w="2524" w:type="dxa"/>
            <w:tcBorders>
              <w:top w:val="single" w:sz="4" w:space="0" w:color="auto"/>
              <w:left w:val="single" w:sz="4" w:space="0" w:color="auto"/>
              <w:bottom w:val="single" w:sz="4" w:space="0" w:color="auto"/>
              <w:right w:val="single" w:sz="4" w:space="0" w:color="auto"/>
            </w:tcBorders>
          </w:tcPr>
          <w:p w:rsidR="0080334F" w:rsidRPr="00091BF1" w:rsidRDefault="0080334F" w:rsidP="00320F32">
            <w:pPr>
              <w:adjustRightInd w:val="0"/>
              <w:jc w:val="left"/>
              <w:rPr>
                <w:rFonts w:ascii="ＭＳ ゴシック" w:hAnsi="ＭＳ ゴシック"/>
                <w:noProof/>
              </w:rPr>
            </w:pPr>
            <w:r w:rsidRPr="00091BF1">
              <w:rPr>
                <w:rFonts w:ascii="ＭＳ ゴシック" w:hAnsi="ＭＳ ゴシック" w:hint="eastAsia"/>
                <w:noProof/>
              </w:rPr>
              <w:t>－</w:t>
            </w:r>
          </w:p>
        </w:tc>
      </w:tr>
      <w:tr w:rsidR="0080334F" w:rsidRPr="00091BF1" w:rsidTr="00320F32">
        <w:trPr>
          <w:trHeight w:val="495"/>
        </w:trPr>
        <w:tc>
          <w:tcPr>
            <w:tcW w:w="728" w:type="dxa"/>
            <w:tcBorders>
              <w:top w:val="single" w:sz="4" w:space="0" w:color="auto"/>
              <w:left w:val="single" w:sz="4" w:space="0" w:color="auto"/>
              <w:bottom w:val="single" w:sz="4" w:space="0" w:color="auto"/>
              <w:right w:val="single" w:sz="4" w:space="0" w:color="auto"/>
            </w:tcBorders>
          </w:tcPr>
          <w:p w:rsidR="0080334F" w:rsidRPr="00091BF1" w:rsidRDefault="0080334F" w:rsidP="001A51F4">
            <w:pPr>
              <w:widowControl/>
              <w:jc w:val="center"/>
              <w:rPr>
                <w:rFonts w:ascii="ＭＳ ゴシック" w:hAnsi="ＭＳ ゴシック" w:cs="ＭＳ Ｐゴシック"/>
              </w:rPr>
            </w:pPr>
            <w:r w:rsidRPr="00091BF1">
              <w:rPr>
                <w:rFonts w:ascii="ＭＳ ゴシック" w:hAnsi="ＭＳ ゴシック" w:cs="ＭＳ Ｐゴシック" w:hint="eastAsia"/>
              </w:rPr>
              <w:t>７</w:t>
            </w:r>
          </w:p>
        </w:tc>
        <w:tc>
          <w:tcPr>
            <w:tcW w:w="1418" w:type="dxa"/>
            <w:tcBorders>
              <w:top w:val="single" w:sz="4" w:space="0" w:color="auto"/>
              <w:left w:val="single" w:sz="4" w:space="0" w:color="auto"/>
              <w:bottom w:val="single" w:sz="4" w:space="0" w:color="auto"/>
              <w:right w:val="single" w:sz="4" w:space="0" w:color="auto"/>
            </w:tcBorders>
          </w:tcPr>
          <w:p w:rsidR="0080334F" w:rsidRPr="00091BF1" w:rsidRDefault="0080334F" w:rsidP="00320F32">
            <w:pPr>
              <w:widowControl/>
              <w:rPr>
                <w:rFonts w:ascii="ＭＳ ゴシック" w:hAnsi="ＭＳ ゴシック" w:cs="ＭＳ Ｐゴシック"/>
              </w:rPr>
            </w:pPr>
            <w:r w:rsidRPr="00091BF1">
              <w:rPr>
                <w:rFonts w:ascii="ＭＳ ゴシック" w:hAnsi="ＭＳ ゴシック" w:cs="ＭＳ Ｐゴシック" w:hint="eastAsia"/>
              </w:rPr>
              <w:t>メール本文</w:t>
            </w:r>
          </w:p>
        </w:tc>
        <w:tc>
          <w:tcPr>
            <w:tcW w:w="4961" w:type="dxa"/>
            <w:tcBorders>
              <w:top w:val="single" w:sz="4" w:space="0" w:color="auto"/>
              <w:left w:val="single" w:sz="4" w:space="0" w:color="auto"/>
              <w:bottom w:val="single" w:sz="4" w:space="0" w:color="auto"/>
              <w:right w:val="single" w:sz="4" w:space="0" w:color="auto"/>
            </w:tcBorders>
          </w:tcPr>
          <w:p w:rsidR="0080334F" w:rsidRPr="00091BF1" w:rsidRDefault="0080334F" w:rsidP="00320F32">
            <w:pPr>
              <w:widowControl/>
              <w:jc w:val="left"/>
              <w:rPr>
                <w:rFonts w:ascii="ＭＳ ゴシック" w:hAnsi="ＭＳ ゴシック"/>
                <w:noProof/>
              </w:rPr>
            </w:pPr>
            <w:r w:rsidRPr="00091BF1">
              <w:rPr>
                <w:rFonts w:ascii="ＭＳ ゴシック" w:hAnsi="ＭＳ ゴシック" w:hint="eastAsia"/>
                <w:noProof/>
              </w:rPr>
              <w:t>ｅ－ｍａｉｌ本文情報ＤＢより設定</w:t>
            </w:r>
          </w:p>
        </w:tc>
        <w:tc>
          <w:tcPr>
            <w:tcW w:w="2524" w:type="dxa"/>
            <w:tcBorders>
              <w:top w:val="single" w:sz="4" w:space="0" w:color="auto"/>
              <w:left w:val="single" w:sz="4" w:space="0" w:color="auto"/>
              <w:bottom w:val="single" w:sz="4" w:space="0" w:color="auto"/>
              <w:right w:val="single" w:sz="4" w:space="0" w:color="auto"/>
            </w:tcBorders>
          </w:tcPr>
          <w:p w:rsidR="0080334F" w:rsidRPr="00091BF1" w:rsidRDefault="0080334F" w:rsidP="00320F32">
            <w:pPr>
              <w:widowControl/>
              <w:jc w:val="left"/>
              <w:rPr>
                <w:rFonts w:ascii="ＭＳ ゴシック" w:hAnsi="ＭＳ ゴシック"/>
                <w:noProof/>
              </w:rPr>
            </w:pPr>
            <w:r w:rsidRPr="00091BF1">
              <w:rPr>
                <w:rFonts w:ascii="ＭＳ ゴシック" w:hAnsi="ＭＳ ゴシック" w:hint="eastAsia"/>
              </w:rPr>
              <w:t>－</w:t>
            </w:r>
          </w:p>
        </w:tc>
      </w:tr>
      <w:tr w:rsidR="00901FE8" w:rsidRPr="00091BF1" w:rsidTr="00320F32">
        <w:trPr>
          <w:trHeight w:val="495"/>
        </w:trPr>
        <w:tc>
          <w:tcPr>
            <w:tcW w:w="728" w:type="dxa"/>
            <w:tcBorders>
              <w:top w:val="single" w:sz="4" w:space="0" w:color="auto"/>
              <w:left w:val="single" w:sz="4" w:space="0" w:color="auto"/>
              <w:bottom w:val="single" w:sz="4" w:space="0" w:color="auto"/>
              <w:right w:val="single" w:sz="4" w:space="0" w:color="auto"/>
            </w:tcBorders>
          </w:tcPr>
          <w:p w:rsidR="00901FE8" w:rsidRPr="00091BF1" w:rsidRDefault="00901FE8" w:rsidP="001A51F4">
            <w:pPr>
              <w:widowControl/>
              <w:jc w:val="center"/>
              <w:rPr>
                <w:rFonts w:ascii="ＭＳ ゴシック" w:hAnsi="ＭＳ ゴシック" w:cs="ＭＳ Ｐゴシック"/>
              </w:rPr>
            </w:pPr>
            <w:r w:rsidRPr="00091BF1">
              <w:rPr>
                <w:rFonts w:ascii="ＭＳ ゴシック" w:hAnsi="ＭＳ ゴシック" w:cs="ＭＳ Ｐゴシック" w:hint="eastAsia"/>
              </w:rPr>
              <w:t>８</w:t>
            </w:r>
          </w:p>
        </w:tc>
        <w:tc>
          <w:tcPr>
            <w:tcW w:w="1418" w:type="dxa"/>
            <w:tcBorders>
              <w:top w:val="single" w:sz="4" w:space="0" w:color="auto"/>
              <w:left w:val="single" w:sz="4" w:space="0" w:color="auto"/>
              <w:bottom w:val="single" w:sz="4" w:space="0" w:color="auto"/>
              <w:right w:val="single" w:sz="4" w:space="0" w:color="auto"/>
            </w:tcBorders>
          </w:tcPr>
          <w:p w:rsidR="00901FE8" w:rsidRPr="00091BF1" w:rsidRDefault="00901FE8" w:rsidP="00293558">
            <w:pPr>
              <w:widowControl/>
              <w:rPr>
                <w:rFonts w:ascii="ＭＳ ゴシック" w:hAnsi="ＭＳ ゴシック" w:cs="ＭＳ Ｐゴシック"/>
              </w:rPr>
            </w:pPr>
            <w:r w:rsidRPr="00091BF1">
              <w:rPr>
                <w:rFonts w:ascii="ＭＳ ゴシック" w:hAnsi="ＭＳ ゴシック" w:cs="ＭＳ Ｐゴシック" w:hint="eastAsia"/>
              </w:rPr>
              <w:t>送信電文ファイル名</w:t>
            </w:r>
          </w:p>
        </w:tc>
        <w:tc>
          <w:tcPr>
            <w:tcW w:w="4961" w:type="dxa"/>
            <w:tcBorders>
              <w:top w:val="single" w:sz="4" w:space="0" w:color="auto"/>
              <w:left w:val="single" w:sz="4" w:space="0" w:color="auto"/>
              <w:bottom w:val="single" w:sz="4" w:space="0" w:color="auto"/>
              <w:right w:val="single" w:sz="4" w:space="0" w:color="auto"/>
            </w:tcBorders>
          </w:tcPr>
          <w:p w:rsidR="00901FE8" w:rsidRPr="00091BF1" w:rsidRDefault="00901FE8" w:rsidP="00293558">
            <w:pPr>
              <w:adjustRightInd w:val="0"/>
              <w:jc w:val="left"/>
              <w:rPr>
                <w:rFonts w:ascii="ＭＳ ゴシック" w:hAnsi="ＭＳ ゴシック"/>
              </w:rPr>
            </w:pPr>
            <w:r w:rsidRPr="00091BF1">
              <w:rPr>
                <w:rFonts w:ascii="ＭＳ ゴシック" w:hAnsi="ＭＳ ゴシック" w:hint="eastAsia"/>
              </w:rPr>
              <w:t>「入力共通項目内の電文引継情報（Header&gt; Document Identification&gt; UniqueReferenceNoタグ内の情報）に設定された番号+.xml」を設定</w:t>
            </w:r>
          </w:p>
          <w:p w:rsidR="00901FE8" w:rsidRPr="00091BF1" w:rsidRDefault="00901FE8" w:rsidP="00293558">
            <w:pPr>
              <w:adjustRightInd w:val="0"/>
              <w:jc w:val="left"/>
              <w:rPr>
                <w:rFonts w:ascii="ＭＳ ゴシック" w:hAnsi="ＭＳ ゴシック"/>
              </w:rPr>
            </w:pPr>
            <w:r w:rsidRPr="00091BF1">
              <w:rPr>
                <w:rFonts w:ascii="ＭＳ ゴシック" w:hAnsi="ＭＳ ゴシック" w:hint="eastAsia"/>
              </w:rPr>
              <w:t>また、電文引継情報が設定されていない場合は、「電子インボイス受付番号+.xml」を設定</w:t>
            </w:r>
          </w:p>
        </w:tc>
        <w:tc>
          <w:tcPr>
            <w:tcW w:w="2524" w:type="dxa"/>
            <w:tcBorders>
              <w:top w:val="single" w:sz="4" w:space="0" w:color="auto"/>
              <w:left w:val="single" w:sz="4" w:space="0" w:color="auto"/>
              <w:bottom w:val="single" w:sz="4" w:space="0" w:color="auto"/>
              <w:right w:val="single" w:sz="4" w:space="0" w:color="auto"/>
            </w:tcBorders>
          </w:tcPr>
          <w:p w:rsidR="00901FE8" w:rsidRPr="00091BF1" w:rsidRDefault="00901FE8" w:rsidP="00293558">
            <w:pPr>
              <w:adjustRightInd w:val="0"/>
              <w:jc w:val="left"/>
              <w:rPr>
                <w:rFonts w:ascii="ＭＳ ゴシック" w:hAnsi="ＭＳ ゴシック"/>
              </w:rPr>
            </w:pPr>
            <w:r w:rsidRPr="00091BF1">
              <w:rPr>
                <w:rFonts w:ascii="ＭＳ ゴシック" w:hAnsi="ＭＳ ゴシック" w:hint="eastAsia"/>
              </w:rPr>
              <w:t>123456.xml</w:t>
            </w:r>
          </w:p>
        </w:tc>
      </w:tr>
      <w:tr w:rsidR="00901FE8" w:rsidRPr="00091BF1" w:rsidTr="00320F32">
        <w:trPr>
          <w:trHeight w:val="495"/>
        </w:trPr>
        <w:tc>
          <w:tcPr>
            <w:tcW w:w="728" w:type="dxa"/>
            <w:tcBorders>
              <w:top w:val="single" w:sz="4" w:space="0" w:color="auto"/>
              <w:left w:val="single" w:sz="4" w:space="0" w:color="auto"/>
              <w:bottom w:val="single" w:sz="4" w:space="0" w:color="auto"/>
              <w:right w:val="single" w:sz="4" w:space="0" w:color="auto"/>
            </w:tcBorders>
          </w:tcPr>
          <w:p w:rsidR="00901FE8" w:rsidRPr="00091BF1" w:rsidRDefault="00901FE8" w:rsidP="001A51F4">
            <w:pPr>
              <w:widowControl/>
              <w:jc w:val="center"/>
              <w:rPr>
                <w:rFonts w:ascii="ＭＳ ゴシック" w:hAnsi="ＭＳ ゴシック" w:cs="ＭＳ Ｐゴシック"/>
              </w:rPr>
            </w:pPr>
            <w:r w:rsidRPr="00091BF1">
              <w:rPr>
                <w:rFonts w:ascii="ＭＳ ゴシック" w:hAnsi="ＭＳ ゴシック" w:cs="ＭＳ Ｐゴシック" w:hint="eastAsia"/>
              </w:rPr>
              <w:t>９</w:t>
            </w:r>
          </w:p>
        </w:tc>
        <w:tc>
          <w:tcPr>
            <w:tcW w:w="1418" w:type="dxa"/>
            <w:tcBorders>
              <w:top w:val="single" w:sz="4" w:space="0" w:color="auto"/>
              <w:left w:val="single" w:sz="4" w:space="0" w:color="auto"/>
              <w:bottom w:val="single" w:sz="4" w:space="0" w:color="auto"/>
              <w:right w:val="single" w:sz="4" w:space="0" w:color="auto"/>
            </w:tcBorders>
          </w:tcPr>
          <w:p w:rsidR="00901FE8" w:rsidRPr="00091BF1" w:rsidRDefault="00901FE8" w:rsidP="00293558">
            <w:pPr>
              <w:widowControl/>
              <w:rPr>
                <w:rFonts w:ascii="ＭＳ ゴシック" w:hAnsi="ＭＳ ゴシック" w:cs="ＭＳ Ｐゴシック"/>
              </w:rPr>
            </w:pPr>
            <w:r w:rsidRPr="00091BF1">
              <w:rPr>
                <w:rFonts w:ascii="ＭＳ ゴシック" w:hAnsi="ＭＳ ゴシック" w:cs="ＭＳ Ｐゴシック" w:hint="eastAsia"/>
              </w:rPr>
              <w:t>送信電文ファイル</w:t>
            </w:r>
          </w:p>
        </w:tc>
        <w:tc>
          <w:tcPr>
            <w:tcW w:w="4961" w:type="dxa"/>
            <w:tcBorders>
              <w:top w:val="single" w:sz="4" w:space="0" w:color="auto"/>
              <w:left w:val="single" w:sz="4" w:space="0" w:color="auto"/>
              <w:bottom w:val="single" w:sz="4" w:space="0" w:color="auto"/>
              <w:right w:val="single" w:sz="4" w:space="0" w:color="auto"/>
            </w:tcBorders>
          </w:tcPr>
          <w:p w:rsidR="00901FE8" w:rsidRPr="00091BF1" w:rsidRDefault="00901FE8" w:rsidP="00293558">
            <w:pPr>
              <w:adjustRightInd w:val="0"/>
              <w:jc w:val="left"/>
              <w:rPr>
                <w:rFonts w:ascii="ＭＳ ゴシック" w:hAnsi="ＭＳ ゴシック"/>
              </w:rPr>
            </w:pPr>
            <w:r w:rsidRPr="00091BF1">
              <w:rPr>
                <w:rFonts w:ascii="ＭＳ ゴシック" w:hAnsi="ＭＳ ゴシック" w:hint="eastAsia"/>
              </w:rPr>
              <w:t>利用者システムから受信した、「業務電文（XML形式）の内、XML宣言タグ（&lt;?xml version="1.0" encoding="EUC-JP"?）及び、&lt;RootElement&gt;タグ内の&lt;Header&gt;タグ及び&lt;BODY&gt;タグ配下の内容」を設定</w:t>
            </w:r>
          </w:p>
          <w:p w:rsidR="00901FE8" w:rsidRPr="00091BF1" w:rsidRDefault="00901FE8" w:rsidP="00293558">
            <w:pPr>
              <w:adjustRightInd w:val="0"/>
              <w:jc w:val="left"/>
              <w:rPr>
                <w:rFonts w:ascii="ＭＳ ゴシック" w:hAnsi="ＭＳ ゴシック"/>
              </w:rPr>
            </w:pPr>
            <w:r w:rsidRPr="00091BF1">
              <w:rPr>
                <w:rFonts w:ascii="ＭＳ ゴシック" w:hAnsi="ＭＳ ゴシック" w:hint="eastAsia"/>
              </w:rPr>
              <w:t>なお、設定された内容の内「SenderID（利用者パスワード）」については削除する</w:t>
            </w:r>
          </w:p>
        </w:tc>
        <w:tc>
          <w:tcPr>
            <w:tcW w:w="2524" w:type="dxa"/>
            <w:tcBorders>
              <w:top w:val="single" w:sz="4" w:space="0" w:color="auto"/>
              <w:left w:val="single" w:sz="4" w:space="0" w:color="auto"/>
              <w:bottom w:val="single" w:sz="4" w:space="0" w:color="auto"/>
              <w:right w:val="single" w:sz="4" w:space="0" w:color="auto"/>
            </w:tcBorders>
          </w:tcPr>
          <w:p w:rsidR="00901FE8" w:rsidRPr="00091BF1" w:rsidRDefault="00901FE8" w:rsidP="00293558">
            <w:pPr>
              <w:adjustRightInd w:val="0"/>
              <w:jc w:val="left"/>
              <w:rPr>
                <w:rFonts w:ascii="ＭＳ ゴシック" w:hAnsi="ＭＳ ゴシック"/>
              </w:rPr>
            </w:pPr>
            <w:r w:rsidRPr="00091BF1">
              <w:rPr>
                <w:rFonts w:ascii="ＭＳ ゴシック" w:hAnsi="ＭＳ ゴシック" w:hint="eastAsia"/>
              </w:rPr>
              <w:t>－</w:t>
            </w:r>
          </w:p>
        </w:tc>
      </w:tr>
    </w:tbl>
    <w:p w:rsidR="000C3189" w:rsidRPr="00091BF1" w:rsidRDefault="000C3189">
      <w:pPr>
        <w:rPr>
          <w:rFonts w:ascii="ＭＳ ゴシック"/>
        </w:rPr>
      </w:pPr>
    </w:p>
    <w:p w:rsidR="000C3189" w:rsidRPr="00091BF1" w:rsidRDefault="000C3189">
      <w:pPr>
        <w:widowControl/>
        <w:jc w:val="left"/>
        <w:rPr>
          <w:rFonts w:ascii="ＭＳ ゴシック"/>
        </w:rPr>
      </w:pPr>
      <w:r w:rsidRPr="00091BF1">
        <w:rPr>
          <w:rFonts w:ascii="ＭＳ ゴシック"/>
        </w:rPr>
        <w:br w:type="page"/>
      </w:r>
    </w:p>
    <w:p w:rsidR="001E36F5" w:rsidRPr="00091BF1" w:rsidRDefault="001E36F5">
      <w:r w:rsidRPr="00091BF1">
        <w:rPr>
          <w:rFonts w:hint="eastAsia"/>
        </w:rPr>
        <w:lastRenderedPageBreak/>
        <w:t>７．特記事項</w:t>
      </w:r>
    </w:p>
    <w:p w:rsidR="001E36F5" w:rsidRPr="00091BF1" w:rsidRDefault="001E36F5" w:rsidP="009F5569">
      <w:pPr>
        <w:autoSpaceDE w:val="0"/>
        <w:autoSpaceDN w:val="0"/>
        <w:adjustRightInd w:val="0"/>
        <w:ind w:leftChars="200" w:left="794" w:hangingChars="200" w:hanging="397"/>
        <w:jc w:val="left"/>
        <w:textAlignment w:val="baseline"/>
      </w:pPr>
      <w:r w:rsidRPr="00091BF1">
        <w:rPr>
          <w:rFonts w:hint="eastAsia"/>
        </w:rPr>
        <w:t>（１）当該インボイス・パッキングリスト情報を使用して予備申告を行った後でも、本申告を行うまでは当該インボイス・パッキングリスト情報を他の申告でも利用することが可能である。なお、予備申告中に他の申告で当該インボイス・パッキングリスト情報を使用し本申告を行った場合は、当該予備申告を本申告した場合に、エラーとなる。</w:t>
      </w:r>
    </w:p>
    <w:p w:rsidR="001E36F5" w:rsidRPr="00091BF1" w:rsidRDefault="001E36F5" w:rsidP="009F5569">
      <w:pPr>
        <w:autoSpaceDE w:val="0"/>
        <w:autoSpaceDN w:val="0"/>
        <w:adjustRightInd w:val="0"/>
        <w:ind w:leftChars="200" w:left="794" w:hangingChars="200" w:hanging="397"/>
        <w:jc w:val="left"/>
        <w:textAlignment w:val="baseline"/>
      </w:pPr>
      <w:r w:rsidRPr="00091BF1">
        <w:rPr>
          <w:rFonts w:hint="eastAsia"/>
        </w:rPr>
        <w:t>（２）出力電文がＸＭＬ対象である場合、出力情報のＸＭＬ電文識別（出力共通項目）にＸＭＬへ変換する旨を設定する。</w:t>
      </w:r>
    </w:p>
    <w:p w:rsidR="001E36F5" w:rsidRPr="00091BF1" w:rsidRDefault="001E36F5" w:rsidP="009F5569">
      <w:pPr>
        <w:autoSpaceDE w:val="0"/>
        <w:autoSpaceDN w:val="0"/>
        <w:adjustRightInd w:val="0"/>
        <w:ind w:leftChars="200" w:left="794" w:hangingChars="200" w:hanging="397"/>
        <w:jc w:val="left"/>
        <w:textAlignment w:val="baseline"/>
      </w:pPr>
      <w:r w:rsidRPr="00091BF1">
        <w:rPr>
          <w:rFonts w:hint="eastAsia"/>
        </w:rPr>
        <w:t>（３）</w:t>
      </w:r>
      <w:r w:rsidRPr="00091BF1">
        <w:rPr>
          <w:rFonts w:ascii="ＭＳ ゴシック" w:hAnsi="ＭＳ ゴシック" w:hint="eastAsia"/>
        </w:rPr>
        <w:t>入力電文が</w:t>
      </w:r>
      <w:r w:rsidR="00455ABA" w:rsidRPr="00B00CDE">
        <w:rPr>
          <w:rFonts w:ascii="ＭＳ ゴシック" w:hAnsi="ＭＳ ゴシック" w:hint="eastAsia"/>
          <w:dstrike/>
          <w:color w:val="FF0000"/>
        </w:rPr>
        <w:t>ｅｂＭＳ</w:t>
      </w:r>
      <w:r w:rsidR="00455ABA" w:rsidRPr="00455ABA">
        <w:rPr>
          <w:rFonts w:ascii="ＭＳ ゴシック" w:hAnsi="ＭＳ ゴシック" w:hint="eastAsia"/>
          <w:highlight w:val="green"/>
        </w:rPr>
        <w:t>ｎｅｔＡＰＩ</w:t>
      </w:r>
      <w:r w:rsidRPr="00091BF1">
        <w:rPr>
          <w:rFonts w:ascii="ＭＳ ゴシック" w:hAnsi="ＭＳ ゴシック" w:hint="eastAsia"/>
        </w:rPr>
        <w:t>処理方式かつ、ＸＭＬ電文形式</w:t>
      </w:r>
      <w:r w:rsidRPr="00091BF1">
        <w:rPr>
          <w:rFonts w:ascii="ＭＳ ゴシック" w:hAnsi="ＭＳ ゴシック" w:hint="eastAsia"/>
          <w:color w:val="000000"/>
        </w:rPr>
        <w:t>以外の場合で、送信先メールアドレスが入力された場合は、入力されたメールアドレス宛てには電文は送信せず、送信されない旨の</w:t>
      </w:r>
      <w:r w:rsidR="009F5569" w:rsidRPr="00091BF1">
        <w:rPr>
          <w:rFonts w:ascii="ＭＳ ゴシック" w:hAnsi="ＭＳ ゴシック" w:hint="eastAsia"/>
          <w:color w:val="000000"/>
        </w:rPr>
        <w:t>注意喚起メッセージ</w:t>
      </w:r>
      <w:r w:rsidRPr="00091BF1">
        <w:rPr>
          <w:rFonts w:ascii="ＭＳ ゴシック" w:hAnsi="ＭＳ ゴシック" w:hint="eastAsia"/>
          <w:color w:val="000000"/>
        </w:rPr>
        <w:t>を出力する</w:t>
      </w:r>
      <w:r w:rsidRPr="00091BF1">
        <w:rPr>
          <w:rFonts w:hint="eastAsia"/>
        </w:rPr>
        <w:t>。</w:t>
      </w:r>
    </w:p>
    <w:sectPr w:rsidR="001E36F5" w:rsidRPr="00091BF1" w:rsidSect="001E36F5">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379" w:rsidRDefault="00516379">
      <w:r>
        <w:separator/>
      </w:r>
    </w:p>
  </w:endnote>
  <w:endnote w:type="continuationSeparator" w:id="0">
    <w:p w:rsidR="00516379" w:rsidRDefault="0051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6F5" w:rsidRDefault="004B3625">
    <w:pPr>
      <w:pStyle w:val="a5"/>
      <w:jc w:val="center"/>
      <w:rPr>
        <w:rStyle w:val="a7"/>
        <w:rFonts w:ascii="ＭＳ ゴシック" w:hAnsi="ＭＳ ゴシック"/>
        <w:szCs w:val="22"/>
      </w:rPr>
    </w:pPr>
    <w:r>
      <w:rPr>
        <w:rStyle w:val="a7"/>
        <w:rFonts w:ascii="ＭＳ ゴシック" w:hAnsi="ＭＳ ゴシック" w:hint="eastAsia"/>
        <w:szCs w:val="22"/>
      </w:rPr>
      <w:t>7</w:t>
    </w:r>
    <w:r w:rsidR="006451E0">
      <w:rPr>
        <w:rStyle w:val="a7"/>
        <w:rFonts w:ascii="ＭＳ ゴシック" w:hAnsi="ＭＳ ゴシック" w:hint="eastAsia"/>
        <w:szCs w:val="22"/>
      </w:rPr>
      <w:t>040</w:t>
    </w:r>
    <w:r w:rsidR="001E36F5">
      <w:rPr>
        <w:rStyle w:val="a7"/>
        <w:rFonts w:ascii="ＭＳ ゴシック" w:hAnsi="ＭＳ ゴシック"/>
        <w:szCs w:val="22"/>
      </w:rPr>
      <w:t>-01-</w:t>
    </w:r>
    <w:r w:rsidR="001E36F5" w:rsidRPr="007E3A62">
      <w:rPr>
        <w:rStyle w:val="a7"/>
        <w:rFonts w:ascii="ＭＳ ゴシック" w:hAnsi="ＭＳ ゴシック"/>
        <w:szCs w:val="22"/>
      </w:rPr>
      <w:fldChar w:fldCharType="begin"/>
    </w:r>
    <w:r w:rsidR="001E36F5" w:rsidRPr="007E3A62">
      <w:rPr>
        <w:rStyle w:val="a7"/>
        <w:rFonts w:ascii="ＭＳ ゴシック" w:hAnsi="ＭＳ ゴシック"/>
        <w:szCs w:val="22"/>
      </w:rPr>
      <w:instrText xml:space="preserve"> PAGE </w:instrText>
    </w:r>
    <w:r w:rsidR="001E36F5" w:rsidRPr="007E3A62">
      <w:rPr>
        <w:rStyle w:val="a7"/>
        <w:rFonts w:ascii="ＭＳ ゴシック" w:hAnsi="ＭＳ ゴシック"/>
        <w:szCs w:val="22"/>
      </w:rPr>
      <w:fldChar w:fldCharType="separate"/>
    </w:r>
    <w:r w:rsidR="00B00CDE">
      <w:rPr>
        <w:rStyle w:val="a7"/>
        <w:rFonts w:ascii="ＭＳ ゴシック" w:hAnsi="ＭＳ ゴシック"/>
        <w:noProof/>
        <w:szCs w:val="22"/>
      </w:rPr>
      <w:t>4</w:t>
    </w:r>
    <w:r w:rsidR="001E36F5" w:rsidRPr="007E3A62">
      <w:rPr>
        <w:rStyle w:val="a7"/>
        <w:rFonts w:ascii="ＭＳ ゴシック" w:hAnsi="ＭＳ ゴシック"/>
        <w:szCs w:val="22"/>
      </w:rPr>
      <w:fldChar w:fldCharType="end"/>
    </w:r>
  </w:p>
  <w:p w:rsidR="009756C2" w:rsidRPr="009756C2" w:rsidRDefault="009756C2" w:rsidP="009756C2">
    <w:pPr>
      <w:pStyle w:val="a5"/>
      <w:jc w:val="right"/>
      <w:rPr>
        <w:rFonts w:asciiTheme="majorEastAsia" w:eastAsiaTheme="majorEastAsia" w:hAnsiTheme="majorEastAsia"/>
        <w:kern w:val="0"/>
        <w:szCs w:val="22"/>
      </w:rPr>
    </w:pPr>
    <w:r w:rsidRPr="009756C2">
      <w:rPr>
        <w:rFonts w:asciiTheme="majorEastAsia" w:eastAsiaTheme="majorEastAsia" w:hAnsiTheme="majorEastAsia" w:hint="eastAsia"/>
        <w:kern w:val="0"/>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379" w:rsidRDefault="00516379">
      <w:r>
        <w:separator/>
      </w:r>
    </w:p>
  </w:footnote>
  <w:footnote w:type="continuationSeparator" w:id="0">
    <w:p w:rsidR="00516379" w:rsidRDefault="00516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B1019"/>
    <w:multiLevelType w:val="hybridMultilevel"/>
    <w:tmpl w:val="9A202EFC"/>
    <w:lvl w:ilvl="0" w:tplc="ECFAE354">
      <w:start w:val="1"/>
      <w:numFmt w:val="decimalEnclosedCircle"/>
      <w:lvlText w:val="%1"/>
      <w:lvlJc w:val="left"/>
      <w:pPr>
        <w:ind w:left="757" w:hanging="360"/>
      </w:pPr>
      <w:rPr>
        <w:rFonts w:cs="ＭＳ 明朝" w:hint="default"/>
        <w:color w:val="000000"/>
      </w:rPr>
    </w:lvl>
    <w:lvl w:ilvl="1" w:tplc="04090017" w:tentative="1">
      <w:start w:val="1"/>
      <w:numFmt w:val="aiueoFullWidth"/>
      <w:lvlText w:val="(%2)"/>
      <w:lvlJc w:val="left"/>
      <w:pPr>
        <w:ind w:left="1237" w:hanging="420"/>
      </w:pPr>
      <w:rPr>
        <w:rFonts w:cs="Times New Roman"/>
      </w:rPr>
    </w:lvl>
    <w:lvl w:ilvl="2" w:tplc="04090011" w:tentative="1">
      <w:start w:val="1"/>
      <w:numFmt w:val="decimalEnclosedCircle"/>
      <w:lvlText w:val="%3"/>
      <w:lvlJc w:val="left"/>
      <w:pPr>
        <w:ind w:left="1657" w:hanging="420"/>
      </w:pPr>
      <w:rPr>
        <w:rFonts w:cs="Times New Roman"/>
      </w:rPr>
    </w:lvl>
    <w:lvl w:ilvl="3" w:tplc="0409000F" w:tentative="1">
      <w:start w:val="1"/>
      <w:numFmt w:val="decimal"/>
      <w:lvlText w:val="%4."/>
      <w:lvlJc w:val="left"/>
      <w:pPr>
        <w:ind w:left="2077" w:hanging="420"/>
      </w:pPr>
      <w:rPr>
        <w:rFonts w:cs="Times New Roman"/>
      </w:rPr>
    </w:lvl>
    <w:lvl w:ilvl="4" w:tplc="04090017" w:tentative="1">
      <w:start w:val="1"/>
      <w:numFmt w:val="aiueoFullWidth"/>
      <w:lvlText w:val="(%5)"/>
      <w:lvlJc w:val="left"/>
      <w:pPr>
        <w:ind w:left="2497" w:hanging="420"/>
      </w:pPr>
      <w:rPr>
        <w:rFonts w:cs="Times New Roman"/>
      </w:rPr>
    </w:lvl>
    <w:lvl w:ilvl="5" w:tplc="04090011" w:tentative="1">
      <w:start w:val="1"/>
      <w:numFmt w:val="decimalEnclosedCircle"/>
      <w:lvlText w:val="%6"/>
      <w:lvlJc w:val="left"/>
      <w:pPr>
        <w:ind w:left="2917" w:hanging="420"/>
      </w:pPr>
      <w:rPr>
        <w:rFonts w:cs="Times New Roman"/>
      </w:rPr>
    </w:lvl>
    <w:lvl w:ilvl="6" w:tplc="0409000F" w:tentative="1">
      <w:start w:val="1"/>
      <w:numFmt w:val="decimal"/>
      <w:lvlText w:val="%7."/>
      <w:lvlJc w:val="left"/>
      <w:pPr>
        <w:ind w:left="3337" w:hanging="420"/>
      </w:pPr>
      <w:rPr>
        <w:rFonts w:cs="Times New Roman"/>
      </w:rPr>
    </w:lvl>
    <w:lvl w:ilvl="7" w:tplc="04090017" w:tentative="1">
      <w:start w:val="1"/>
      <w:numFmt w:val="aiueoFullWidth"/>
      <w:lvlText w:val="(%8)"/>
      <w:lvlJc w:val="left"/>
      <w:pPr>
        <w:ind w:left="3757" w:hanging="420"/>
      </w:pPr>
      <w:rPr>
        <w:rFonts w:cs="Times New Roman"/>
      </w:rPr>
    </w:lvl>
    <w:lvl w:ilvl="8" w:tplc="04090011" w:tentative="1">
      <w:start w:val="1"/>
      <w:numFmt w:val="decimalEnclosedCircle"/>
      <w:lvlText w:val="%9"/>
      <w:lvlJc w:val="left"/>
      <w:pPr>
        <w:ind w:left="4177" w:hanging="420"/>
      </w:pPr>
      <w:rPr>
        <w:rFonts w:cs="Times New Roman"/>
      </w:rPr>
    </w:lvl>
  </w:abstractNum>
  <w:abstractNum w:abstractNumId="1" w15:restartNumberingAfterBreak="0">
    <w:nsid w:val="37F14881"/>
    <w:multiLevelType w:val="hybridMultilevel"/>
    <w:tmpl w:val="A15024AE"/>
    <w:lvl w:ilvl="0" w:tplc="B48045DE">
      <w:start w:val="1"/>
      <w:numFmt w:val="decimalEnclosedCircle"/>
      <w:lvlText w:val="%1"/>
      <w:lvlJc w:val="left"/>
      <w:pPr>
        <w:ind w:left="1354" w:hanging="360"/>
      </w:pPr>
      <w:rPr>
        <w:rFonts w:cs="Times New Roman" w:hint="default"/>
      </w:rPr>
    </w:lvl>
    <w:lvl w:ilvl="1" w:tplc="04090017" w:tentative="1">
      <w:start w:val="1"/>
      <w:numFmt w:val="aiueoFullWidth"/>
      <w:lvlText w:val="(%2)"/>
      <w:lvlJc w:val="left"/>
      <w:pPr>
        <w:ind w:left="1834" w:hanging="420"/>
      </w:pPr>
      <w:rPr>
        <w:rFonts w:cs="Times New Roman"/>
      </w:rPr>
    </w:lvl>
    <w:lvl w:ilvl="2" w:tplc="04090011" w:tentative="1">
      <w:start w:val="1"/>
      <w:numFmt w:val="decimalEnclosedCircle"/>
      <w:lvlText w:val="%3"/>
      <w:lvlJc w:val="left"/>
      <w:pPr>
        <w:ind w:left="2254" w:hanging="420"/>
      </w:pPr>
      <w:rPr>
        <w:rFonts w:cs="Times New Roman"/>
      </w:rPr>
    </w:lvl>
    <w:lvl w:ilvl="3" w:tplc="0409000F" w:tentative="1">
      <w:start w:val="1"/>
      <w:numFmt w:val="decimal"/>
      <w:lvlText w:val="%4."/>
      <w:lvlJc w:val="left"/>
      <w:pPr>
        <w:ind w:left="2674" w:hanging="420"/>
      </w:pPr>
      <w:rPr>
        <w:rFonts w:cs="Times New Roman"/>
      </w:rPr>
    </w:lvl>
    <w:lvl w:ilvl="4" w:tplc="04090017" w:tentative="1">
      <w:start w:val="1"/>
      <w:numFmt w:val="aiueoFullWidth"/>
      <w:lvlText w:val="(%5)"/>
      <w:lvlJc w:val="left"/>
      <w:pPr>
        <w:ind w:left="3094" w:hanging="420"/>
      </w:pPr>
      <w:rPr>
        <w:rFonts w:cs="Times New Roman"/>
      </w:rPr>
    </w:lvl>
    <w:lvl w:ilvl="5" w:tplc="04090011" w:tentative="1">
      <w:start w:val="1"/>
      <w:numFmt w:val="decimalEnclosedCircle"/>
      <w:lvlText w:val="%6"/>
      <w:lvlJc w:val="left"/>
      <w:pPr>
        <w:ind w:left="3514" w:hanging="420"/>
      </w:pPr>
      <w:rPr>
        <w:rFonts w:cs="Times New Roman"/>
      </w:rPr>
    </w:lvl>
    <w:lvl w:ilvl="6" w:tplc="0409000F" w:tentative="1">
      <w:start w:val="1"/>
      <w:numFmt w:val="decimal"/>
      <w:lvlText w:val="%7."/>
      <w:lvlJc w:val="left"/>
      <w:pPr>
        <w:ind w:left="3934" w:hanging="420"/>
      </w:pPr>
      <w:rPr>
        <w:rFonts w:cs="Times New Roman"/>
      </w:rPr>
    </w:lvl>
    <w:lvl w:ilvl="7" w:tplc="04090017" w:tentative="1">
      <w:start w:val="1"/>
      <w:numFmt w:val="aiueoFullWidth"/>
      <w:lvlText w:val="(%8)"/>
      <w:lvlJc w:val="left"/>
      <w:pPr>
        <w:ind w:left="4354" w:hanging="420"/>
      </w:pPr>
      <w:rPr>
        <w:rFonts w:cs="Times New Roman"/>
      </w:rPr>
    </w:lvl>
    <w:lvl w:ilvl="8" w:tplc="04090011" w:tentative="1">
      <w:start w:val="1"/>
      <w:numFmt w:val="decimalEnclosedCircle"/>
      <w:lvlText w:val="%9"/>
      <w:lvlJc w:val="left"/>
      <w:pPr>
        <w:ind w:left="4774" w:hanging="420"/>
      </w:pPr>
      <w:rPr>
        <w:rFonts w:cs="Times New Roman"/>
      </w:rPr>
    </w:lvl>
  </w:abstractNum>
  <w:abstractNum w:abstractNumId="2" w15:restartNumberingAfterBreak="0">
    <w:nsid w:val="41BE5E82"/>
    <w:multiLevelType w:val="hybridMultilevel"/>
    <w:tmpl w:val="2BBC27C6"/>
    <w:lvl w:ilvl="0" w:tplc="0846E05E">
      <w:start w:val="2"/>
      <w:numFmt w:val="decimalFullWidth"/>
      <w:lvlText w:val="（%1）"/>
      <w:lvlJc w:val="left"/>
      <w:pPr>
        <w:tabs>
          <w:tab w:val="num" w:pos="833"/>
        </w:tabs>
        <w:ind w:left="833" w:hanging="720"/>
      </w:pPr>
      <w:rPr>
        <w:rFonts w:cs="Times New Roman" w:hint="default"/>
      </w:rPr>
    </w:lvl>
    <w:lvl w:ilvl="1" w:tplc="04090017" w:tentative="1">
      <w:start w:val="1"/>
      <w:numFmt w:val="aiueoFullWidth"/>
      <w:lvlText w:val="(%2)"/>
      <w:lvlJc w:val="left"/>
      <w:pPr>
        <w:tabs>
          <w:tab w:val="num" w:pos="953"/>
        </w:tabs>
        <w:ind w:left="953" w:hanging="420"/>
      </w:pPr>
      <w:rPr>
        <w:rFonts w:cs="Times New Roman"/>
      </w:rPr>
    </w:lvl>
    <w:lvl w:ilvl="2" w:tplc="04090011" w:tentative="1">
      <w:start w:val="1"/>
      <w:numFmt w:val="decimalEnclosedCircle"/>
      <w:lvlText w:val="%3"/>
      <w:lvlJc w:val="left"/>
      <w:pPr>
        <w:tabs>
          <w:tab w:val="num" w:pos="1373"/>
        </w:tabs>
        <w:ind w:left="1373" w:hanging="420"/>
      </w:pPr>
      <w:rPr>
        <w:rFonts w:cs="Times New Roman"/>
      </w:rPr>
    </w:lvl>
    <w:lvl w:ilvl="3" w:tplc="0409000F" w:tentative="1">
      <w:start w:val="1"/>
      <w:numFmt w:val="decimal"/>
      <w:lvlText w:val="%4."/>
      <w:lvlJc w:val="left"/>
      <w:pPr>
        <w:tabs>
          <w:tab w:val="num" w:pos="1793"/>
        </w:tabs>
        <w:ind w:left="1793" w:hanging="420"/>
      </w:pPr>
      <w:rPr>
        <w:rFonts w:cs="Times New Roman"/>
      </w:rPr>
    </w:lvl>
    <w:lvl w:ilvl="4" w:tplc="04090017" w:tentative="1">
      <w:start w:val="1"/>
      <w:numFmt w:val="aiueoFullWidth"/>
      <w:lvlText w:val="(%5)"/>
      <w:lvlJc w:val="left"/>
      <w:pPr>
        <w:tabs>
          <w:tab w:val="num" w:pos="2213"/>
        </w:tabs>
        <w:ind w:left="2213" w:hanging="420"/>
      </w:pPr>
      <w:rPr>
        <w:rFonts w:cs="Times New Roman"/>
      </w:rPr>
    </w:lvl>
    <w:lvl w:ilvl="5" w:tplc="04090011" w:tentative="1">
      <w:start w:val="1"/>
      <w:numFmt w:val="decimalEnclosedCircle"/>
      <w:lvlText w:val="%6"/>
      <w:lvlJc w:val="left"/>
      <w:pPr>
        <w:tabs>
          <w:tab w:val="num" w:pos="2633"/>
        </w:tabs>
        <w:ind w:left="2633" w:hanging="420"/>
      </w:pPr>
      <w:rPr>
        <w:rFonts w:cs="Times New Roman"/>
      </w:rPr>
    </w:lvl>
    <w:lvl w:ilvl="6" w:tplc="0409000F" w:tentative="1">
      <w:start w:val="1"/>
      <w:numFmt w:val="decimal"/>
      <w:lvlText w:val="%7."/>
      <w:lvlJc w:val="left"/>
      <w:pPr>
        <w:tabs>
          <w:tab w:val="num" w:pos="3053"/>
        </w:tabs>
        <w:ind w:left="3053" w:hanging="420"/>
      </w:pPr>
      <w:rPr>
        <w:rFonts w:cs="Times New Roman"/>
      </w:rPr>
    </w:lvl>
    <w:lvl w:ilvl="7" w:tplc="04090017" w:tentative="1">
      <w:start w:val="1"/>
      <w:numFmt w:val="aiueoFullWidth"/>
      <w:lvlText w:val="(%8)"/>
      <w:lvlJc w:val="left"/>
      <w:pPr>
        <w:tabs>
          <w:tab w:val="num" w:pos="3473"/>
        </w:tabs>
        <w:ind w:left="3473" w:hanging="420"/>
      </w:pPr>
      <w:rPr>
        <w:rFonts w:cs="Times New Roman"/>
      </w:rPr>
    </w:lvl>
    <w:lvl w:ilvl="8" w:tplc="04090011" w:tentative="1">
      <w:start w:val="1"/>
      <w:numFmt w:val="decimalEnclosedCircle"/>
      <w:lvlText w:val="%9"/>
      <w:lvlJc w:val="left"/>
      <w:pPr>
        <w:tabs>
          <w:tab w:val="num" w:pos="3893"/>
        </w:tabs>
        <w:ind w:left="3893" w:hanging="420"/>
      </w:pPr>
      <w:rPr>
        <w:rFonts w:cs="Times New Roman"/>
      </w:rPr>
    </w:lvl>
  </w:abstractNum>
  <w:abstractNum w:abstractNumId="3" w15:restartNumberingAfterBreak="0">
    <w:nsid w:val="4F3B5C3B"/>
    <w:multiLevelType w:val="hybridMultilevel"/>
    <w:tmpl w:val="8F5E7324"/>
    <w:lvl w:ilvl="0" w:tplc="28D602AA">
      <w:start w:val="1"/>
      <w:numFmt w:val="decimalFullWidth"/>
      <w:lvlText w:val="%1．"/>
      <w:lvlJc w:val="left"/>
      <w:pPr>
        <w:tabs>
          <w:tab w:val="num" w:pos="420"/>
        </w:tabs>
        <w:ind w:left="420" w:hanging="420"/>
      </w:pPr>
      <w:rPr>
        <w:rFonts w:cs="Times New Roman" w:hint="eastAsia"/>
      </w:rPr>
    </w:lvl>
    <w:lvl w:ilvl="1" w:tplc="2B56F9D0">
      <w:start w:val="1"/>
      <w:numFmt w:val="decimalFullWidth"/>
      <w:lvlText w:val="（%2）"/>
      <w:lvlJc w:val="left"/>
      <w:pPr>
        <w:tabs>
          <w:tab w:val="num" w:pos="794"/>
        </w:tabs>
        <w:ind w:left="794" w:hanging="681"/>
      </w:pPr>
      <w:rPr>
        <w:rFonts w:cs="Times New Roman" w:hint="eastAsia"/>
      </w:rPr>
    </w:lvl>
    <w:lvl w:ilvl="2" w:tplc="D412691C">
      <w:start w:val="1"/>
      <w:numFmt w:val="decimalEnclosedCircle"/>
      <w:lvlText w:val="%3"/>
      <w:lvlJc w:val="left"/>
      <w:pPr>
        <w:tabs>
          <w:tab w:val="num" w:pos="907"/>
        </w:tabs>
        <w:ind w:left="907" w:hanging="397"/>
      </w:pPr>
      <w:rPr>
        <w:rFonts w:cs="Times New Roman" w:hint="eastAsia"/>
      </w:rPr>
    </w:lvl>
    <w:lvl w:ilvl="3" w:tplc="682E2CF8">
      <w:start w:val="2001"/>
      <w:numFmt w:val="bullet"/>
      <w:lvlText w:val="・"/>
      <w:lvlJc w:val="left"/>
      <w:pPr>
        <w:tabs>
          <w:tab w:val="num" w:pos="1620"/>
        </w:tabs>
        <w:ind w:left="1620" w:hanging="360"/>
      </w:pPr>
      <w:rPr>
        <w:rFonts w:ascii="ＭＳ 明朝" w:eastAsia="ＭＳ 明朝" w:hAnsi="ＭＳ 明朝" w:hint="eastAsia"/>
      </w:rPr>
    </w:lvl>
    <w:lvl w:ilvl="4" w:tplc="C3F4E8B8">
      <w:start w:val="1"/>
      <w:numFmt w:val="bullet"/>
      <w:lvlText w:val="・"/>
      <w:lvlJc w:val="left"/>
      <w:pPr>
        <w:tabs>
          <w:tab w:val="num" w:pos="2040"/>
        </w:tabs>
        <w:ind w:left="2040" w:hanging="360"/>
      </w:pPr>
      <w:rPr>
        <w:rFonts w:ascii="Times New Roman" w:eastAsia="ＭＳ ゴシック" w:hAnsi="Times New Roman" w:hint="default"/>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51561B92"/>
    <w:multiLevelType w:val="hybridMultilevel"/>
    <w:tmpl w:val="A5DC5608"/>
    <w:lvl w:ilvl="0" w:tplc="888279A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5431317D"/>
    <w:multiLevelType w:val="hybridMultilevel"/>
    <w:tmpl w:val="959E445A"/>
    <w:lvl w:ilvl="0" w:tplc="02ACC1D4">
      <w:start w:val="1"/>
      <w:numFmt w:val="decimalEnclosedCircle"/>
      <w:lvlText w:val="%1"/>
      <w:lvlJc w:val="left"/>
      <w:pPr>
        <w:ind w:left="1314" w:hanging="360"/>
      </w:pPr>
      <w:rPr>
        <w:rFonts w:cs="Times New Roman" w:hint="default"/>
      </w:rPr>
    </w:lvl>
    <w:lvl w:ilvl="1" w:tplc="04090017" w:tentative="1">
      <w:start w:val="1"/>
      <w:numFmt w:val="aiueoFullWidth"/>
      <w:lvlText w:val="(%2)"/>
      <w:lvlJc w:val="left"/>
      <w:pPr>
        <w:ind w:left="1794" w:hanging="420"/>
      </w:pPr>
      <w:rPr>
        <w:rFonts w:cs="Times New Roman"/>
      </w:rPr>
    </w:lvl>
    <w:lvl w:ilvl="2" w:tplc="04090011" w:tentative="1">
      <w:start w:val="1"/>
      <w:numFmt w:val="decimalEnclosedCircle"/>
      <w:lvlText w:val="%3"/>
      <w:lvlJc w:val="left"/>
      <w:pPr>
        <w:ind w:left="2214" w:hanging="420"/>
      </w:pPr>
      <w:rPr>
        <w:rFonts w:cs="Times New Roman"/>
      </w:rPr>
    </w:lvl>
    <w:lvl w:ilvl="3" w:tplc="0409000F" w:tentative="1">
      <w:start w:val="1"/>
      <w:numFmt w:val="decimal"/>
      <w:lvlText w:val="%4."/>
      <w:lvlJc w:val="left"/>
      <w:pPr>
        <w:ind w:left="2634" w:hanging="420"/>
      </w:pPr>
      <w:rPr>
        <w:rFonts w:cs="Times New Roman"/>
      </w:rPr>
    </w:lvl>
    <w:lvl w:ilvl="4" w:tplc="04090017" w:tentative="1">
      <w:start w:val="1"/>
      <w:numFmt w:val="aiueoFullWidth"/>
      <w:lvlText w:val="(%5)"/>
      <w:lvlJc w:val="left"/>
      <w:pPr>
        <w:ind w:left="3054" w:hanging="420"/>
      </w:pPr>
      <w:rPr>
        <w:rFonts w:cs="Times New Roman"/>
      </w:rPr>
    </w:lvl>
    <w:lvl w:ilvl="5" w:tplc="04090011" w:tentative="1">
      <w:start w:val="1"/>
      <w:numFmt w:val="decimalEnclosedCircle"/>
      <w:lvlText w:val="%6"/>
      <w:lvlJc w:val="left"/>
      <w:pPr>
        <w:ind w:left="3474" w:hanging="420"/>
      </w:pPr>
      <w:rPr>
        <w:rFonts w:cs="Times New Roman"/>
      </w:rPr>
    </w:lvl>
    <w:lvl w:ilvl="6" w:tplc="0409000F" w:tentative="1">
      <w:start w:val="1"/>
      <w:numFmt w:val="decimal"/>
      <w:lvlText w:val="%7."/>
      <w:lvlJc w:val="left"/>
      <w:pPr>
        <w:ind w:left="3894" w:hanging="420"/>
      </w:pPr>
      <w:rPr>
        <w:rFonts w:cs="Times New Roman"/>
      </w:rPr>
    </w:lvl>
    <w:lvl w:ilvl="7" w:tplc="04090017" w:tentative="1">
      <w:start w:val="1"/>
      <w:numFmt w:val="aiueoFullWidth"/>
      <w:lvlText w:val="(%8)"/>
      <w:lvlJc w:val="left"/>
      <w:pPr>
        <w:ind w:left="4314" w:hanging="420"/>
      </w:pPr>
      <w:rPr>
        <w:rFonts w:cs="Times New Roman"/>
      </w:rPr>
    </w:lvl>
    <w:lvl w:ilvl="8" w:tplc="04090011" w:tentative="1">
      <w:start w:val="1"/>
      <w:numFmt w:val="decimalEnclosedCircle"/>
      <w:lvlText w:val="%9"/>
      <w:lvlJc w:val="left"/>
      <w:pPr>
        <w:ind w:left="4734" w:hanging="420"/>
      </w:pPr>
      <w:rPr>
        <w:rFonts w:cs="Times New Roman"/>
      </w:rPr>
    </w:lvl>
  </w:abstractNum>
  <w:abstractNum w:abstractNumId="6" w15:restartNumberingAfterBreak="0">
    <w:nsid w:val="640B46BD"/>
    <w:multiLevelType w:val="hybridMultilevel"/>
    <w:tmpl w:val="B59A645E"/>
    <w:lvl w:ilvl="0" w:tplc="28D602AA">
      <w:start w:val="1"/>
      <w:numFmt w:val="decimalFullWidth"/>
      <w:lvlText w:val="%1．"/>
      <w:lvlJc w:val="left"/>
      <w:pPr>
        <w:tabs>
          <w:tab w:val="num" w:pos="420"/>
        </w:tabs>
        <w:ind w:left="420" w:hanging="420"/>
      </w:pPr>
      <w:rPr>
        <w:rFonts w:cs="Times New Roman" w:hint="eastAsia"/>
      </w:rPr>
    </w:lvl>
    <w:lvl w:ilvl="1" w:tplc="2B56F9D0">
      <w:start w:val="1"/>
      <w:numFmt w:val="decimalFullWidth"/>
      <w:lvlText w:val="（%2）"/>
      <w:lvlJc w:val="left"/>
      <w:pPr>
        <w:tabs>
          <w:tab w:val="num" w:pos="794"/>
        </w:tabs>
        <w:ind w:left="794" w:hanging="681"/>
      </w:pPr>
      <w:rPr>
        <w:rFonts w:cs="Times New Roman" w:hint="eastAsia"/>
      </w:rPr>
    </w:lvl>
    <w:lvl w:ilvl="2" w:tplc="D412691C">
      <w:start w:val="1"/>
      <w:numFmt w:val="decimalEnclosedCircle"/>
      <w:lvlText w:val="%3"/>
      <w:lvlJc w:val="left"/>
      <w:pPr>
        <w:tabs>
          <w:tab w:val="num" w:pos="907"/>
        </w:tabs>
        <w:ind w:left="907" w:hanging="397"/>
      </w:pPr>
      <w:rPr>
        <w:rFonts w:cs="Times New Roman" w:hint="eastAsia"/>
      </w:rPr>
    </w:lvl>
    <w:lvl w:ilvl="3" w:tplc="AB9CFC52">
      <w:start w:val="1"/>
      <w:numFmt w:val="decimalEnclosedCircle"/>
      <w:lvlText w:val="%4"/>
      <w:lvlJc w:val="left"/>
      <w:pPr>
        <w:tabs>
          <w:tab w:val="num" w:pos="1620"/>
        </w:tabs>
        <w:ind w:left="1620" w:hanging="360"/>
      </w:pPr>
      <w:rPr>
        <w:rFonts w:cs="Times New Roman" w:hint="eastAsia"/>
      </w:rPr>
    </w:lvl>
    <w:lvl w:ilvl="4" w:tplc="E37A3C14">
      <w:numFmt w:val="bullet"/>
      <w:lvlText w:val="・"/>
      <w:lvlJc w:val="left"/>
      <w:pPr>
        <w:tabs>
          <w:tab w:val="num" w:pos="2040"/>
        </w:tabs>
        <w:ind w:left="2040" w:hanging="360"/>
      </w:pPr>
      <w:rPr>
        <w:rFonts w:ascii="Times New Roman" w:eastAsia="ＭＳ ゴシック" w:hAnsi="Times New Roman" w:hint="default"/>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6BC35FE1"/>
    <w:multiLevelType w:val="hybridMultilevel"/>
    <w:tmpl w:val="23C6AD98"/>
    <w:lvl w:ilvl="0" w:tplc="BB7031B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6D977EF6"/>
    <w:multiLevelType w:val="hybridMultilevel"/>
    <w:tmpl w:val="2E12D0C2"/>
    <w:lvl w:ilvl="0" w:tplc="4600D17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703745E0"/>
    <w:multiLevelType w:val="hybridMultilevel"/>
    <w:tmpl w:val="3FAE51AC"/>
    <w:lvl w:ilvl="0" w:tplc="3858E678">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0" w15:restartNumberingAfterBreak="0">
    <w:nsid w:val="7E097654"/>
    <w:multiLevelType w:val="hybridMultilevel"/>
    <w:tmpl w:val="3F70FFB8"/>
    <w:lvl w:ilvl="0" w:tplc="2646B5B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6"/>
  </w:num>
  <w:num w:numId="2">
    <w:abstractNumId w:val="3"/>
  </w:num>
  <w:num w:numId="3">
    <w:abstractNumId w:val="2"/>
  </w:num>
  <w:num w:numId="4">
    <w:abstractNumId w:val="10"/>
  </w:num>
  <w:num w:numId="5">
    <w:abstractNumId w:val="0"/>
  </w:num>
  <w:num w:numId="6">
    <w:abstractNumId w:val="4"/>
  </w:num>
  <w:num w:numId="7">
    <w:abstractNumId w:val="8"/>
  </w:num>
  <w:num w:numId="8">
    <w:abstractNumId w:val="9"/>
  </w:num>
  <w:num w:numId="9">
    <w:abstractNumId w:val="1"/>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A2F"/>
    <w:rsid w:val="00012785"/>
    <w:rsid w:val="00022322"/>
    <w:rsid w:val="00041ABD"/>
    <w:rsid w:val="00043A42"/>
    <w:rsid w:val="000570D3"/>
    <w:rsid w:val="00062B0E"/>
    <w:rsid w:val="000632F8"/>
    <w:rsid w:val="00063840"/>
    <w:rsid w:val="00072E85"/>
    <w:rsid w:val="00091BF1"/>
    <w:rsid w:val="000C1AA7"/>
    <w:rsid w:val="000C3189"/>
    <w:rsid w:val="000F1634"/>
    <w:rsid w:val="000F6AF2"/>
    <w:rsid w:val="00107850"/>
    <w:rsid w:val="00120F01"/>
    <w:rsid w:val="00131277"/>
    <w:rsid w:val="0014086B"/>
    <w:rsid w:val="00163BA7"/>
    <w:rsid w:val="00170DEB"/>
    <w:rsid w:val="00175647"/>
    <w:rsid w:val="00197BEB"/>
    <w:rsid w:val="001A51F4"/>
    <w:rsid w:val="001E36F5"/>
    <w:rsid w:val="001E3A67"/>
    <w:rsid w:val="001E66AE"/>
    <w:rsid w:val="00265FBB"/>
    <w:rsid w:val="00267EF3"/>
    <w:rsid w:val="00282894"/>
    <w:rsid w:val="00283826"/>
    <w:rsid w:val="00287BCA"/>
    <w:rsid w:val="002C41A1"/>
    <w:rsid w:val="002C7A02"/>
    <w:rsid w:val="002D07BC"/>
    <w:rsid w:val="002D67B6"/>
    <w:rsid w:val="00301D05"/>
    <w:rsid w:val="00305876"/>
    <w:rsid w:val="003240B3"/>
    <w:rsid w:val="003276E7"/>
    <w:rsid w:val="00346786"/>
    <w:rsid w:val="00362D0B"/>
    <w:rsid w:val="0037123D"/>
    <w:rsid w:val="00371975"/>
    <w:rsid w:val="0038589E"/>
    <w:rsid w:val="003A3050"/>
    <w:rsid w:val="003C4D95"/>
    <w:rsid w:val="003D3D49"/>
    <w:rsid w:val="003D7B63"/>
    <w:rsid w:val="003E246F"/>
    <w:rsid w:val="003F7DE1"/>
    <w:rsid w:val="004041DE"/>
    <w:rsid w:val="00405A2F"/>
    <w:rsid w:val="004111F9"/>
    <w:rsid w:val="00420F3D"/>
    <w:rsid w:val="00426FDB"/>
    <w:rsid w:val="0043579F"/>
    <w:rsid w:val="004402F9"/>
    <w:rsid w:val="00441433"/>
    <w:rsid w:val="0044389D"/>
    <w:rsid w:val="00455ABA"/>
    <w:rsid w:val="00482F9A"/>
    <w:rsid w:val="004A6450"/>
    <w:rsid w:val="004B3625"/>
    <w:rsid w:val="004C487D"/>
    <w:rsid w:val="004F74FE"/>
    <w:rsid w:val="00505ED3"/>
    <w:rsid w:val="00512C65"/>
    <w:rsid w:val="00516379"/>
    <w:rsid w:val="00516D54"/>
    <w:rsid w:val="00521DDD"/>
    <w:rsid w:val="00527425"/>
    <w:rsid w:val="0053491B"/>
    <w:rsid w:val="0057403D"/>
    <w:rsid w:val="0057514D"/>
    <w:rsid w:val="005833CF"/>
    <w:rsid w:val="005D48EE"/>
    <w:rsid w:val="0060407A"/>
    <w:rsid w:val="00605A2A"/>
    <w:rsid w:val="00616100"/>
    <w:rsid w:val="0063641E"/>
    <w:rsid w:val="00636C35"/>
    <w:rsid w:val="006451E0"/>
    <w:rsid w:val="006D3A64"/>
    <w:rsid w:val="006D3B56"/>
    <w:rsid w:val="006D52C1"/>
    <w:rsid w:val="007006B2"/>
    <w:rsid w:val="007016C4"/>
    <w:rsid w:val="00721BFA"/>
    <w:rsid w:val="007862C8"/>
    <w:rsid w:val="00796A6D"/>
    <w:rsid w:val="007A127F"/>
    <w:rsid w:val="007B4456"/>
    <w:rsid w:val="007C4845"/>
    <w:rsid w:val="007D7D31"/>
    <w:rsid w:val="007E29AA"/>
    <w:rsid w:val="007E3A62"/>
    <w:rsid w:val="007E65B1"/>
    <w:rsid w:val="007F799F"/>
    <w:rsid w:val="0080334F"/>
    <w:rsid w:val="00804397"/>
    <w:rsid w:val="00811B4D"/>
    <w:rsid w:val="00822A2F"/>
    <w:rsid w:val="008456A7"/>
    <w:rsid w:val="00852FDA"/>
    <w:rsid w:val="00854AE6"/>
    <w:rsid w:val="00866522"/>
    <w:rsid w:val="0086737B"/>
    <w:rsid w:val="00872711"/>
    <w:rsid w:val="008C00A3"/>
    <w:rsid w:val="008F313D"/>
    <w:rsid w:val="00901FE8"/>
    <w:rsid w:val="009022C9"/>
    <w:rsid w:val="009371E4"/>
    <w:rsid w:val="0094515A"/>
    <w:rsid w:val="0095699B"/>
    <w:rsid w:val="00960272"/>
    <w:rsid w:val="0097247A"/>
    <w:rsid w:val="009756C2"/>
    <w:rsid w:val="00983887"/>
    <w:rsid w:val="00995783"/>
    <w:rsid w:val="009A44C0"/>
    <w:rsid w:val="009A5C7E"/>
    <w:rsid w:val="009C13DA"/>
    <w:rsid w:val="009D4BF9"/>
    <w:rsid w:val="009F5569"/>
    <w:rsid w:val="009F5EAB"/>
    <w:rsid w:val="00A15CFA"/>
    <w:rsid w:val="00A17263"/>
    <w:rsid w:val="00A67A70"/>
    <w:rsid w:val="00AE2EA9"/>
    <w:rsid w:val="00AE4249"/>
    <w:rsid w:val="00B00CDE"/>
    <w:rsid w:val="00B24161"/>
    <w:rsid w:val="00B54CF4"/>
    <w:rsid w:val="00B63032"/>
    <w:rsid w:val="00B6703B"/>
    <w:rsid w:val="00B91428"/>
    <w:rsid w:val="00BA34D6"/>
    <w:rsid w:val="00BE2022"/>
    <w:rsid w:val="00BF590A"/>
    <w:rsid w:val="00C13879"/>
    <w:rsid w:val="00C1392E"/>
    <w:rsid w:val="00C418D7"/>
    <w:rsid w:val="00C420A8"/>
    <w:rsid w:val="00C42241"/>
    <w:rsid w:val="00C504AF"/>
    <w:rsid w:val="00C610AC"/>
    <w:rsid w:val="00C774D3"/>
    <w:rsid w:val="00C87DD2"/>
    <w:rsid w:val="00C9208A"/>
    <w:rsid w:val="00CC4B0F"/>
    <w:rsid w:val="00CE22A5"/>
    <w:rsid w:val="00CE3D73"/>
    <w:rsid w:val="00CE59AE"/>
    <w:rsid w:val="00CF3B70"/>
    <w:rsid w:val="00D048DA"/>
    <w:rsid w:val="00D07D6E"/>
    <w:rsid w:val="00D24A2C"/>
    <w:rsid w:val="00D531E6"/>
    <w:rsid w:val="00D878A4"/>
    <w:rsid w:val="00DA39FE"/>
    <w:rsid w:val="00E27D30"/>
    <w:rsid w:val="00E336CB"/>
    <w:rsid w:val="00E826D7"/>
    <w:rsid w:val="00ED5C30"/>
    <w:rsid w:val="00EF2AB8"/>
    <w:rsid w:val="00F03F54"/>
    <w:rsid w:val="00F0401F"/>
    <w:rsid w:val="00F107A0"/>
    <w:rsid w:val="00F445FF"/>
    <w:rsid w:val="00F734EB"/>
    <w:rsid w:val="00FA003E"/>
    <w:rsid w:val="00FA02B5"/>
    <w:rsid w:val="00FA31ED"/>
    <w:rsid w:val="00FA446B"/>
    <w:rsid w:val="00FA763B"/>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8976A5"/>
    <w:rPr>
      <w:rFonts w:eastAsia="ＭＳ ゴシック"/>
      <w:kern w:val="2"/>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sid w:val="008976A5"/>
    <w:rPr>
      <w:rFonts w:eastAsia="ＭＳ ゴシック"/>
      <w:kern w:val="2"/>
      <w:sz w:val="22"/>
    </w:rPr>
  </w:style>
  <w:style w:type="character" w:styleId="a7">
    <w:name w:val="page number"/>
    <w:uiPriority w:val="99"/>
    <w:rPr>
      <w:rFonts w:cs="Times New Roman"/>
    </w:rPr>
  </w:style>
  <w:style w:type="paragraph" w:styleId="Web">
    <w:name w:val="Normal (Web)"/>
    <w:basedOn w:val="a"/>
    <w:uiPriority w:val="99"/>
    <w:rsid w:val="00482F9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8">
    <w:name w:val="一太郎"/>
    <w:rsid w:val="00441433"/>
    <w:pPr>
      <w:widowControl w:val="0"/>
      <w:wordWrap w:val="0"/>
      <w:autoSpaceDE w:val="0"/>
      <w:autoSpaceDN w:val="0"/>
      <w:adjustRightInd w:val="0"/>
      <w:spacing w:line="369" w:lineRule="exact"/>
      <w:jc w:val="both"/>
    </w:pPr>
    <w:rPr>
      <w:rFonts w:cs="ＭＳ 明朝"/>
      <w:spacing w:val="1"/>
      <w:sz w:val="22"/>
      <w:szCs w:val="22"/>
    </w:rPr>
  </w:style>
  <w:style w:type="character" w:styleId="a9">
    <w:name w:val="annotation reference"/>
    <w:rsid w:val="0060407A"/>
    <w:rPr>
      <w:sz w:val="18"/>
      <w:szCs w:val="18"/>
    </w:rPr>
  </w:style>
  <w:style w:type="paragraph" w:styleId="aa">
    <w:name w:val="annotation text"/>
    <w:basedOn w:val="a"/>
    <w:link w:val="ab"/>
    <w:rsid w:val="0060407A"/>
    <w:pPr>
      <w:jc w:val="left"/>
    </w:pPr>
  </w:style>
  <w:style w:type="character" w:customStyle="1" w:styleId="ab">
    <w:name w:val="コメント文字列 (文字)"/>
    <w:link w:val="aa"/>
    <w:rsid w:val="0060407A"/>
    <w:rPr>
      <w:rFonts w:eastAsia="ＭＳ ゴシック"/>
      <w:kern w:val="2"/>
      <w:sz w:val="22"/>
    </w:rPr>
  </w:style>
  <w:style w:type="paragraph" w:styleId="ac">
    <w:name w:val="Balloon Text"/>
    <w:basedOn w:val="a"/>
    <w:link w:val="ad"/>
    <w:rsid w:val="0060407A"/>
    <w:rPr>
      <w:rFonts w:ascii="Arial" w:hAnsi="Arial"/>
      <w:sz w:val="18"/>
      <w:szCs w:val="18"/>
    </w:rPr>
  </w:style>
  <w:style w:type="character" w:customStyle="1" w:styleId="ad">
    <w:name w:val="吹き出し (文字)"/>
    <w:link w:val="ac"/>
    <w:rsid w:val="006040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526949">
      <w:marLeft w:val="0"/>
      <w:marRight w:val="0"/>
      <w:marTop w:val="0"/>
      <w:marBottom w:val="0"/>
      <w:divBdr>
        <w:top w:val="none" w:sz="0" w:space="0" w:color="auto"/>
        <w:left w:val="none" w:sz="0" w:space="0" w:color="auto"/>
        <w:bottom w:val="none" w:sz="0" w:space="0" w:color="auto"/>
        <w:right w:val="none" w:sz="0" w:space="0" w:color="auto"/>
      </w:divBdr>
    </w:div>
    <w:div w:id="17795269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669F18-D0EB-4E06-9CB4-9039C309EBC4}"/>
</file>

<file path=customXml/itemProps2.xml><?xml version="1.0" encoding="utf-8"?>
<ds:datastoreItem xmlns:ds="http://schemas.openxmlformats.org/officeDocument/2006/customXml" ds:itemID="{565A21AF-FAE8-4791-8F3C-5CA0D45C274F}"/>
</file>

<file path=customXml/itemProps3.xml><?xml version="1.0" encoding="utf-8"?>
<ds:datastoreItem xmlns:ds="http://schemas.openxmlformats.org/officeDocument/2006/customXml" ds:itemID="{D8374B0D-777E-4159-B830-2F330F555AEA}"/>
</file>

<file path=docProps/app.xml><?xml version="1.0" encoding="utf-8"?>
<Properties xmlns="http://schemas.openxmlformats.org/officeDocument/2006/extended-properties" xmlns:vt="http://schemas.openxmlformats.org/officeDocument/2006/docPropsVTypes">
  <Template>Normal.dotm</Template>
  <TotalTime>0</TotalTime>
  <Pages>5</Pages>
  <Words>479</Words>
  <Characters>2735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2015-09-30T09:07:00Z</dcterms:created>
  <dcterms:modified xsi:type="dcterms:W3CDTF">2023-10-13T08:55:00Z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