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9C8" w:rsidRPr="00F74A3E" w:rsidRDefault="00B459C8" w:rsidP="00B459C8">
      <w:pPr>
        <w:jc w:val="center"/>
        <w:rPr>
          <w:rFonts w:ascii="ＭＳ ゴシック" w:hAnsi="ＭＳ ゴシック"/>
        </w:rPr>
      </w:pPr>
    </w:p>
    <w:p w:rsidR="00B459C8" w:rsidRPr="00F74A3E" w:rsidRDefault="00B459C8" w:rsidP="00B459C8">
      <w:pPr>
        <w:jc w:val="center"/>
        <w:rPr>
          <w:rFonts w:ascii="ＭＳ ゴシック" w:hAnsi="ＭＳ ゴシック"/>
        </w:rPr>
      </w:pPr>
    </w:p>
    <w:p w:rsidR="00B459C8" w:rsidRPr="00F74A3E" w:rsidRDefault="00B459C8" w:rsidP="00B459C8">
      <w:pPr>
        <w:jc w:val="center"/>
        <w:rPr>
          <w:rFonts w:ascii="ＭＳ ゴシック" w:hAnsi="ＭＳ ゴシック"/>
        </w:rPr>
      </w:pPr>
    </w:p>
    <w:p w:rsidR="00B459C8" w:rsidRPr="00F74A3E" w:rsidRDefault="00B459C8" w:rsidP="00B459C8">
      <w:pPr>
        <w:jc w:val="center"/>
        <w:rPr>
          <w:rFonts w:ascii="ＭＳ ゴシック" w:hAnsi="ＭＳ ゴシック"/>
        </w:rPr>
      </w:pPr>
    </w:p>
    <w:p w:rsidR="00B459C8" w:rsidRPr="00F74A3E" w:rsidRDefault="00B459C8" w:rsidP="00B459C8">
      <w:pPr>
        <w:jc w:val="center"/>
        <w:rPr>
          <w:rFonts w:ascii="ＭＳ ゴシック" w:hAnsi="ＭＳ ゴシック"/>
        </w:rPr>
      </w:pPr>
    </w:p>
    <w:p w:rsidR="00B459C8" w:rsidRPr="00F74A3E" w:rsidRDefault="00B459C8" w:rsidP="00B459C8">
      <w:pPr>
        <w:jc w:val="center"/>
        <w:rPr>
          <w:rFonts w:ascii="ＭＳ ゴシック" w:hAnsi="ＭＳ ゴシック"/>
        </w:rPr>
      </w:pPr>
    </w:p>
    <w:p w:rsidR="00B459C8" w:rsidRPr="00F74A3E" w:rsidRDefault="00B459C8" w:rsidP="00B459C8">
      <w:pPr>
        <w:jc w:val="center"/>
        <w:rPr>
          <w:rFonts w:ascii="ＭＳ ゴシック" w:hAnsi="ＭＳ ゴシック"/>
        </w:rPr>
      </w:pPr>
    </w:p>
    <w:p w:rsidR="00B459C8" w:rsidRPr="00F74A3E" w:rsidRDefault="00B459C8" w:rsidP="00B459C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459C8" w:rsidRPr="00DF4080" w:rsidTr="00553C55">
        <w:trPr>
          <w:trHeight w:val="1611"/>
        </w:trPr>
        <w:tc>
          <w:tcPr>
            <w:tcW w:w="7655" w:type="dxa"/>
            <w:tcBorders>
              <w:top w:val="single" w:sz="4" w:space="0" w:color="auto"/>
              <w:bottom w:val="single" w:sz="4" w:space="0" w:color="auto"/>
            </w:tcBorders>
          </w:tcPr>
          <w:p w:rsidR="00B459C8" w:rsidRPr="00F74A3E" w:rsidRDefault="00B459C8" w:rsidP="00553C55">
            <w:pPr>
              <w:jc w:val="center"/>
              <w:rPr>
                <w:rFonts w:ascii="ＭＳ ゴシック" w:hAnsi="ＭＳ ゴシック"/>
                <w:b/>
                <w:sz w:val="44"/>
              </w:rPr>
            </w:pPr>
          </w:p>
          <w:p w:rsidR="00B459C8" w:rsidRPr="00DF4080" w:rsidRDefault="00877C01" w:rsidP="00553C55">
            <w:pPr>
              <w:jc w:val="center"/>
              <w:rPr>
                <w:rFonts w:ascii="ＭＳ ゴシック" w:hAnsi="ＭＳ ゴシック"/>
                <w:b/>
                <w:sz w:val="44"/>
              </w:rPr>
            </w:pPr>
            <w:r>
              <w:rPr>
                <w:rFonts w:ascii="ＭＳ ゴシック" w:hAnsi="ＭＳ ゴシック" w:hint="eastAsia"/>
                <w:b/>
                <w:sz w:val="44"/>
              </w:rPr>
              <w:t>６０３３</w:t>
            </w:r>
            <w:r w:rsidR="00B459C8" w:rsidRPr="00DF4080">
              <w:rPr>
                <w:rFonts w:ascii="ＭＳ ゴシック" w:hAnsi="ＭＳ ゴシック" w:hint="eastAsia"/>
                <w:b/>
                <w:sz w:val="44"/>
              </w:rPr>
              <w:t>．</w:t>
            </w:r>
            <w:r>
              <w:rPr>
                <w:rFonts w:ascii="ＭＳ ゴシック" w:hAnsi="ＭＳ ゴシック" w:hint="eastAsia"/>
                <w:b/>
                <w:sz w:val="44"/>
              </w:rPr>
              <w:t>納付登録</w:t>
            </w:r>
            <w:r w:rsidR="00B459C8" w:rsidRPr="00DF4080">
              <w:rPr>
                <w:rFonts w:ascii="ＭＳ ゴシック" w:hAnsi="ＭＳ ゴシック" w:hint="eastAsia"/>
                <w:b/>
                <w:sz w:val="44"/>
              </w:rPr>
              <w:t>照会</w:t>
            </w:r>
          </w:p>
          <w:p w:rsidR="00B459C8" w:rsidRPr="00DF4080" w:rsidRDefault="00B459C8" w:rsidP="00553C55">
            <w:pPr>
              <w:jc w:val="center"/>
              <w:rPr>
                <w:rFonts w:ascii="ＭＳ ゴシック" w:hAnsi="ＭＳ ゴシック"/>
                <w:b/>
                <w:sz w:val="44"/>
              </w:rPr>
            </w:pPr>
          </w:p>
        </w:tc>
      </w:tr>
    </w:tbl>
    <w:p w:rsidR="00B459C8" w:rsidRPr="00DF4080" w:rsidRDefault="00B459C8" w:rsidP="00B459C8">
      <w:pPr>
        <w:jc w:val="center"/>
        <w:rPr>
          <w:rFonts w:ascii="ＭＳ ゴシック" w:hAnsi="ＭＳ ゴシック"/>
          <w:sz w:val="44"/>
          <w:szCs w:val="44"/>
        </w:rPr>
      </w:pPr>
    </w:p>
    <w:p w:rsidR="00B459C8" w:rsidRPr="00DF4080" w:rsidRDefault="00B459C8" w:rsidP="00B459C8">
      <w:pPr>
        <w:jc w:val="center"/>
        <w:rPr>
          <w:rFonts w:ascii="ＭＳ ゴシック" w:hAnsi="ＭＳ ゴシック"/>
          <w:sz w:val="44"/>
          <w:szCs w:val="44"/>
        </w:rPr>
      </w:pPr>
    </w:p>
    <w:p w:rsidR="00B459C8" w:rsidRPr="00DF4080" w:rsidRDefault="00B459C8" w:rsidP="00B459C8">
      <w:pPr>
        <w:jc w:val="center"/>
        <w:rPr>
          <w:rFonts w:ascii="ＭＳ ゴシック" w:hAnsi="ＭＳ ゴシック"/>
          <w:sz w:val="44"/>
          <w:szCs w:val="44"/>
        </w:rPr>
      </w:pPr>
    </w:p>
    <w:p w:rsidR="00B459C8" w:rsidRPr="00DF4080" w:rsidRDefault="00B459C8" w:rsidP="00B459C8">
      <w:pPr>
        <w:jc w:val="center"/>
        <w:rPr>
          <w:rFonts w:ascii="ＭＳ ゴシック" w:hAnsi="ＭＳ ゴシック"/>
          <w:sz w:val="44"/>
          <w:szCs w:val="44"/>
        </w:rPr>
      </w:pPr>
    </w:p>
    <w:p w:rsidR="00B459C8" w:rsidRPr="00DF4080" w:rsidRDefault="00B459C8" w:rsidP="00B459C8">
      <w:pPr>
        <w:jc w:val="center"/>
        <w:rPr>
          <w:rFonts w:ascii="ＭＳ ゴシック" w:hAnsi="ＭＳ ゴシック"/>
          <w:sz w:val="44"/>
          <w:szCs w:val="44"/>
        </w:rPr>
      </w:pPr>
    </w:p>
    <w:p w:rsidR="00B459C8" w:rsidRPr="00DF4080" w:rsidRDefault="00B459C8" w:rsidP="00B459C8">
      <w:pPr>
        <w:jc w:val="center"/>
        <w:rPr>
          <w:rFonts w:ascii="ＭＳ ゴシック" w:hAnsi="ＭＳ ゴシック"/>
          <w:sz w:val="44"/>
          <w:szCs w:val="44"/>
        </w:rPr>
      </w:pPr>
    </w:p>
    <w:p w:rsidR="00B459C8" w:rsidRPr="00DF4080" w:rsidRDefault="00B459C8" w:rsidP="00B459C8">
      <w:pPr>
        <w:jc w:val="center"/>
        <w:rPr>
          <w:rFonts w:ascii="ＭＳ ゴシック" w:hAnsi="ＭＳ ゴシック"/>
          <w:sz w:val="44"/>
          <w:szCs w:val="44"/>
        </w:rPr>
      </w:pPr>
    </w:p>
    <w:p w:rsidR="00B459C8" w:rsidRPr="00DF4080" w:rsidRDefault="00B459C8" w:rsidP="00B459C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459C8" w:rsidRPr="00DF4080" w:rsidTr="00553C5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459C8" w:rsidRPr="00DF4080" w:rsidRDefault="00B459C8" w:rsidP="00553C55">
            <w:pPr>
              <w:jc w:val="center"/>
              <w:rPr>
                <w:rFonts w:ascii="ＭＳ ゴシック" w:hAnsi="ＭＳ ゴシック"/>
              </w:rPr>
            </w:pPr>
            <w:r w:rsidRPr="00DF408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459C8" w:rsidRPr="00DF4080" w:rsidRDefault="00B15248" w:rsidP="00553C55">
            <w:pPr>
              <w:jc w:val="center"/>
              <w:rPr>
                <w:rFonts w:ascii="ＭＳ ゴシック" w:hAnsi="ＭＳ ゴシック"/>
              </w:rPr>
            </w:pPr>
            <w:r w:rsidRPr="00877949">
              <w:rPr>
                <w:rFonts w:ascii="ＭＳ ゴシック" w:hAnsi="ＭＳ ゴシック" w:hint="eastAsia"/>
              </w:rPr>
              <w:t>業務名</w:t>
            </w:r>
          </w:p>
        </w:tc>
      </w:tr>
      <w:tr w:rsidR="00B459C8" w:rsidRPr="00DF4080" w:rsidTr="00553C5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459C8" w:rsidRPr="00DF4080" w:rsidRDefault="00877C01" w:rsidP="00553C55">
            <w:pPr>
              <w:jc w:val="center"/>
              <w:rPr>
                <w:rFonts w:ascii="ＭＳ ゴシック" w:hAnsi="ＭＳ ゴシック"/>
              </w:rPr>
            </w:pPr>
            <w:r>
              <w:rPr>
                <w:rFonts w:ascii="ＭＳ ゴシック" w:hAnsi="ＭＳ ゴシック" w:hint="eastAsia"/>
              </w:rPr>
              <w:t>ＩＲＣ</w:t>
            </w:r>
          </w:p>
        </w:tc>
        <w:tc>
          <w:tcPr>
            <w:tcW w:w="4253" w:type="dxa"/>
            <w:tcBorders>
              <w:top w:val="single" w:sz="4" w:space="0" w:color="auto"/>
              <w:left w:val="single" w:sz="4" w:space="0" w:color="auto"/>
              <w:bottom w:val="single" w:sz="4" w:space="0" w:color="auto"/>
              <w:right w:val="single" w:sz="4" w:space="0" w:color="auto"/>
            </w:tcBorders>
            <w:vAlign w:val="center"/>
          </w:tcPr>
          <w:p w:rsidR="00B459C8" w:rsidRPr="00DF4080" w:rsidRDefault="00877C01" w:rsidP="00553C55">
            <w:pPr>
              <w:jc w:val="center"/>
              <w:rPr>
                <w:rFonts w:ascii="ＭＳ ゴシック" w:hAnsi="ＭＳ ゴシック"/>
              </w:rPr>
            </w:pPr>
            <w:r>
              <w:rPr>
                <w:rFonts w:ascii="ＭＳ ゴシック" w:hAnsi="ＭＳ ゴシック" w:hint="eastAsia"/>
              </w:rPr>
              <w:t>納付登録</w:t>
            </w:r>
            <w:r w:rsidR="00B459C8" w:rsidRPr="00DF4080">
              <w:rPr>
                <w:rFonts w:ascii="ＭＳ ゴシック" w:hAnsi="ＭＳ ゴシック" w:hint="eastAsia"/>
              </w:rPr>
              <w:t>照会</w:t>
            </w:r>
          </w:p>
        </w:tc>
      </w:tr>
    </w:tbl>
    <w:p w:rsidR="00B459C8" w:rsidRPr="00DF4080" w:rsidRDefault="00B459C8" w:rsidP="00B459C8">
      <w:pPr>
        <w:jc w:val="left"/>
        <w:rPr>
          <w:rFonts w:ascii="ＭＳ ゴシック" w:hAnsi="ＭＳ ゴシック"/>
        </w:rPr>
      </w:pPr>
    </w:p>
    <w:p w:rsidR="007E3A62" w:rsidRPr="00DF4080" w:rsidRDefault="00B459C8" w:rsidP="007E3A62">
      <w:pPr>
        <w:autoSpaceDE w:val="0"/>
        <w:autoSpaceDN w:val="0"/>
        <w:adjustRightInd w:val="0"/>
        <w:jc w:val="left"/>
        <w:rPr>
          <w:rFonts w:ascii="ＭＳ ゴシック" w:hAnsi="ＭＳ ゴシック"/>
          <w:kern w:val="0"/>
          <w:szCs w:val="22"/>
        </w:rPr>
      </w:pPr>
      <w:r w:rsidRPr="00DF4080">
        <w:rPr>
          <w:rFonts w:ascii="ＭＳ ゴシック" w:hAnsi="ＭＳ ゴシック"/>
        </w:rPr>
        <w:br w:type="page"/>
      </w:r>
      <w:r w:rsidR="007E3A62" w:rsidRPr="00DF4080">
        <w:rPr>
          <w:rFonts w:ascii="ＭＳ ゴシック" w:hAnsi="ＭＳ ゴシック" w:cs="ＭＳ 明朝" w:hint="eastAsia"/>
          <w:color w:val="000000"/>
          <w:kern w:val="0"/>
          <w:szCs w:val="22"/>
        </w:rPr>
        <w:lastRenderedPageBreak/>
        <w:t>１．業務概要</w:t>
      </w:r>
    </w:p>
    <w:p w:rsidR="00877C01" w:rsidRDefault="00877C01" w:rsidP="00877C01">
      <w:pPr>
        <w:ind w:leftChars="200" w:left="397" w:firstLineChars="100" w:firstLine="198"/>
        <w:rPr>
          <w:noProof/>
        </w:rPr>
      </w:pPr>
      <w:r>
        <w:rPr>
          <w:rFonts w:hint="eastAsia"/>
          <w:noProof/>
        </w:rPr>
        <w:t>「資金徴収登録（ＳＩＫ／ＳＩＫ２０）」業務で登録された旅具キャッシュレス納付に係る情報について、納付対象一覧、徴税調書番号一覧、一括納付書番号一覧を照会する。各照会情報の用途は、以下のとおり。</w:t>
      </w:r>
    </w:p>
    <w:p w:rsidR="00877C01" w:rsidRDefault="00877C01" w:rsidP="00877C01">
      <w:pPr>
        <w:ind w:leftChars="200" w:left="397" w:firstLineChars="100" w:firstLine="198"/>
        <w:rPr>
          <w:noProof/>
        </w:rPr>
      </w:pPr>
      <w:r>
        <w:rPr>
          <w:rFonts w:hint="eastAsia"/>
          <w:noProof/>
        </w:rPr>
        <w:t>＜Ａ＞照会種別：Ａ（納付対象一覧照会）</w:t>
      </w:r>
    </w:p>
    <w:p w:rsidR="00877C01" w:rsidRDefault="00877C01" w:rsidP="00877C01">
      <w:pPr>
        <w:ind w:leftChars="300" w:left="595" w:firstLineChars="100" w:firstLine="198"/>
        <w:rPr>
          <w:noProof/>
        </w:rPr>
      </w:pPr>
      <w:r>
        <w:rPr>
          <w:rFonts w:hint="eastAsia"/>
          <w:noProof/>
        </w:rPr>
        <w:t>納付受託者が納付すべき納税額を納付日程の期間別に確認するために利用する。また、徴税調書番号一覧照会（種別：Ｂ）及び一括納付書番号一覧照会（種別：Ｃ）の照会に必要な納付日程の開始日及び終了日を確認するために利用する。</w:t>
      </w:r>
    </w:p>
    <w:p w:rsidR="00877C01" w:rsidRDefault="00877C01" w:rsidP="00877C01">
      <w:pPr>
        <w:ind w:leftChars="200" w:left="397" w:firstLineChars="100" w:firstLine="198"/>
        <w:rPr>
          <w:noProof/>
        </w:rPr>
      </w:pPr>
      <w:r>
        <w:rPr>
          <w:rFonts w:hint="eastAsia"/>
          <w:noProof/>
        </w:rPr>
        <w:t>＜Ｂ＞照会種別：Ｂ（徴税調書番号一覧照会）</w:t>
      </w:r>
    </w:p>
    <w:p w:rsidR="00877C01" w:rsidRDefault="00877C01" w:rsidP="00877C01">
      <w:pPr>
        <w:ind w:leftChars="300" w:left="595" w:firstLineChars="100" w:firstLine="198"/>
        <w:rPr>
          <w:noProof/>
        </w:rPr>
      </w:pPr>
      <w:r>
        <w:rPr>
          <w:rFonts w:hint="eastAsia"/>
          <w:noProof/>
        </w:rPr>
        <w:t>納付受託者がＲＣＬ業務にて呼出した税額と、納付受託者が把握している税額が異なる場合（日跨ぎ等で</w:t>
      </w:r>
      <w:r w:rsidR="001C55F4" w:rsidRPr="001C55F4">
        <w:rPr>
          <w:rFonts w:hint="eastAsia"/>
          <w:noProof/>
        </w:rPr>
        <w:t>調査決定日</w:t>
      </w:r>
      <w:r>
        <w:rPr>
          <w:rFonts w:hint="eastAsia"/>
          <w:noProof/>
        </w:rPr>
        <w:t>＝納付委託日とならない場合等）にシステムに登録されている徴税調書番号ごとの調査決定日及び収納未済額を確認するために利用する。</w:t>
      </w:r>
    </w:p>
    <w:p w:rsidR="00877C01" w:rsidRDefault="00877C01" w:rsidP="00877C01">
      <w:pPr>
        <w:ind w:leftChars="200" w:left="397" w:firstLineChars="100" w:firstLine="198"/>
        <w:rPr>
          <w:noProof/>
        </w:rPr>
      </w:pPr>
      <w:r>
        <w:rPr>
          <w:rFonts w:hint="eastAsia"/>
          <w:noProof/>
        </w:rPr>
        <w:t>＜Ｃ＞照会種別：Ｃ（一括納付書番号一覧照会）</w:t>
      </w:r>
    </w:p>
    <w:p w:rsidR="00877C01" w:rsidRDefault="00877C01" w:rsidP="00877C01">
      <w:pPr>
        <w:ind w:leftChars="300" w:left="595" w:firstLineChars="100" w:firstLine="198"/>
        <w:rPr>
          <w:noProof/>
        </w:rPr>
      </w:pPr>
      <w:r>
        <w:rPr>
          <w:rFonts w:hint="eastAsia"/>
          <w:noProof/>
        </w:rPr>
        <w:t>納付受託者がＲＣＬ業務ではなく、マニュアルの納付書にて納付を行う場合に、ＲＺＣ業務にて入力する税関官署、一括納付書番号、受入科目及び収納未済額を確認するために利用する。</w:t>
      </w:r>
    </w:p>
    <w:p w:rsidR="007E3A62" w:rsidRPr="00877C01" w:rsidRDefault="007E3A62" w:rsidP="007E3A62">
      <w:pPr>
        <w:autoSpaceDE w:val="0"/>
        <w:autoSpaceDN w:val="0"/>
        <w:adjustRightInd w:val="0"/>
        <w:jc w:val="left"/>
        <w:rPr>
          <w:rFonts w:ascii="ＭＳ ゴシック" w:hAnsi="ＭＳ ゴシック"/>
          <w:kern w:val="0"/>
          <w:szCs w:val="22"/>
        </w:rPr>
      </w:pPr>
      <w:bookmarkStart w:id="0" w:name="_GoBack"/>
      <w:bookmarkEnd w:id="0"/>
    </w:p>
    <w:p w:rsidR="007E3A62" w:rsidRPr="00DF4080" w:rsidRDefault="007E3A62" w:rsidP="007E3A62">
      <w:pPr>
        <w:autoSpaceDE w:val="0"/>
        <w:autoSpaceDN w:val="0"/>
        <w:adjustRightInd w:val="0"/>
        <w:jc w:val="left"/>
        <w:rPr>
          <w:rFonts w:ascii="ＭＳ ゴシック" w:hAnsi="ＭＳ ゴシック"/>
          <w:kern w:val="0"/>
          <w:szCs w:val="22"/>
        </w:rPr>
      </w:pPr>
      <w:r w:rsidRPr="00DF4080">
        <w:rPr>
          <w:rFonts w:ascii="ＭＳ ゴシック" w:hAnsi="ＭＳ ゴシック" w:cs="ＭＳ 明朝" w:hint="eastAsia"/>
          <w:color w:val="000000"/>
          <w:kern w:val="0"/>
          <w:szCs w:val="22"/>
        </w:rPr>
        <w:t>２．入力者</w:t>
      </w:r>
    </w:p>
    <w:p w:rsidR="007E3A62" w:rsidRPr="00DF4080" w:rsidRDefault="00877C01" w:rsidP="00EE500B">
      <w:pPr>
        <w:autoSpaceDE w:val="0"/>
        <w:autoSpaceDN w:val="0"/>
        <w:adjustRightInd w:val="0"/>
        <w:ind w:firstLineChars="300" w:firstLine="595"/>
        <w:jc w:val="left"/>
        <w:rPr>
          <w:rFonts w:ascii="ＭＳ ゴシック" w:hAnsi="ＭＳ ゴシック"/>
          <w:kern w:val="0"/>
          <w:szCs w:val="22"/>
        </w:rPr>
      </w:pPr>
      <w:r>
        <w:rPr>
          <w:rFonts w:ascii="ＭＳ ゴシック" w:hAnsi="ＭＳ ゴシック" w:hint="eastAsia"/>
          <w:kern w:val="0"/>
          <w:szCs w:val="22"/>
        </w:rPr>
        <w:t>納付受託者、税関</w:t>
      </w:r>
    </w:p>
    <w:p w:rsidR="007E3A62" w:rsidRPr="00DF4080" w:rsidRDefault="007E3A62" w:rsidP="007E3A62">
      <w:pPr>
        <w:autoSpaceDE w:val="0"/>
        <w:autoSpaceDN w:val="0"/>
        <w:adjustRightInd w:val="0"/>
        <w:jc w:val="left"/>
        <w:rPr>
          <w:rFonts w:ascii="ＭＳ ゴシック" w:hAnsi="ＭＳ ゴシック"/>
          <w:kern w:val="0"/>
          <w:szCs w:val="22"/>
        </w:rPr>
      </w:pPr>
    </w:p>
    <w:p w:rsidR="007E3A62" w:rsidRPr="00DF4080" w:rsidRDefault="007E3A62" w:rsidP="007E3A62">
      <w:pPr>
        <w:autoSpaceDE w:val="0"/>
        <w:autoSpaceDN w:val="0"/>
        <w:adjustRightInd w:val="0"/>
        <w:jc w:val="left"/>
        <w:rPr>
          <w:rFonts w:ascii="ＭＳ ゴシック" w:hAnsi="ＭＳ ゴシック"/>
          <w:kern w:val="0"/>
          <w:szCs w:val="22"/>
        </w:rPr>
      </w:pPr>
      <w:r w:rsidRPr="00DF4080">
        <w:rPr>
          <w:rFonts w:ascii="ＭＳ ゴシック" w:hAnsi="ＭＳ ゴシック" w:cs="ＭＳ 明朝" w:hint="eastAsia"/>
          <w:color w:val="000000"/>
          <w:kern w:val="0"/>
          <w:szCs w:val="22"/>
        </w:rPr>
        <w:t>３．制限事項</w:t>
      </w:r>
    </w:p>
    <w:p w:rsidR="001A29E4" w:rsidRPr="00DF4080" w:rsidRDefault="001A29E4" w:rsidP="001A29E4">
      <w:pPr>
        <w:autoSpaceDE w:val="0"/>
        <w:autoSpaceDN w:val="0"/>
        <w:adjustRightInd w:val="0"/>
        <w:ind w:firstLineChars="100" w:firstLine="198"/>
        <w:jc w:val="left"/>
        <w:rPr>
          <w:rFonts w:ascii="ＭＳ ゴシック" w:hAnsi="ＭＳ ゴシック" w:cs="ＭＳ 明朝"/>
          <w:kern w:val="0"/>
          <w:szCs w:val="22"/>
        </w:rPr>
      </w:pPr>
      <w:r w:rsidRPr="00DF4080">
        <w:rPr>
          <w:rFonts w:ascii="ＭＳ ゴシック" w:hAnsi="ＭＳ ゴシック" w:cs="ＭＳ 明朝" w:hint="eastAsia"/>
          <w:kern w:val="0"/>
          <w:szCs w:val="22"/>
        </w:rPr>
        <w:t>（１）</w:t>
      </w:r>
      <w:r>
        <w:rPr>
          <w:rFonts w:ascii="ＭＳ ゴシック" w:hAnsi="ＭＳ ゴシック" w:cs="ＭＳ 明朝" w:hint="eastAsia"/>
          <w:kern w:val="0"/>
          <w:szCs w:val="22"/>
        </w:rPr>
        <w:t>照会種別「Ａ」の場合</w:t>
      </w:r>
    </w:p>
    <w:p w:rsidR="001A29E4" w:rsidRDefault="001A29E4" w:rsidP="001A29E4">
      <w:pPr>
        <w:autoSpaceDE w:val="0"/>
        <w:autoSpaceDN w:val="0"/>
        <w:adjustRightInd w:val="0"/>
        <w:ind w:leftChars="300" w:left="595" w:firstLineChars="100" w:firstLine="198"/>
        <w:rPr>
          <w:rFonts w:ascii="ＭＳ ゴシック" w:hAnsi="ＭＳ ゴシック" w:cs="ＭＳ 明朝"/>
          <w:kern w:val="0"/>
          <w:szCs w:val="22"/>
        </w:rPr>
      </w:pPr>
      <w:r w:rsidRPr="001A29E4">
        <w:rPr>
          <w:rFonts w:ascii="ＭＳ ゴシック" w:hAnsi="ＭＳ ゴシック" w:cs="ＭＳ 明朝" w:hint="eastAsia"/>
          <w:kern w:val="0"/>
          <w:szCs w:val="22"/>
        </w:rPr>
        <w:t>１回での照会件数は最大</w:t>
      </w:r>
      <w:r w:rsidR="00481B23">
        <w:rPr>
          <w:rFonts w:ascii="ＭＳ ゴシック" w:hAnsi="ＭＳ ゴシック" w:cs="ＭＳ 明朝" w:hint="eastAsia"/>
          <w:kern w:val="0"/>
          <w:szCs w:val="22"/>
        </w:rPr>
        <w:t>１０</w:t>
      </w:r>
      <w:r w:rsidRPr="001A29E4">
        <w:rPr>
          <w:rFonts w:ascii="ＭＳ ゴシック" w:hAnsi="ＭＳ ゴシック" w:cs="ＭＳ 明朝" w:hint="eastAsia"/>
          <w:kern w:val="0"/>
          <w:szCs w:val="22"/>
        </w:rPr>
        <w:t>件とする。</w:t>
      </w:r>
    </w:p>
    <w:p w:rsidR="001A29E4" w:rsidRPr="00DF4080" w:rsidRDefault="001A29E4" w:rsidP="001A29E4">
      <w:pPr>
        <w:autoSpaceDE w:val="0"/>
        <w:autoSpaceDN w:val="0"/>
        <w:adjustRightInd w:val="0"/>
        <w:ind w:leftChars="300" w:left="595" w:firstLineChars="100" w:firstLine="198"/>
        <w:rPr>
          <w:rFonts w:ascii="ＭＳ ゴシック" w:hAnsi="ＭＳ ゴシック" w:cs="ＭＳ 明朝"/>
          <w:kern w:val="0"/>
          <w:szCs w:val="22"/>
        </w:rPr>
      </w:pPr>
      <w:r w:rsidRPr="007C17EE">
        <w:rPr>
          <w:rFonts w:ascii="ＭＳ ゴシック" w:hAnsi="ＭＳ ゴシック" w:cs="ＭＳ 明朝" w:hint="eastAsia"/>
          <w:color w:val="000000"/>
          <w:kern w:val="0"/>
          <w:szCs w:val="22"/>
        </w:rPr>
        <w:t>なお、</w:t>
      </w:r>
      <w:r w:rsidR="00481B23">
        <w:rPr>
          <w:rFonts w:ascii="ＭＳ ゴシック" w:hAnsi="ＭＳ ゴシック" w:cs="ＭＳ 明朝" w:hint="eastAsia"/>
          <w:color w:val="000000"/>
          <w:kern w:val="0"/>
          <w:szCs w:val="22"/>
        </w:rPr>
        <w:t>１０</w:t>
      </w:r>
      <w:r w:rsidRPr="007C17EE">
        <w:rPr>
          <w:rFonts w:ascii="ＭＳ ゴシック" w:hAnsi="ＭＳ ゴシック" w:cs="ＭＳ 明朝" w:hint="eastAsia"/>
          <w:color w:val="000000"/>
          <w:kern w:val="0"/>
          <w:szCs w:val="22"/>
        </w:rPr>
        <w:t>件を超える場合は、照会情報を再度送信することにより次の</w:t>
      </w:r>
      <w:r w:rsidR="00481B23">
        <w:rPr>
          <w:rFonts w:ascii="ＭＳ ゴシック" w:hAnsi="ＭＳ ゴシック" w:cs="ＭＳ 明朝" w:hint="eastAsia"/>
          <w:color w:val="000000"/>
          <w:kern w:val="0"/>
          <w:szCs w:val="22"/>
        </w:rPr>
        <w:t>１０</w:t>
      </w:r>
      <w:r w:rsidRPr="007C17EE">
        <w:rPr>
          <w:rFonts w:ascii="ＭＳ ゴシック" w:hAnsi="ＭＳ ゴシック" w:cs="ＭＳ 明朝" w:hint="eastAsia"/>
          <w:color w:val="000000"/>
          <w:kern w:val="0"/>
          <w:szCs w:val="22"/>
        </w:rPr>
        <w:t>件を照会する。</w:t>
      </w:r>
    </w:p>
    <w:p w:rsidR="001A29E4" w:rsidRPr="00DF4080" w:rsidRDefault="001A29E4" w:rsidP="001A29E4">
      <w:pPr>
        <w:autoSpaceDE w:val="0"/>
        <w:autoSpaceDN w:val="0"/>
        <w:adjustRightInd w:val="0"/>
        <w:ind w:firstLineChars="100" w:firstLine="198"/>
        <w:jc w:val="left"/>
        <w:rPr>
          <w:rFonts w:ascii="ＭＳ ゴシック" w:hAnsi="ＭＳ ゴシック" w:cs="ＭＳ 明朝"/>
          <w:kern w:val="0"/>
          <w:szCs w:val="22"/>
        </w:rPr>
      </w:pPr>
      <w:r>
        <w:rPr>
          <w:rFonts w:ascii="ＭＳ ゴシック" w:hAnsi="ＭＳ ゴシック" w:cs="ＭＳ 明朝" w:hint="eastAsia"/>
          <w:kern w:val="0"/>
          <w:szCs w:val="22"/>
        </w:rPr>
        <w:t>（２</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照会種別「Ｂ」または「Ｃ」の場合</w:t>
      </w:r>
    </w:p>
    <w:p w:rsidR="001A29E4" w:rsidRDefault="001A29E4" w:rsidP="001A29E4">
      <w:pPr>
        <w:autoSpaceDE w:val="0"/>
        <w:autoSpaceDN w:val="0"/>
        <w:adjustRightInd w:val="0"/>
        <w:ind w:leftChars="300" w:left="595" w:firstLineChars="100" w:firstLine="198"/>
        <w:rPr>
          <w:rFonts w:ascii="ＭＳ ゴシック" w:hAnsi="ＭＳ ゴシック" w:cs="ＭＳ 明朝"/>
          <w:kern w:val="0"/>
          <w:szCs w:val="22"/>
        </w:rPr>
      </w:pPr>
      <w:r w:rsidRPr="001A29E4">
        <w:rPr>
          <w:rFonts w:ascii="ＭＳ ゴシック" w:hAnsi="ＭＳ ゴシック" w:cs="ＭＳ 明朝" w:hint="eastAsia"/>
          <w:kern w:val="0"/>
          <w:szCs w:val="22"/>
        </w:rPr>
        <w:t>１回での照会件数は最大</w:t>
      </w:r>
      <w:r>
        <w:rPr>
          <w:rFonts w:ascii="ＭＳ ゴシック" w:hAnsi="ＭＳ ゴシック" w:cs="ＭＳ 明朝" w:hint="eastAsia"/>
          <w:kern w:val="0"/>
          <w:szCs w:val="22"/>
        </w:rPr>
        <w:t>２００</w:t>
      </w:r>
      <w:r w:rsidRPr="001A29E4">
        <w:rPr>
          <w:rFonts w:ascii="ＭＳ ゴシック" w:hAnsi="ＭＳ ゴシック" w:cs="ＭＳ 明朝" w:hint="eastAsia"/>
          <w:kern w:val="0"/>
          <w:szCs w:val="22"/>
        </w:rPr>
        <w:t>件とする。</w:t>
      </w:r>
    </w:p>
    <w:p w:rsidR="007E3A62" w:rsidRPr="001A29E4" w:rsidRDefault="001A29E4" w:rsidP="001A29E4">
      <w:pPr>
        <w:autoSpaceDE w:val="0"/>
        <w:autoSpaceDN w:val="0"/>
        <w:adjustRightInd w:val="0"/>
        <w:ind w:leftChars="300" w:left="595" w:firstLineChars="100" w:firstLine="198"/>
        <w:rPr>
          <w:rFonts w:ascii="ＭＳ ゴシック" w:hAnsi="ＭＳ ゴシック" w:cs="ＭＳ 明朝"/>
          <w:kern w:val="0"/>
          <w:szCs w:val="22"/>
        </w:rPr>
      </w:pPr>
      <w:r w:rsidRPr="007C17EE">
        <w:rPr>
          <w:rFonts w:ascii="ＭＳ ゴシック" w:hAnsi="ＭＳ ゴシック" w:cs="ＭＳ 明朝" w:hint="eastAsia"/>
          <w:color w:val="000000"/>
          <w:kern w:val="0"/>
          <w:szCs w:val="22"/>
        </w:rPr>
        <w:t>なお、</w:t>
      </w:r>
      <w:r>
        <w:rPr>
          <w:rFonts w:ascii="ＭＳ ゴシック" w:hAnsi="ＭＳ ゴシック" w:cs="ＭＳ 明朝" w:hint="eastAsia"/>
          <w:color w:val="000000"/>
          <w:kern w:val="0"/>
          <w:szCs w:val="22"/>
        </w:rPr>
        <w:t>２００</w:t>
      </w:r>
      <w:r w:rsidRPr="007C17EE">
        <w:rPr>
          <w:rFonts w:ascii="ＭＳ ゴシック" w:hAnsi="ＭＳ ゴシック" w:cs="ＭＳ 明朝" w:hint="eastAsia"/>
          <w:color w:val="000000"/>
          <w:kern w:val="0"/>
          <w:szCs w:val="22"/>
        </w:rPr>
        <w:t>件を超える場合は、照会情報を再度送信することにより次の</w:t>
      </w:r>
      <w:r>
        <w:rPr>
          <w:rFonts w:ascii="ＭＳ ゴシック" w:hAnsi="ＭＳ ゴシック" w:cs="ＭＳ 明朝" w:hint="eastAsia"/>
          <w:color w:val="000000"/>
          <w:kern w:val="0"/>
          <w:szCs w:val="22"/>
        </w:rPr>
        <w:t>２００</w:t>
      </w:r>
      <w:r w:rsidRPr="007C17EE">
        <w:rPr>
          <w:rFonts w:ascii="ＭＳ ゴシック" w:hAnsi="ＭＳ ゴシック" w:cs="ＭＳ 明朝" w:hint="eastAsia"/>
          <w:color w:val="000000"/>
          <w:kern w:val="0"/>
          <w:szCs w:val="22"/>
        </w:rPr>
        <w:t>件を照会する。</w:t>
      </w:r>
    </w:p>
    <w:p w:rsidR="007E3A62" w:rsidRPr="001A29E4" w:rsidRDefault="007E3A62" w:rsidP="007E3A62">
      <w:pPr>
        <w:autoSpaceDE w:val="0"/>
        <w:autoSpaceDN w:val="0"/>
        <w:adjustRightInd w:val="0"/>
        <w:jc w:val="left"/>
        <w:rPr>
          <w:rFonts w:ascii="ＭＳ ゴシック" w:hAnsi="ＭＳ ゴシック"/>
          <w:kern w:val="0"/>
          <w:szCs w:val="22"/>
        </w:rPr>
      </w:pPr>
    </w:p>
    <w:p w:rsidR="007E3A62" w:rsidRPr="00DF4080" w:rsidRDefault="007E3A62" w:rsidP="007E3A62">
      <w:pPr>
        <w:autoSpaceDE w:val="0"/>
        <w:autoSpaceDN w:val="0"/>
        <w:adjustRightInd w:val="0"/>
        <w:jc w:val="left"/>
        <w:rPr>
          <w:rFonts w:ascii="ＭＳ ゴシック" w:hAnsi="ＭＳ ゴシック"/>
          <w:kern w:val="0"/>
          <w:szCs w:val="22"/>
        </w:rPr>
      </w:pPr>
      <w:r w:rsidRPr="00DF4080">
        <w:rPr>
          <w:rFonts w:ascii="ＭＳ ゴシック" w:hAnsi="ＭＳ ゴシック" w:cs="ＭＳ 明朝" w:hint="eastAsia"/>
          <w:kern w:val="0"/>
          <w:szCs w:val="22"/>
        </w:rPr>
        <w:t>４．入力条件</w:t>
      </w:r>
    </w:p>
    <w:p w:rsidR="00515DE1" w:rsidRPr="00DF4080" w:rsidRDefault="00515DE1" w:rsidP="00515DE1">
      <w:pPr>
        <w:autoSpaceDE w:val="0"/>
        <w:autoSpaceDN w:val="0"/>
        <w:adjustRightInd w:val="0"/>
        <w:ind w:firstLineChars="100" w:firstLine="198"/>
        <w:jc w:val="left"/>
        <w:rPr>
          <w:rFonts w:ascii="ＭＳ ゴシック" w:hAnsi="ＭＳ ゴシック" w:cs="ＭＳ 明朝"/>
          <w:kern w:val="0"/>
          <w:szCs w:val="22"/>
        </w:rPr>
      </w:pPr>
      <w:r w:rsidRPr="00DF4080">
        <w:rPr>
          <w:rFonts w:ascii="ＭＳ ゴシック" w:hAnsi="ＭＳ ゴシック" w:cs="ＭＳ 明朝" w:hint="eastAsia"/>
          <w:kern w:val="0"/>
          <w:szCs w:val="22"/>
        </w:rPr>
        <w:t>（１）入力者チェック</w:t>
      </w:r>
    </w:p>
    <w:p w:rsidR="00515DE1" w:rsidRPr="00DF4080" w:rsidRDefault="00515DE1" w:rsidP="00515DE1">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（Ａ）税関の場合</w:t>
      </w:r>
    </w:p>
    <w:p w:rsidR="00515DE1" w:rsidRPr="00DF4080" w:rsidRDefault="00515DE1" w:rsidP="00515DE1">
      <w:pPr>
        <w:autoSpaceDE w:val="0"/>
        <w:autoSpaceDN w:val="0"/>
        <w:adjustRightInd w:val="0"/>
        <w:ind w:leftChars="500" w:left="992" w:firstLineChars="100" w:firstLine="198"/>
        <w:rPr>
          <w:rFonts w:ascii="ＭＳ ゴシック" w:hAnsi="ＭＳ ゴシック" w:cs="ＭＳ 明朝"/>
          <w:kern w:val="0"/>
          <w:szCs w:val="22"/>
        </w:rPr>
      </w:pPr>
      <w:r w:rsidRPr="00DF4080">
        <w:rPr>
          <w:rFonts w:ascii="ＭＳ ゴシック" w:hAnsi="ＭＳ ゴシック" w:cs="ＭＳ 明朝" w:hint="eastAsia"/>
          <w:kern w:val="0"/>
          <w:szCs w:val="22"/>
        </w:rPr>
        <w:t>システムに登録されている利用者であること。</w:t>
      </w:r>
    </w:p>
    <w:p w:rsidR="00515DE1" w:rsidRPr="00DF4080" w:rsidRDefault="00515DE1" w:rsidP="00515DE1">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（Ｂ）税関以外の場合</w:t>
      </w:r>
    </w:p>
    <w:p w:rsidR="00515DE1" w:rsidRPr="00DF4080" w:rsidRDefault="00515DE1" w:rsidP="00515DE1">
      <w:pPr>
        <w:autoSpaceDE w:val="0"/>
        <w:autoSpaceDN w:val="0"/>
        <w:adjustRightInd w:val="0"/>
        <w:ind w:leftChars="500" w:left="992" w:firstLineChars="100" w:firstLine="198"/>
        <w:rPr>
          <w:rFonts w:ascii="ＭＳ ゴシック" w:hAnsi="ＭＳ ゴシック" w:cs="ＭＳ 明朝"/>
          <w:kern w:val="0"/>
          <w:szCs w:val="22"/>
        </w:rPr>
      </w:pPr>
      <w:r w:rsidRPr="00DF4080">
        <w:rPr>
          <w:rFonts w:ascii="ＭＳ ゴシック" w:hAnsi="ＭＳ ゴシック" w:cs="ＭＳ 明朝" w:hint="eastAsia"/>
          <w:kern w:val="0"/>
          <w:szCs w:val="22"/>
        </w:rPr>
        <w:t>システムに登録されている利用者であることに加え、</w:t>
      </w:r>
      <w:r w:rsidR="00877C01">
        <w:rPr>
          <w:rFonts w:ascii="ＭＳ ゴシック" w:hAnsi="ＭＳ ゴシック" w:cs="ＭＳ 明朝" w:hint="eastAsia"/>
          <w:kern w:val="0"/>
          <w:szCs w:val="22"/>
        </w:rPr>
        <w:t>利用者コード欄に</w:t>
      </w:r>
      <w:r w:rsidRPr="00DF4080">
        <w:rPr>
          <w:rFonts w:ascii="ＭＳ ゴシック" w:hAnsi="ＭＳ ゴシック" w:cs="ＭＳ 明朝" w:hint="eastAsia"/>
          <w:kern w:val="0"/>
          <w:szCs w:val="22"/>
        </w:rPr>
        <w:t>入力された</w:t>
      </w:r>
      <w:r w:rsidR="00877C01">
        <w:rPr>
          <w:rFonts w:ascii="ＭＳ ゴシック" w:hAnsi="ＭＳ ゴシック" w:cs="ＭＳ 明朝" w:hint="eastAsia"/>
          <w:kern w:val="0"/>
          <w:szCs w:val="22"/>
        </w:rPr>
        <w:t>利用者コードと入力者の利用者コードが同一であること。</w:t>
      </w:r>
    </w:p>
    <w:p w:rsidR="00515DE1" w:rsidRPr="00DF4080" w:rsidRDefault="00515DE1" w:rsidP="00515DE1">
      <w:pPr>
        <w:autoSpaceDE w:val="0"/>
        <w:autoSpaceDN w:val="0"/>
        <w:adjustRightInd w:val="0"/>
        <w:ind w:firstLineChars="100" w:firstLine="198"/>
        <w:jc w:val="left"/>
        <w:rPr>
          <w:rFonts w:ascii="ＭＳ ゴシック" w:hAnsi="ＭＳ ゴシック" w:cs="ＭＳ 明朝"/>
          <w:kern w:val="0"/>
          <w:szCs w:val="22"/>
        </w:rPr>
      </w:pPr>
      <w:r w:rsidRPr="00DF4080">
        <w:rPr>
          <w:rFonts w:ascii="ＭＳ ゴシック" w:hAnsi="ＭＳ ゴシック" w:cs="ＭＳ 明朝" w:hint="eastAsia"/>
          <w:kern w:val="0"/>
          <w:szCs w:val="22"/>
        </w:rPr>
        <w:t>（２）入力項目チェック</w:t>
      </w:r>
    </w:p>
    <w:p w:rsidR="00515DE1" w:rsidRPr="00DF4080" w:rsidRDefault="00515DE1" w:rsidP="00515DE1">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（Ａ）単項目チェック</w:t>
      </w:r>
    </w:p>
    <w:p w:rsidR="00515DE1" w:rsidRPr="00DF4080" w:rsidRDefault="00515DE1" w:rsidP="00515DE1">
      <w:pPr>
        <w:autoSpaceDE w:val="0"/>
        <w:autoSpaceDN w:val="0"/>
        <w:adjustRightInd w:val="0"/>
        <w:ind w:leftChars="500" w:left="992" w:firstLineChars="100" w:firstLine="198"/>
        <w:rPr>
          <w:rFonts w:ascii="ＭＳ ゴシック" w:hAnsi="ＭＳ ゴシック" w:cs="ＭＳ 明朝"/>
          <w:kern w:val="0"/>
          <w:szCs w:val="22"/>
        </w:rPr>
      </w:pPr>
      <w:r w:rsidRPr="00DF4080">
        <w:rPr>
          <w:rFonts w:ascii="ＭＳ ゴシック" w:hAnsi="ＭＳ ゴシック" w:cs="ＭＳ 明朝" w:hint="eastAsia"/>
          <w:kern w:val="0"/>
          <w:szCs w:val="22"/>
        </w:rPr>
        <w:t>「入力項目表」及び「オンライン業務共通設計書」参照。</w:t>
      </w:r>
    </w:p>
    <w:p w:rsidR="00515DE1" w:rsidRPr="00DF4080" w:rsidRDefault="00515DE1" w:rsidP="00515DE1">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（Ｂ）項目間関連チェック</w:t>
      </w:r>
    </w:p>
    <w:p w:rsidR="00515DE1" w:rsidRPr="00DF4080" w:rsidRDefault="00515DE1" w:rsidP="00515DE1">
      <w:pPr>
        <w:autoSpaceDE w:val="0"/>
        <w:autoSpaceDN w:val="0"/>
        <w:adjustRightInd w:val="0"/>
        <w:ind w:leftChars="500" w:left="992" w:firstLineChars="100" w:firstLine="198"/>
        <w:rPr>
          <w:rFonts w:ascii="ＭＳ ゴシック" w:hAnsi="ＭＳ ゴシック" w:cs="ＭＳ 明朝"/>
          <w:kern w:val="0"/>
          <w:szCs w:val="22"/>
        </w:rPr>
      </w:pPr>
      <w:r w:rsidRPr="00DF4080">
        <w:rPr>
          <w:rFonts w:ascii="ＭＳ ゴシック" w:hAnsi="ＭＳ ゴシック" w:cs="ＭＳ 明朝" w:hint="eastAsia"/>
          <w:kern w:val="0"/>
          <w:szCs w:val="22"/>
        </w:rPr>
        <w:t>「入力項目表」及び「オンライン業務共通設計書」参照。</w:t>
      </w:r>
    </w:p>
    <w:p w:rsidR="000348B9" w:rsidRPr="00C056F8" w:rsidRDefault="000348B9" w:rsidP="000348B9">
      <w:pPr>
        <w:ind w:firstLineChars="100" w:firstLine="198"/>
        <w:textAlignment w:val="baseline"/>
      </w:pPr>
      <w:r w:rsidRPr="00C056F8">
        <w:rPr>
          <w:rFonts w:hint="eastAsia"/>
          <w:color w:val="000000"/>
        </w:rPr>
        <w:t>（</w:t>
      </w:r>
      <w:r>
        <w:rPr>
          <w:rFonts w:hint="eastAsia"/>
          <w:color w:val="000000"/>
        </w:rPr>
        <w:t>３</w:t>
      </w:r>
      <w:r w:rsidRPr="00C056F8">
        <w:rPr>
          <w:rFonts w:hint="eastAsia"/>
          <w:color w:val="000000"/>
        </w:rPr>
        <w:t>）</w:t>
      </w:r>
      <w:r>
        <w:rPr>
          <w:rFonts w:hint="eastAsia"/>
          <w:color w:val="000000"/>
        </w:rPr>
        <w:t>納付日程管理ＤＢ</w:t>
      </w:r>
      <w:r w:rsidRPr="00C056F8">
        <w:rPr>
          <w:rFonts w:hint="eastAsia"/>
          <w:color w:val="000000"/>
        </w:rPr>
        <w:t>チェック</w:t>
      </w:r>
    </w:p>
    <w:p w:rsidR="00CB6D16" w:rsidRDefault="00CB6D16" w:rsidP="00CB6D16">
      <w:pPr>
        <w:autoSpaceDE w:val="0"/>
        <w:autoSpaceDN w:val="0"/>
        <w:adjustRightInd w:val="0"/>
        <w:ind w:leftChars="200" w:left="992" w:hangingChars="300" w:hanging="595"/>
        <w:rPr>
          <w:rFonts w:hAnsi="ＭＳ ゴシック" w:cs="ＭＳ Ｐゴシック"/>
        </w:rPr>
      </w:pPr>
      <w:r>
        <w:rPr>
          <w:rFonts w:ascii="ＭＳ ゴシック" w:hAnsi="ＭＳ ゴシック" w:cs="ＭＳ 明朝" w:hint="eastAsia"/>
          <w:kern w:val="0"/>
          <w:szCs w:val="22"/>
        </w:rPr>
        <w:t>（Ａ）</w:t>
      </w:r>
      <w:r>
        <w:rPr>
          <w:rFonts w:hAnsi="ＭＳ ゴシック" w:cs="ＭＳ Ｐゴシック" w:hint="eastAsia"/>
        </w:rPr>
        <w:t>納付日程の期間の開始日が入力されている場合は、システムに登録されている当該利用者の納付日程の開始日と一致すること</w:t>
      </w:r>
    </w:p>
    <w:p w:rsidR="00CB6D16" w:rsidRDefault="00CB6D16" w:rsidP="00CB6D16">
      <w:pPr>
        <w:autoSpaceDE w:val="0"/>
        <w:autoSpaceDN w:val="0"/>
        <w:adjustRightInd w:val="0"/>
        <w:ind w:leftChars="200" w:left="992" w:hangingChars="300" w:hanging="595"/>
        <w:rPr>
          <w:rFonts w:hAnsi="ＭＳ ゴシック" w:cs="ＭＳ Ｐゴシック"/>
        </w:rPr>
      </w:pPr>
      <w:r>
        <w:rPr>
          <w:rFonts w:ascii="ＭＳ ゴシック" w:hAnsi="ＭＳ ゴシック" w:cs="ＭＳ 明朝" w:hint="eastAsia"/>
          <w:kern w:val="0"/>
          <w:szCs w:val="22"/>
        </w:rPr>
        <w:t>（Ｂ）</w:t>
      </w:r>
      <w:r>
        <w:rPr>
          <w:rFonts w:hAnsi="ＭＳ ゴシック" w:cs="ＭＳ Ｐゴシック" w:hint="eastAsia"/>
        </w:rPr>
        <w:t>納付日程の期間の終了日が入力されている場合は、システムに登録されている当該利用者の納付日程の終了日と一致すること</w:t>
      </w:r>
    </w:p>
    <w:p w:rsidR="000348B9" w:rsidRDefault="00CB6D16" w:rsidP="00CB6D16">
      <w:pPr>
        <w:autoSpaceDE w:val="0"/>
        <w:autoSpaceDN w:val="0"/>
        <w:adjustRightInd w:val="0"/>
        <w:ind w:leftChars="200" w:left="992" w:hangingChars="300" w:hanging="595"/>
        <w:rPr>
          <w:rFonts w:hAnsi="ＭＳ ゴシック" w:cs="ＭＳ Ｐゴシック"/>
        </w:rPr>
      </w:pPr>
      <w:r>
        <w:rPr>
          <w:rFonts w:ascii="ＭＳ ゴシック" w:hAnsi="ＭＳ ゴシック" w:cs="ＭＳ 明朝" w:hint="eastAsia"/>
          <w:kern w:val="0"/>
          <w:szCs w:val="22"/>
        </w:rPr>
        <w:t>（Ｃ）</w:t>
      </w:r>
      <w:r w:rsidR="00B4186A">
        <w:rPr>
          <w:rFonts w:hAnsi="ＭＳ ゴシック" w:cs="ＭＳ Ｐゴシック" w:hint="eastAsia"/>
        </w:rPr>
        <w:t>複数の納付日程の期間に跨った開始日及び終了日の入力</w:t>
      </w:r>
      <w:r>
        <w:rPr>
          <w:rFonts w:hAnsi="ＭＳ ゴシック" w:cs="ＭＳ Ｐゴシック" w:hint="eastAsia"/>
        </w:rPr>
        <w:t>でないこと</w:t>
      </w:r>
    </w:p>
    <w:p w:rsidR="00515DE1" w:rsidRPr="00DF4080" w:rsidRDefault="00632660" w:rsidP="00515DE1">
      <w:pPr>
        <w:autoSpaceDE w:val="0"/>
        <w:autoSpaceDN w:val="0"/>
        <w:adjustRightInd w:val="0"/>
        <w:ind w:firstLineChars="100" w:firstLine="198"/>
        <w:jc w:val="left"/>
        <w:rPr>
          <w:rFonts w:ascii="ＭＳ ゴシック" w:hAnsi="ＭＳ ゴシック" w:cs="ＭＳ 明朝"/>
          <w:kern w:val="0"/>
          <w:szCs w:val="22"/>
        </w:rPr>
      </w:pPr>
      <w:r>
        <w:rPr>
          <w:rFonts w:ascii="ＭＳ ゴシック" w:hAnsi="ＭＳ ゴシック" w:cs="ＭＳ 明朝"/>
          <w:kern w:val="0"/>
          <w:szCs w:val="22"/>
        </w:rPr>
        <w:br w:type="page"/>
      </w:r>
      <w:r w:rsidR="00515DE1" w:rsidRPr="00DF4080">
        <w:rPr>
          <w:rFonts w:ascii="ＭＳ ゴシック" w:hAnsi="ＭＳ ゴシック" w:cs="ＭＳ 明朝" w:hint="eastAsia"/>
          <w:kern w:val="0"/>
          <w:szCs w:val="22"/>
        </w:rPr>
        <w:lastRenderedPageBreak/>
        <w:t>（</w:t>
      </w:r>
      <w:r w:rsidR="000348B9">
        <w:rPr>
          <w:rFonts w:ascii="ＭＳ ゴシック" w:hAnsi="ＭＳ ゴシック" w:cs="ＭＳ 明朝" w:hint="eastAsia"/>
          <w:kern w:val="0"/>
          <w:szCs w:val="22"/>
        </w:rPr>
        <w:t>４</w:t>
      </w:r>
      <w:r w:rsidR="00515DE1" w:rsidRPr="00DF4080">
        <w:rPr>
          <w:rFonts w:ascii="ＭＳ ゴシック" w:hAnsi="ＭＳ ゴシック" w:cs="ＭＳ 明朝" w:hint="eastAsia"/>
          <w:kern w:val="0"/>
          <w:szCs w:val="22"/>
        </w:rPr>
        <w:t>）</w:t>
      </w:r>
      <w:r w:rsidR="00877C01">
        <w:rPr>
          <w:rFonts w:ascii="ＭＳ ゴシック" w:hAnsi="ＭＳ ゴシック" w:cs="ＭＳ 明朝" w:hint="eastAsia"/>
          <w:kern w:val="0"/>
          <w:szCs w:val="22"/>
        </w:rPr>
        <w:t>資金</w:t>
      </w:r>
      <w:r w:rsidR="00515DE1" w:rsidRPr="00DF4080">
        <w:rPr>
          <w:rFonts w:ascii="ＭＳ ゴシック" w:hAnsi="ＭＳ ゴシック" w:cs="ＭＳ 明朝" w:hint="eastAsia"/>
          <w:kern w:val="0"/>
          <w:szCs w:val="22"/>
        </w:rPr>
        <w:t>ＤＢチェック</w:t>
      </w:r>
    </w:p>
    <w:p w:rsidR="00CB6D16" w:rsidRPr="00CA6CCE" w:rsidRDefault="00CB6D16" w:rsidP="00CB6D16">
      <w:pPr>
        <w:ind w:leftChars="200" w:left="992" w:hangingChars="300" w:hanging="595"/>
        <w:rPr>
          <w:rFonts w:ascii="ＭＳ ゴシック" w:hAnsi="ＭＳ ゴシック" w:cs="ＭＳ Ｐゴシック"/>
        </w:rPr>
      </w:pPr>
      <w:r w:rsidRPr="000E767D">
        <w:rPr>
          <w:rFonts w:ascii="ＭＳ ゴシック" w:hAnsi="ＭＳ ゴシック" w:cs="ＭＳ Ｐゴシック" w:hint="eastAsia"/>
        </w:rPr>
        <w:t>＜Ａ＞照会種別：Ａ（納付対象一覧照会）の場合</w:t>
      </w:r>
    </w:p>
    <w:p w:rsidR="00CB6D16" w:rsidRPr="00211B13" w:rsidRDefault="00211B13" w:rsidP="00211B13">
      <w:pPr>
        <w:ind w:leftChars="500" w:left="1190" w:hangingChars="100" w:hanging="198"/>
        <w:rPr>
          <w:rFonts w:ascii="ＭＳ ゴシック" w:hAnsi="ＭＳ ゴシック"/>
        </w:rPr>
      </w:pPr>
      <w:r>
        <w:rPr>
          <w:rFonts w:ascii="ＭＳ ゴシック" w:hAnsi="ＭＳ ゴシック" w:hint="eastAsia"/>
        </w:rPr>
        <w:t>①</w:t>
      </w:r>
      <w:r w:rsidR="00CB6D16" w:rsidRPr="00211B13">
        <w:rPr>
          <w:rFonts w:ascii="ＭＳ ゴシック" w:hAnsi="ＭＳ ゴシック" w:hint="eastAsia"/>
        </w:rPr>
        <w:t>利用者欄の利用者コードと一致する徴収決定情報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が存在すること</w:t>
      </w:r>
    </w:p>
    <w:p w:rsidR="00CB6D16" w:rsidRPr="00211B13" w:rsidRDefault="00211B13" w:rsidP="00211B13">
      <w:pPr>
        <w:ind w:leftChars="500" w:left="1190" w:hangingChars="100" w:hanging="198"/>
        <w:rPr>
          <w:rFonts w:ascii="ＭＳ ゴシック" w:hAnsi="ＭＳ ゴシック"/>
        </w:rPr>
      </w:pPr>
      <w:r>
        <w:rPr>
          <w:rFonts w:ascii="ＭＳ ゴシック" w:hAnsi="ＭＳ ゴシック" w:hint="eastAsia"/>
        </w:rPr>
        <w:t>②</w:t>
      </w:r>
      <w:r w:rsidR="00CB6D16" w:rsidRPr="00211B13">
        <w:rPr>
          <w:rFonts w:ascii="ＭＳ ゴシック" w:hAnsi="ＭＳ ゴシック" w:hint="eastAsia"/>
        </w:rPr>
        <w:t>税関官署欄が入力された場合は、入力された税関官署と一致する徴収決定情報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が存在すること。ただし、「ＡＬ」が入力された場合は、未入力と同様に全税関官署が対象</w:t>
      </w:r>
    </w:p>
    <w:p w:rsidR="00CB6D16" w:rsidRPr="00211B13" w:rsidRDefault="00211B13" w:rsidP="00211B13">
      <w:pPr>
        <w:ind w:leftChars="500" w:left="1190" w:hangingChars="100" w:hanging="198"/>
        <w:rPr>
          <w:rFonts w:ascii="ＭＳ ゴシック" w:hAnsi="ＭＳ ゴシック"/>
        </w:rPr>
      </w:pPr>
      <w:r>
        <w:rPr>
          <w:rFonts w:ascii="ＭＳ ゴシック" w:hAnsi="ＭＳ ゴシック" w:hint="eastAsia"/>
        </w:rPr>
        <w:t>③</w:t>
      </w:r>
      <w:r w:rsidR="00CB6D16" w:rsidRPr="00211B13">
        <w:rPr>
          <w:rFonts w:ascii="ＭＳ ゴシック" w:hAnsi="ＭＳ ゴシック" w:hint="eastAsia"/>
        </w:rPr>
        <w:t>納付日程の期間が入力された場合は、入力された納付日程の期間に該当する徴収決定情報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が存在すること</w:t>
      </w:r>
    </w:p>
    <w:p w:rsidR="00CB6D16" w:rsidRPr="00211B13" w:rsidRDefault="00211B13" w:rsidP="00211B13">
      <w:pPr>
        <w:ind w:leftChars="500" w:left="1190" w:hangingChars="100" w:hanging="198"/>
        <w:rPr>
          <w:rFonts w:ascii="ＭＳ ゴシック" w:hAnsi="ＭＳ ゴシック"/>
        </w:rPr>
      </w:pPr>
      <w:r>
        <w:rPr>
          <w:rFonts w:ascii="ＭＳ ゴシック" w:hAnsi="ＭＳ ゴシック" w:hint="eastAsia"/>
        </w:rPr>
        <w:t>④</w:t>
      </w:r>
      <w:r w:rsidR="00CB6D16" w:rsidRPr="00211B13">
        <w:rPr>
          <w:rFonts w:ascii="ＭＳ ゴシック" w:hAnsi="ＭＳ ゴシック" w:hint="eastAsia"/>
        </w:rPr>
        <w:t>照会対象となる徴収決定情報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の収納未済額が０円より大きいこと</w:t>
      </w:r>
    </w:p>
    <w:p w:rsidR="00CB6D16" w:rsidRPr="00211B13" w:rsidRDefault="00CB6D16" w:rsidP="00CB6D16">
      <w:pPr>
        <w:ind w:leftChars="200" w:left="992" w:hangingChars="300" w:hanging="595"/>
        <w:rPr>
          <w:rFonts w:ascii="ＭＳ ゴシック" w:hAnsi="ＭＳ ゴシック" w:cs="ＭＳ Ｐゴシック"/>
        </w:rPr>
      </w:pPr>
      <w:r w:rsidRPr="00211B13">
        <w:rPr>
          <w:rFonts w:ascii="ＭＳ ゴシック" w:hAnsi="ＭＳ ゴシック" w:cs="ＭＳ Ｐゴシック" w:hint="eastAsia"/>
        </w:rPr>
        <w:t>＜Ｂ＞照会種別：Ｂ（徴税調書番号一覧照会）の場合</w:t>
      </w:r>
    </w:p>
    <w:p w:rsidR="00CB6D16" w:rsidRPr="00211B13" w:rsidRDefault="00211B13" w:rsidP="00211B13">
      <w:pPr>
        <w:ind w:leftChars="500" w:left="1190" w:hangingChars="100" w:hanging="198"/>
        <w:rPr>
          <w:rFonts w:ascii="ＭＳ ゴシック" w:hAnsi="ＭＳ ゴシック"/>
        </w:rPr>
      </w:pPr>
      <w:r>
        <w:rPr>
          <w:rFonts w:ascii="ＭＳ ゴシック" w:hAnsi="ＭＳ ゴシック" w:hint="eastAsia"/>
        </w:rPr>
        <w:t>①</w:t>
      </w:r>
      <w:r w:rsidR="00CB6D16" w:rsidRPr="00211B13">
        <w:rPr>
          <w:rFonts w:ascii="ＭＳ ゴシック" w:hAnsi="ＭＳ ゴシック" w:hint="eastAsia"/>
        </w:rPr>
        <w:t>利用者欄の利用者コード及び納付日程の期間欄に該当する徴収決定情報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が存在すること</w:t>
      </w:r>
    </w:p>
    <w:p w:rsidR="00CB6D16" w:rsidRPr="00211B13" w:rsidRDefault="00211B13" w:rsidP="00211B13">
      <w:pPr>
        <w:ind w:leftChars="500" w:left="1190" w:hangingChars="100" w:hanging="198"/>
        <w:rPr>
          <w:rFonts w:ascii="ＭＳ ゴシック" w:hAnsi="ＭＳ ゴシック"/>
        </w:rPr>
      </w:pPr>
      <w:r>
        <w:rPr>
          <w:rFonts w:ascii="ＭＳ ゴシック" w:hAnsi="ＭＳ ゴシック" w:hint="eastAsia"/>
        </w:rPr>
        <w:t>②</w:t>
      </w:r>
      <w:r w:rsidR="00CB6D16" w:rsidRPr="00211B13">
        <w:rPr>
          <w:rFonts w:ascii="ＭＳ ゴシック" w:hAnsi="ＭＳ ゴシック" w:hint="eastAsia"/>
        </w:rPr>
        <w:t>税関官署欄が入力された場合は、入力された税関官署と一致する徴収決定情報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が存在すること。ただし、「ＡＬ」が入力された場合は、未入力と同様に全税関官署が対象</w:t>
      </w:r>
    </w:p>
    <w:p w:rsidR="00CB6D16" w:rsidRPr="00211B13" w:rsidRDefault="00CB6D16" w:rsidP="00CB6D16">
      <w:pPr>
        <w:ind w:leftChars="200" w:left="992" w:hangingChars="300" w:hanging="595"/>
        <w:rPr>
          <w:rFonts w:ascii="ＭＳ ゴシック" w:hAnsi="ＭＳ ゴシック" w:cs="ＭＳ Ｐゴシック"/>
        </w:rPr>
      </w:pPr>
      <w:r w:rsidRPr="00211B13">
        <w:rPr>
          <w:rFonts w:ascii="ＭＳ ゴシック" w:hAnsi="ＭＳ ゴシック" w:cs="ＭＳ Ｐゴシック" w:hint="eastAsia"/>
        </w:rPr>
        <w:t>＜Ｃ＞照会種別：Ｃ（一括納付書番号一覧照会）の場合</w:t>
      </w:r>
    </w:p>
    <w:p w:rsidR="00CB6D16" w:rsidRPr="00211B13" w:rsidRDefault="00211B13" w:rsidP="00211B13">
      <w:pPr>
        <w:ind w:leftChars="500" w:left="1190" w:hangingChars="100" w:hanging="198"/>
        <w:rPr>
          <w:rFonts w:ascii="ＭＳ ゴシック" w:hAnsi="ＭＳ ゴシック"/>
        </w:rPr>
      </w:pPr>
      <w:r>
        <w:rPr>
          <w:rFonts w:ascii="ＭＳ ゴシック" w:hAnsi="ＭＳ ゴシック" w:hint="eastAsia"/>
        </w:rPr>
        <w:t>①</w:t>
      </w:r>
      <w:r w:rsidR="00CB6D16" w:rsidRPr="00211B13">
        <w:rPr>
          <w:rFonts w:ascii="ＭＳ ゴシック" w:hAnsi="ＭＳ ゴシック" w:hint="eastAsia"/>
        </w:rPr>
        <w:t>利用者欄の利用者コード及び納付日程の期間欄に該当する徴収決定情報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が存在すること</w:t>
      </w:r>
    </w:p>
    <w:p w:rsidR="00CB6D16" w:rsidRPr="000E767D" w:rsidRDefault="00211B13" w:rsidP="00211B13">
      <w:pPr>
        <w:ind w:leftChars="500" w:left="1190" w:hangingChars="100" w:hanging="198"/>
        <w:rPr>
          <w:rFonts w:ascii="ＭＳ ゴシック" w:hAnsi="ＭＳ ゴシック"/>
        </w:rPr>
      </w:pPr>
      <w:r>
        <w:rPr>
          <w:rFonts w:ascii="ＭＳ ゴシック" w:hAnsi="ＭＳ ゴシック" w:hint="eastAsia"/>
        </w:rPr>
        <w:t>②</w:t>
      </w:r>
      <w:r w:rsidR="00CB6D16" w:rsidRPr="00211B13">
        <w:rPr>
          <w:rFonts w:ascii="ＭＳ ゴシック" w:hAnsi="ＭＳ ゴシック" w:hint="eastAsia"/>
        </w:rPr>
        <w:t>税関官署欄が入力された場合は、入力された税関官署と一致する徴収決定情報</w:t>
      </w:r>
      <w:r w:rsidRPr="00211B13">
        <w:rPr>
          <w:rFonts w:ascii="ＭＳ ゴシック" w:hAnsi="ＭＳ ゴシック" w:hint="eastAsia"/>
          <w:vertAlign w:val="superscript"/>
        </w:rPr>
        <w:t>＊１</w:t>
      </w:r>
      <w:r w:rsidR="00CB6D16" w:rsidRPr="00211B13">
        <w:rPr>
          <w:rFonts w:ascii="ＭＳ ゴシック" w:hAnsi="ＭＳ ゴシック" w:hint="eastAsia"/>
        </w:rPr>
        <w:t>が存在すること。ただし、「ＡＬ」が入力された場合は、未入力と同様に全税関官署が対象</w:t>
      </w:r>
    </w:p>
    <w:p w:rsidR="00697429" w:rsidRPr="00CB6D16" w:rsidRDefault="00211B13" w:rsidP="00211B13">
      <w:pPr>
        <w:autoSpaceDE w:val="0"/>
        <w:autoSpaceDN w:val="0"/>
        <w:adjustRightInd w:val="0"/>
        <w:ind w:leftChars="300" w:left="1389" w:hangingChars="400" w:hanging="794"/>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（＊１）</w:t>
      </w:r>
      <w:r>
        <w:rPr>
          <w:rFonts w:ascii="ＭＳ ゴシック" w:hAnsi="ＭＳ ゴシック" w:cs="ＭＳ 明朝" w:hint="eastAsia"/>
          <w:kern w:val="0"/>
          <w:szCs w:val="22"/>
        </w:rPr>
        <w:t>ＳＩＫ業務にて申告等区分コード</w:t>
      </w:r>
      <w:r w:rsidRPr="002B5DD4">
        <w:rPr>
          <w:rFonts w:ascii="ＭＳ ゴシック" w:hAnsi="ＭＳ ゴシック" w:cs="ＭＳ 明朝" w:hint="eastAsia"/>
          <w:kern w:val="0"/>
          <w:szCs w:val="22"/>
        </w:rPr>
        <w:t>「５：賦課決定（旅具キャッシュレス納付（口座振替））」</w:t>
      </w:r>
      <w:r>
        <w:rPr>
          <w:rFonts w:ascii="ＭＳ ゴシック" w:hAnsi="ＭＳ ゴシック" w:cs="ＭＳ 明朝" w:hint="eastAsia"/>
          <w:kern w:val="0"/>
          <w:szCs w:val="22"/>
        </w:rPr>
        <w:t>で登録された徴収決定情報</w:t>
      </w:r>
    </w:p>
    <w:p w:rsidR="00211B13" w:rsidRDefault="00211B13" w:rsidP="006849CC">
      <w:pPr>
        <w:autoSpaceDE w:val="0"/>
        <w:autoSpaceDN w:val="0"/>
        <w:adjustRightInd w:val="0"/>
        <w:rPr>
          <w:rFonts w:ascii="ＭＳ ゴシック" w:hAnsi="ＭＳ ゴシック" w:cs="ＭＳ 明朝"/>
          <w:color w:val="000000"/>
          <w:kern w:val="0"/>
          <w:szCs w:val="22"/>
        </w:rPr>
      </w:pPr>
    </w:p>
    <w:p w:rsidR="00515DE1" w:rsidRPr="00DF4080" w:rsidRDefault="00515DE1" w:rsidP="006849CC">
      <w:pPr>
        <w:autoSpaceDE w:val="0"/>
        <w:autoSpaceDN w:val="0"/>
        <w:adjustRightInd w:val="0"/>
        <w:rPr>
          <w:rFonts w:ascii="ＭＳ ゴシック" w:hAnsi="ＭＳ ゴシック" w:cs="ＭＳ 明朝"/>
          <w:color w:val="000000"/>
          <w:kern w:val="0"/>
          <w:szCs w:val="22"/>
        </w:rPr>
      </w:pPr>
      <w:r w:rsidRPr="00DF4080">
        <w:rPr>
          <w:rFonts w:ascii="ＭＳ ゴシック" w:hAnsi="ＭＳ ゴシック" w:cs="ＭＳ 明朝" w:hint="eastAsia"/>
          <w:color w:val="000000"/>
          <w:kern w:val="0"/>
          <w:szCs w:val="22"/>
        </w:rPr>
        <w:t>５．処理内容</w:t>
      </w:r>
    </w:p>
    <w:p w:rsidR="00515DE1" w:rsidRPr="00DF4080" w:rsidRDefault="00515DE1" w:rsidP="006849CC">
      <w:pPr>
        <w:autoSpaceDE w:val="0"/>
        <w:autoSpaceDN w:val="0"/>
        <w:adjustRightInd w:val="0"/>
        <w:ind w:leftChars="100" w:left="198"/>
        <w:rPr>
          <w:rFonts w:ascii="ＭＳ ゴシック" w:hAnsi="ＭＳ ゴシック" w:cs="ＭＳ 明朝"/>
          <w:color w:val="000000"/>
          <w:kern w:val="0"/>
          <w:szCs w:val="22"/>
        </w:rPr>
      </w:pPr>
      <w:r w:rsidRPr="00DF4080">
        <w:rPr>
          <w:rFonts w:ascii="ＭＳ ゴシック" w:hAnsi="ＭＳ ゴシック" w:cs="ＭＳ 明朝" w:hint="eastAsia"/>
          <w:color w:val="000000"/>
          <w:kern w:val="0"/>
          <w:szCs w:val="22"/>
        </w:rPr>
        <w:t>（１）入力チェック処理</w:t>
      </w:r>
    </w:p>
    <w:p w:rsidR="00515DE1" w:rsidRPr="00DF4080" w:rsidRDefault="00515DE1" w:rsidP="006849CC">
      <w:pPr>
        <w:autoSpaceDE w:val="0"/>
        <w:autoSpaceDN w:val="0"/>
        <w:adjustRightInd w:val="0"/>
        <w:ind w:leftChars="400" w:left="794" w:firstLineChars="100" w:firstLine="198"/>
        <w:rPr>
          <w:rFonts w:ascii="ＭＳ ゴシック" w:hAnsi="ＭＳ ゴシック" w:cs="ＭＳ 明朝"/>
          <w:color w:val="000000"/>
          <w:kern w:val="0"/>
          <w:szCs w:val="22"/>
        </w:rPr>
      </w:pPr>
      <w:r w:rsidRPr="00DF4080">
        <w:rPr>
          <w:rFonts w:ascii="ＭＳ ゴシック" w:hAnsi="ＭＳ ゴシック" w:cs="ＭＳ 明朝" w:hint="eastAsia"/>
          <w:color w:val="000000"/>
          <w:kern w:val="0"/>
          <w:szCs w:val="22"/>
        </w:rPr>
        <w:t>前述の入力条件に合致するかチェックし、合致した場合</w:t>
      </w:r>
      <w:r w:rsidR="00B15248" w:rsidRPr="00EB327A">
        <w:rPr>
          <w:rFonts w:ascii="ＭＳ ゴシック" w:hAnsi="ＭＳ ゴシック" w:cs="ＭＳ 明朝" w:hint="eastAsia"/>
          <w:noProof/>
          <w:color w:val="000000"/>
          <w:kern w:val="0"/>
          <w:szCs w:val="22"/>
        </w:rPr>
        <w:t>は正常終了とし、</w:t>
      </w:r>
      <w:r w:rsidRPr="00DF4080">
        <w:rPr>
          <w:rFonts w:ascii="ＭＳ ゴシック" w:hAnsi="ＭＳ ゴシック" w:cs="ＭＳ 明朝" w:hint="eastAsia"/>
          <w:color w:val="000000"/>
          <w:kern w:val="0"/>
          <w:szCs w:val="22"/>
        </w:rPr>
        <w:t>処理結果コー</w:t>
      </w:r>
      <w:r w:rsidRPr="00EB327A">
        <w:rPr>
          <w:rFonts w:ascii="ＭＳ ゴシック" w:hAnsi="ＭＳ ゴシック" w:cs="ＭＳ 明朝" w:hint="eastAsia"/>
          <w:color w:val="000000"/>
          <w:kern w:val="0"/>
          <w:szCs w:val="22"/>
        </w:rPr>
        <w:t>ド</w:t>
      </w:r>
      <w:r w:rsidR="00B15248" w:rsidRPr="00EB327A">
        <w:rPr>
          <w:rFonts w:ascii="ＭＳ ゴシック" w:hAnsi="ＭＳ ゴシック" w:cs="ＭＳ 明朝" w:hint="eastAsia"/>
          <w:noProof/>
          <w:color w:val="000000"/>
          <w:kern w:val="0"/>
          <w:szCs w:val="22"/>
        </w:rPr>
        <w:t>に</w:t>
      </w:r>
      <w:r w:rsidRPr="00DF4080">
        <w:rPr>
          <w:rFonts w:ascii="ＭＳ ゴシック" w:hAnsi="ＭＳ ゴシック" w:cs="ＭＳ 明朝" w:hint="eastAsia"/>
          <w:color w:val="000000"/>
          <w:kern w:val="0"/>
          <w:szCs w:val="22"/>
        </w:rPr>
        <w:t>「０００００－００００－００００」を設定の上、</w:t>
      </w:r>
      <w:r w:rsidR="00EB327A">
        <w:rPr>
          <w:rFonts w:ascii="ＭＳ ゴシック" w:hAnsi="ＭＳ ゴシック" w:cs="ＭＳ 明朝" w:hint="eastAsia"/>
          <w:color w:val="000000"/>
          <w:kern w:val="0"/>
          <w:szCs w:val="22"/>
        </w:rPr>
        <w:t>以降の処理を</w:t>
      </w:r>
      <w:r w:rsidRPr="00DF4080">
        <w:rPr>
          <w:rFonts w:ascii="ＭＳ ゴシック" w:hAnsi="ＭＳ ゴシック" w:cs="ＭＳ 明朝" w:hint="eastAsia"/>
          <w:color w:val="000000"/>
          <w:kern w:val="0"/>
          <w:szCs w:val="22"/>
        </w:rPr>
        <w:t>行う。</w:t>
      </w:r>
    </w:p>
    <w:p w:rsidR="00515DE1" w:rsidRPr="00DF4080" w:rsidRDefault="00515DE1" w:rsidP="006849CC">
      <w:pPr>
        <w:autoSpaceDE w:val="0"/>
        <w:autoSpaceDN w:val="0"/>
        <w:adjustRightInd w:val="0"/>
        <w:ind w:leftChars="400" w:left="794" w:firstLineChars="100" w:firstLine="198"/>
        <w:rPr>
          <w:rFonts w:ascii="ＭＳ ゴシック" w:hAnsi="ＭＳ ゴシック" w:cs="ＭＳ 明朝"/>
          <w:color w:val="000000"/>
          <w:kern w:val="0"/>
          <w:szCs w:val="22"/>
        </w:rPr>
      </w:pPr>
      <w:r w:rsidRPr="00DF4080">
        <w:rPr>
          <w:rFonts w:ascii="ＭＳ ゴシック" w:hAnsi="ＭＳ ゴシック" w:cs="ＭＳ 明朝" w:hint="eastAsia"/>
          <w:color w:val="000000"/>
          <w:kern w:val="0"/>
          <w:szCs w:val="22"/>
        </w:rPr>
        <w:t>合致しなかった場合はエラーとし、</w:t>
      </w:r>
      <w:r w:rsidR="00B15248" w:rsidRPr="00EB327A">
        <w:rPr>
          <w:rFonts w:ascii="ＭＳ ゴシック" w:hAnsi="ＭＳ ゴシック" w:cs="ＭＳ 明朝" w:hint="eastAsia"/>
          <w:noProof/>
          <w:color w:val="000000"/>
          <w:kern w:val="0"/>
          <w:szCs w:val="22"/>
        </w:rPr>
        <w:t>処理結果コードに</w:t>
      </w:r>
      <w:r w:rsidRPr="00EB327A">
        <w:rPr>
          <w:rFonts w:ascii="ＭＳ ゴシック" w:hAnsi="ＭＳ ゴシック" w:cs="ＭＳ 明朝" w:hint="eastAsia"/>
          <w:color w:val="000000"/>
          <w:kern w:val="0"/>
          <w:szCs w:val="22"/>
        </w:rPr>
        <w:t>「</w:t>
      </w:r>
      <w:r w:rsidRPr="00DF4080">
        <w:rPr>
          <w:rFonts w:ascii="ＭＳ ゴシック" w:hAnsi="ＭＳ ゴシック" w:cs="ＭＳ 明朝" w:hint="eastAsia"/>
          <w:color w:val="000000"/>
          <w:kern w:val="0"/>
          <w:szCs w:val="22"/>
        </w:rPr>
        <w:t>０００００－００００－００００」以外のコードを設定の上、</w:t>
      </w:r>
      <w:r w:rsidR="007A4022">
        <w:rPr>
          <w:rFonts w:ascii="ＭＳ ゴシック" w:hAnsi="ＭＳ ゴシック" w:cs="ＭＳ 明朝" w:hint="eastAsia"/>
          <w:color w:val="000000"/>
          <w:kern w:val="0"/>
          <w:szCs w:val="22"/>
        </w:rPr>
        <w:t>納付登録照会</w:t>
      </w:r>
      <w:r w:rsidR="007A4022" w:rsidRPr="00DF4080">
        <w:rPr>
          <w:rFonts w:ascii="ＭＳ ゴシック" w:hAnsi="ＭＳ ゴシック" w:cs="ＭＳ 明朝" w:hint="eastAsia"/>
          <w:color w:val="000000"/>
          <w:kern w:val="0"/>
          <w:szCs w:val="22"/>
        </w:rPr>
        <w:t>情報編集</w:t>
      </w:r>
      <w:r w:rsidR="00B15248" w:rsidRPr="00EB327A">
        <w:rPr>
          <w:rFonts w:ascii="ＭＳ ゴシック" w:hAnsi="ＭＳ ゴシック" w:cs="ＭＳ 明朝" w:hint="eastAsia"/>
          <w:noProof/>
          <w:color w:val="000000"/>
          <w:kern w:val="0"/>
          <w:szCs w:val="22"/>
        </w:rPr>
        <w:t>の出力</w:t>
      </w:r>
      <w:r w:rsidRPr="00DF4080">
        <w:rPr>
          <w:rFonts w:ascii="ＭＳ ゴシック" w:hAnsi="ＭＳ ゴシック" w:cs="ＭＳ 明朝" w:hint="eastAsia"/>
          <w:color w:val="000000"/>
          <w:kern w:val="0"/>
          <w:szCs w:val="22"/>
        </w:rPr>
        <w:t>を行う｡（エラー内容については「処理結果コード一覧」を参照。）</w:t>
      </w:r>
    </w:p>
    <w:p w:rsidR="00515DE1" w:rsidRPr="00DF4080" w:rsidRDefault="00515DE1" w:rsidP="006849CC">
      <w:pPr>
        <w:autoSpaceDE w:val="0"/>
        <w:autoSpaceDN w:val="0"/>
        <w:adjustRightInd w:val="0"/>
        <w:ind w:leftChars="100" w:left="198"/>
        <w:rPr>
          <w:rFonts w:ascii="ＭＳ ゴシック" w:hAnsi="ＭＳ ゴシック" w:cs="ＭＳ 明朝"/>
          <w:color w:val="000000"/>
          <w:kern w:val="0"/>
          <w:szCs w:val="22"/>
        </w:rPr>
      </w:pPr>
      <w:r w:rsidRPr="00DF4080">
        <w:rPr>
          <w:rFonts w:ascii="ＭＳ ゴシック" w:hAnsi="ＭＳ ゴシック" w:cs="ＭＳ 明朝" w:hint="eastAsia"/>
          <w:color w:val="000000"/>
          <w:kern w:val="0"/>
          <w:szCs w:val="22"/>
        </w:rPr>
        <w:t>（２）</w:t>
      </w:r>
      <w:r w:rsidR="000348B9">
        <w:rPr>
          <w:rFonts w:ascii="ＭＳ ゴシック" w:hAnsi="ＭＳ ゴシック" w:cs="ＭＳ 明朝" w:hint="eastAsia"/>
          <w:color w:val="000000"/>
          <w:kern w:val="0"/>
          <w:szCs w:val="22"/>
        </w:rPr>
        <w:t>納付登録照会</w:t>
      </w:r>
      <w:r w:rsidRPr="00DF4080">
        <w:rPr>
          <w:rFonts w:ascii="ＭＳ ゴシック" w:hAnsi="ＭＳ ゴシック" w:cs="ＭＳ 明朝" w:hint="eastAsia"/>
          <w:color w:val="000000"/>
          <w:kern w:val="0"/>
          <w:szCs w:val="22"/>
        </w:rPr>
        <w:t>情報編集出力処理</w:t>
      </w:r>
    </w:p>
    <w:p w:rsidR="00917F27" w:rsidRPr="00DF4080" w:rsidRDefault="00917F27" w:rsidP="00917F27">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（Ａ）</w:t>
      </w:r>
      <w:r>
        <w:rPr>
          <w:rFonts w:ascii="ＭＳ ゴシック" w:hAnsi="ＭＳ ゴシック" w:cs="ＭＳ 明朝" w:hint="eastAsia"/>
          <w:kern w:val="0"/>
          <w:szCs w:val="22"/>
        </w:rPr>
        <w:t>出力内容</w:t>
      </w:r>
    </w:p>
    <w:p w:rsidR="007B05EA" w:rsidRDefault="00697429" w:rsidP="00632660">
      <w:pPr>
        <w:autoSpaceDE w:val="0"/>
        <w:autoSpaceDN w:val="0"/>
        <w:adjustRightInd w:val="0"/>
        <w:ind w:leftChars="500" w:left="992" w:firstLineChars="100" w:firstLine="198"/>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資金</w:t>
      </w:r>
      <w:r w:rsidR="00515DE1" w:rsidRPr="00DF4080">
        <w:rPr>
          <w:rFonts w:ascii="ＭＳ ゴシック" w:hAnsi="ＭＳ ゴシック" w:cs="ＭＳ 明朝" w:hint="eastAsia"/>
          <w:color w:val="000000"/>
          <w:kern w:val="0"/>
          <w:szCs w:val="22"/>
        </w:rPr>
        <w:t>ＤＢより</w:t>
      </w:r>
      <w:r w:rsidR="007B05EA">
        <w:rPr>
          <w:rFonts w:ascii="ＭＳ ゴシック" w:hAnsi="ＭＳ ゴシック" w:cs="ＭＳ 明朝" w:hint="eastAsia"/>
          <w:kern w:val="0"/>
          <w:szCs w:val="22"/>
        </w:rPr>
        <w:t>ＳＩＫ業務にて申告等区分コード</w:t>
      </w:r>
      <w:r w:rsidR="007B05EA" w:rsidRPr="002B5DD4">
        <w:rPr>
          <w:rFonts w:ascii="ＭＳ ゴシック" w:hAnsi="ＭＳ ゴシック" w:cs="ＭＳ 明朝" w:hint="eastAsia"/>
          <w:kern w:val="0"/>
          <w:szCs w:val="22"/>
        </w:rPr>
        <w:t>「５：賦課決定（旅具キャッシュレス納付（口座振替））」</w:t>
      </w:r>
      <w:r w:rsidR="007B05EA">
        <w:rPr>
          <w:rFonts w:ascii="ＭＳ ゴシック" w:hAnsi="ＭＳ ゴシック" w:cs="ＭＳ 明朝" w:hint="eastAsia"/>
          <w:kern w:val="0"/>
          <w:szCs w:val="22"/>
        </w:rPr>
        <w:t>で登録された</w:t>
      </w:r>
      <w:r w:rsidR="00632660">
        <w:rPr>
          <w:rFonts w:ascii="ＭＳ ゴシック" w:hAnsi="ＭＳ ゴシック" w:cs="ＭＳ 明朝" w:hint="eastAsia"/>
          <w:kern w:val="0"/>
          <w:szCs w:val="22"/>
        </w:rPr>
        <w:t>全税関官署の</w:t>
      </w:r>
      <w:r w:rsidR="007B05EA">
        <w:rPr>
          <w:rFonts w:ascii="ＭＳ ゴシック" w:hAnsi="ＭＳ ゴシック" w:cs="ＭＳ 明朝" w:hint="eastAsia"/>
          <w:kern w:val="0"/>
          <w:szCs w:val="22"/>
        </w:rPr>
        <w:t>徴収決定情報の内、入力</w:t>
      </w:r>
      <w:r w:rsidR="008D5C73">
        <w:rPr>
          <w:rFonts w:ascii="ＭＳ ゴシック" w:hAnsi="ＭＳ ゴシック" w:cs="ＭＳ 明朝" w:hint="eastAsia"/>
          <w:kern w:val="0"/>
          <w:szCs w:val="22"/>
        </w:rPr>
        <w:t>内容</w:t>
      </w:r>
      <w:r w:rsidR="007B05EA">
        <w:rPr>
          <w:rFonts w:ascii="ＭＳ ゴシック" w:hAnsi="ＭＳ ゴシック" w:cs="ＭＳ 明朝" w:hint="eastAsia"/>
          <w:kern w:val="0"/>
          <w:szCs w:val="22"/>
        </w:rPr>
        <w:t>に合致する情報を抽出し、</w:t>
      </w:r>
      <w:r>
        <w:rPr>
          <w:rFonts w:ascii="ＭＳ ゴシック" w:hAnsi="ＭＳ ゴシック" w:cs="ＭＳ 明朝" w:hint="eastAsia"/>
          <w:color w:val="000000"/>
          <w:kern w:val="0"/>
          <w:szCs w:val="22"/>
        </w:rPr>
        <w:t>納付登録照会</w:t>
      </w:r>
      <w:r w:rsidR="00515DE1" w:rsidRPr="00DF4080">
        <w:rPr>
          <w:rFonts w:ascii="ＭＳ ゴシック" w:hAnsi="ＭＳ ゴシック" w:cs="ＭＳ 明朝" w:hint="eastAsia"/>
          <w:color w:val="000000"/>
          <w:kern w:val="0"/>
          <w:szCs w:val="22"/>
        </w:rPr>
        <w:t>情報の編集及び出力を行う。出力項目については「出力項目表」を参照。</w:t>
      </w:r>
    </w:p>
    <w:p w:rsidR="007E3A62" w:rsidRDefault="008D5C73" w:rsidP="00632660">
      <w:pPr>
        <w:autoSpaceDE w:val="0"/>
        <w:autoSpaceDN w:val="0"/>
        <w:adjustRightInd w:val="0"/>
        <w:ind w:leftChars="500" w:left="992" w:firstLineChars="100" w:firstLine="198"/>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入力項目に対応するＳＩＫ業務の入力項目は</w:t>
      </w:r>
      <w:r w:rsidR="00697429">
        <w:rPr>
          <w:rFonts w:ascii="ＭＳ ゴシック" w:hAnsi="ＭＳ ゴシック" w:cs="ＭＳ 明朝" w:hint="eastAsia"/>
          <w:color w:val="000000"/>
          <w:kern w:val="0"/>
          <w:szCs w:val="22"/>
        </w:rPr>
        <w:t>以下のとおり。</w:t>
      </w:r>
    </w:p>
    <w:p w:rsidR="008D5C73" w:rsidRDefault="008D5C73" w:rsidP="00632660">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①</w:t>
      </w:r>
      <w:r>
        <w:rPr>
          <w:rFonts w:ascii="ＭＳ ゴシック" w:hAnsi="ＭＳ ゴシック" w:cs="ＭＳ 明朝" w:hint="eastAsia"/>
          <w:kern w:val="0"/>
          <w:szCs w:val="22"/>
        </w:rPr>
        <w:t>利用者コード欄：ＳＩＫ業務の通関業者欄</w:t>
      </w:r>
    </w:p>
    <w:p w:rsidR="008D5C73" w:rsidRDefault="008D5C73" w:rsidP="00632660">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②</w:t>
      </w:r>
      <w:r>
        <w:rPr>
          <w:rFonts w:ascii="ＭＳ ゴシック" w:hAnsi="ＭＳ ゴシック" w:cs="ＭＳ 明朝" w:hint="eastAsia"/>
          <w:kern w:val="0"/>
          <w:szCs w:val="22"/>
        </w:rPr>
        <w:t>税関官署欄：ＳＩＫ業務実施者の税関官署</w:t>
      </w:r>
    </w:p>
    <w:p w:rsidR="008D5C73" w:rsidRDefault="008D5C73" w:rsidP="00632660">
      <w:pPr>
        <w:autoSpaceDE w:val="0"/>
        <w:autoSpaceDN w:val="0"/>
        <w:adjustRightInd w:val="0"/>
        <w:ind w:leftChars="500" w:left="1190" w:hangingChars="100" w:hanging="198"/>
        <w:rPr>
          <w:rFonts w:ascii="ＭＳ ゴシック" w:hAnsi="ＭＳ ゴシック" w:cs="ＭＳ 明朝"/>
          <w:kern w:val="0"/>
          <w:szCs w:val="22"/>
        </w:rPr>
      </w:pPr>
      <w:r>
        <w:rPr>
          <w:rFonts w:ascii="ＭＳ ゴシック" w:hAnsi="ＭＳ ゴシック" w:cs="ＭＳ 明朝" w:hint="eastAsia"/>
          <w:kern w:val="0"/>
          <w:szCs w:val="22"/>
        </w:rPr>
        <w:t>③納付日程の期間欄：ＳＩＫ業務の調査決定の日欄</w:t>
      </w:r>
    </w:p>
    <w:p w:rsidR="00431677" w:rsidRPr="00DF4080" w:rsidRDefault="00431677" w:rsidP="00431677">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Ｂ</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出力単位</w:t>
      </w:r>
      <w:r w:rsidR="007A4022">
        <w:rPr>
          <w:rFonts w:ascii="ＭＳ ゴシック" w:hAnsi="ＭＳ ゴシック" w:cs="ＭＳ 明朝" w:hint="eastAsia"/>
          <w:kern w:val="0"/>
          <w:szCs w:val="22"/>
        </w:rPr>
        <w:t>及び集計単位</w:t>
      </w:r>
    </w:p>
    <w:p w:rsidR="00431677" w:rsidRDefault="00431677" w:rsidP="00632660">
      <w:pPr>
        <w:autoSpaceDE w:val="0"/>
        <w:autoSpaceDN w:val="0"/>
        <w:adjustRightInd w:val="0"/>
        <w:ind w:leftChars="500" w:left="1190" w:hangingChars="100" w:hanging="198"/>
        <w:rPr>
          <w:rFonts w:ascii="ＭＳ ゴシック" w:hAnsi="ＭＳ ゴシック" w:cs="ＭＳ 明朝"/>
          <w:kern w:val="0"/>
          <w:szCs w:val="22"/>
        </w:rPr>
      </w:pPr>
      <w:r>
        <w:rPr>
          <w:rFonts w:ascii="ＭＳ ゴシック" w:hAnsi="ＭＳ ゴシック" w:cs="ＭＳ 明朝" w:hint="eastAsia"/>
          <w:kern w:val="0"/>
          <w:szCs w:val="22"/>
        </w:rPr>
        <w:t>各照会種別毎の出力単位</w:t>
      </w:r>
      <w:r w:rsidR="00AA5FCC">
        <w:rPr>
          <w:rFonts w:ascii="ＭＳ ゴシック" w:hAnsi="ＭＳ ゴシック" w:cs="ＭＳ 明朝" w:hint="eastAsia"/>
          <w:kern w:val="0"/>
          <w:szCs w:val="22"/>
        </w:rPr>
        <w:t>及び集計単位</w:t>
      </w:r>
      <w:r>
        <w:rPr>
          <w:rFonts w:ascii="ＭＳ ゴシック" w:hAnsi="ＭＳ ゴシック" w:cs="ＭＳ 明朝" w:hint="eastAsia"/>
          <w:kern w:val="0"/>
          <w:szCs w:val="22"/>
        </w:rPr>
        <w:t>は以下のとおりとする。</w:t>
      </w:r>
    </w:p>
    <w:p w:rsidR="00431677" w:rsidRDefault="00431677" w:rsidP="00431677">
      <w:pPr>
        <w:autoSpaceDE w:val="0"/>
        <w:autoSpaceDN w:val="0"/>
        <w:adjustRightInd w:val="0"/>
        <w:ind w:leftChars="300" w:left="595"/>
        <w:rPr>
          <w:rFonts w:ascii="ＭＳ ゴシック" w:hAnsi="ＭＳ ゴシック" w:cs="ＭＳ 明朝"/>
          <w:kern w:val="0"/>
          <w:szCs w:val="22"/>
        </w:rPr>
      </w:pP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ａ</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照会種別：Ａ（納付対象一覧照会）</w:t>
      </w:r>
    </w:p>
    <w:p w:rsidR="00431677" w:rsidRDefault="00431677" w:rsidP="0043167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①</w:t>
      </w:r>
      <w:r>
        <w:rPr>
          <w:rFonts w:ascii="ＭＳ ゴシック" w:hAnsi="ＭＳ ゴシック" w:cs="ＭＳ 明朝" w:hint="eastAsia"/>
          <w:kern w:val="0"/>
          <w:szCs w:val="22"/>
        </w:rPr>
        <w:t>税関官署（税関官署欄に入力がある場合</w:t>
      </w:r>
      <w:r w:rsidR="00C42695">
        <w:rPr>
          <w:rFonts w:ascii="ＭＳ ゴシック" w:hAnsi="ＭＳ ゴシック" w:cs="ＭＳ 明朝" w:hint="eastAsia"/>
          <w:kern w:val="0"/>
          <w:szCs w:val="22"/>
        </w:rPr>
        <w:t>のみ</w:t>
      </w:r>
      <w:r w:rsidR="00C42695" w:rsidRPr="00C42695">
        <w:rPr>
          <w:rFonts w:ascii="ＭＳ ゴシック" w:hAnsi="ＭＳ ゴシック" w:cs="ＭＳ 明朝" w:hint="eastAsia"/>
          <w:kern w:val="0"/>
          <w:szCs w:val="22"/>
          <w:vertAlign w:val="superscript"/>
        </w:rPr>
        <w:t>＊２</w:t>
      </w:r>
      <w:r>
        <w:rPr>
          <w:rFonts w:ascii="ＭＳ ゴシック" w:hAnsi="ＭＳ ゴシック" w:cs="ＭＳ 明朝" w:hint="eastAsia"/>
          <w:kern w:val="0"/>
          <w:szCs w:val="22"/>
        </w:rPr>
        <w:t>）</w:t>
      </w:r>
    </w:p>
    <w:p w:rsidR="00431677" w:rsidRDefault="00431677" w:rsidP="00431677">
      <w:pPr>
        <w:autoSpaceDE w:val="0"/>
        <w:autoSpaceDN w:val="0"/>
        <w:adjustRightInd w:val="0"/>
        <w:ind w:leftChars="500" w:left="1190" w:hangingChars="100" w:hanging="198"/>
        <w:rPr>
          <w:rFonts w:ascii="ＭＳ ゴシック" w:hAnsi="ＭＳ ゴシック" w:cs="ＭＳ 明朝"/>
          <w:kern w:val="0"/>
          <w:szCs w:val="22"/>
        </w:rPr>
      </w:pPr>
      <w:r>
        <w:rPr>
          <w:rFonts w:ascii="ＭＳ ゴシック" w:hAnsi="ＭＳ ゴシック" w:cs="ＭＳ 明朝" w:hint="eastAsia"/>
          <w:kern w:val="0"/>
          <w:szCs w:val="22"/>
        </w:rPr>
        <w:t>②納付日程の期間</w:t>
      </w:r>
      <w:r w:rsidR="00C42695" w:rsidRPr="00C42695">
        <w:rPr>
          <w:rFonts w:ascii="ＭＳ ゴシック" w:hAnsi="ＭＳ ゴシック" w:cs="ＭＳ 明朝" w:hint="eastAsia"/>
          <w:kern w:val="0"/>
          <w:szCs w:val="22"/>
          <w:vertAlign w:val="superscript"/>
        </w:rPr>
        <w:t>＊３</w:t>
      </w:r>
    </w:p>
    <w:p w:rsidR="00431677" w:rsidRDefault="00C42695" w:rsidP="00C42695">
      <w:pPr>
        <w:autoSpaceDE w:val="0"/>
        <w:autoSpaceDN w:val="0"/>
        <w:adjustRightInd w:val="0"/>
        <w:ind w:leftChars="400" w:left="794" w:firstLineChars="100" w:firstLine="198"/>
        <w:rPr>
          <w:rFonts w:ascii="ＭＳ ゴシック" w:hAnsi="ＭＳ ゴシック" w:cs="ＭＳ 明朝"/>
          <w:kern w:val="0"/>
          <w:szCs w:val="22"/>
        </w:rPr>
      </w:pPr>
      <w:r>
        <w:rPr>
          <w:rFonts w:ascii="ＭＳ ゴシック" w:hAnsi="ＭＳ ゴシック" w:cs="ＭＳ 明朝" w:hint="eastAsia"/>
          <w:kern w:val="0"/>
          <w:szCs w:val="22"/>
        </w:rPr>
        <w:t>（＊２）</w:t>
      </w:r>
      <w:r w:rsidR="00431677">
        <w:rPr>
          <w:rFonts w:ascii="ＭＳ ゴシック" w:hAnsi="ＭＳ ゴシック" w:cs="ＭＳ 明朝" w:hint="eastAsia"/>
          <w:kern w:val="0"/>
          <w:szCs w:val="22"/>
        </w:rPr>
        <w:t>税関</w:t>
      </w:r>
      <w:r w:rsidR="00632660">
        <w:rPr>
          <w:rFonts w:ascii="ＭＳ ゴシック" w:hAnsi="ＭＳ ゴシック" w:cs="ＭＳ 明朝" w:hint="eastAsia"/>
          <w:kern w:val="0"/>
          <w:szCs w:val="22"/>
        </w:rPr>
        <w:t>官署</w:t>
      </w:r>
      <w:r w:rsidR="00431677">
        <w:rPr>
          <w:rFonts w:ascii="ＭＳ ゴシック" w:hAnsi="ＭＳ ゴシック" w:cs="ＭＳ 明朝" w:hint="eastAsia"/>
          <w:kern w:val="0"/>
          <w:szCs w:val="22"/>
        </w:rPr>
        <w:t>毎の納付日程の期間</w:t>
      </w:r>
      <w:r>
        <w:rPr>
          <w:rFonts w:ascii="ＭＳ ゴシック" w:hAnsi="ＭＳ ゴシック" w:cs="ＭＳ 明朝" w:hint="eastAsia"/>
          <w:kern w:val="0"/>
          <w:szCs w:val="22"/>
        </w:rPr>
        <w:t>ごと</w:t>
      </w:r>
      <w:r w:rsidR="00431677">
        <w:rPr>
          <w:rFonts w:ascii="ＭＳ ゴシック" w:hAnsi="ＭＳ ゴシック" w:cs="ＭＳ 明朝" w:hint="eastAsia"/>
          <w:kern w:val="0"/>
          <w:szCs w:val="22"/>
        </w:rPr>
        <w:t>の収納未済額の合計を出力する。</w:t>
      </w:r>
    </w:p>
    <w:p w:rsidR="00C42695" w:rsidRDefault="00C42695" w:rsidP="00C42695">
      <w:pPr>
        <w:autoSpaceDE w:val="0"/>
        <w:autoSpaceDN w:val="0"/>
        <w:adjustRightInd w:val="0"/>
        <w:ind w:leftChars="400" w:left="794" w:firstLineChars="100" w:firstLine="198"/>
        <w:rPr>
          <w:rFonts w:ascii="ＭＳ ゴシック" w:hAnsi="ＭＳ ゴシック" w:cs="ＭＳ 明朝"/>
          <w:kern w:val="0"/>
          <w:szCs w:val="22"/>
        </w:rPr>
      </w:pPr>
      <w:r>
        <w:rPr>
          <w:rFonts w:ascii="ＭＳ ゴシック" w:hAnsi="ＭＳ ゴシック" w:cs="ＭＳ 明朝" w:hint="eastAsia"/>
          <w:kern w:val="0"/>
          <w:szCs w:val="22"/>
        </w:rPr>
        <w:t>（＊３）納付日程の期間単位に収納未済額が０円の場合は出力しない。</w:t>
      </w:r>
    </w:p>
    <w:p w:rsidR="00431677" w:rsidRDefault="00431677" w:rsidP="00431677">
      <w:pPr>
        <w:autoSpaceDE w:val="0"/>
        <w:autoSpaceDN w:val="0"/>
        <w:adjustRightInd w:val="0"/>
        <w:ind w:leftChars="300" w:left="595"/>
        <w:rPr>
          <w:rFonts w:ascii="ＭＳ ゴシック" w:hAnsi="ＭＳ ゴシック" w:cs="ＭＳ 明朝"/>
          <w:kern w:val="0"/>
          <w:szCs w:val="22"/>
        </w:rPr>
      </w:pP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ｂ</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照会種別：Ｂ（徴税調書番号一覧照会）</w:t>
      </w:r>
    </w:p>
    <w:p w:rsidR="00431677" w:rsidRDefault="00431677" w:rsidP="0043167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①</w:t>
      </w:r>
      <w:r>
        <w:rPr>
          <w:rFonts w:ascii="ＭＳ ゴシック" w:hAnsi="ＭＳ ゴシック" w:cs="ＭＳ 明朝" w:hint="eastAsia"/>
          <w:kern w:val="0"/>
          <w:szCs w:val="22"/>
        </w:rPr>
        <w:t>税関官署コード</w:t>
      </w:r>
    </w:p>
    <w:p w:rsidR="00431677" w:rsidRDefault="00431677" w:rsidP="0043167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②</w:t>
      </w:r>
      <w:r>
        <w:rPr>
          <w:rFonts w:ascii="ＭＳ ゴシック" w:hAnsi="ＭＳ ゴシック" w:cs="ＭＳ 明朝" w:hint="eastAsia"/>
          <w:kern w:val="0"/>
          <w:szCs w:val="22"/>
        </w:rPr>
        <w:t>徴税調書番号</w:t>
      </w:r>
    </w:p>
    <w:p w:rsidR="00431677" w:rsidRDefault="00431677" w:rsidP="00431677">
      <w:pPr>
        <w:autoSpaceDE w:val="0"/>
        <w:autoSpaceDN w:val="0"/>
        <w:adjustRightInd w:val="0"/>
        <w:ind w:leftChars="300" w:left="595"/>
        <w:rPr>
          <w:rFonts w:ascii="ＭＳ ゴシック" w:hAnsi="ＭＳ ゴシック" w:cs="ＭＳ 明朝"/>
          <w:kern w:val="0"/>
          <w:szCs w:val="22"/>
        </w:rPr>
      </w:pPr>
      <w:r w:rsidRPr="00DF4080">
        <w:rPr>
          <w:rFonts w:ascii="ＭＳ ゴシック" w:hAnsi="ＭＳ ゴシック" w:cs="ＭＳ 明朝" w:hint="eastAsia"/>
          <w:kern w:val="0"/>
          <w:szCs w:val="22"/>
        </w:rPr>
        <w:lastRenderedPageBreak/>
        <w:t>（</w:t>
      </w:r>
      <w:r>
        <w:rPr>
          <w:rFonts w:ascii="ＭＳ ゴシック" w:hAnsi="ＭＳ ゴシック" w:cs="ＭＳ 明朝" w:hint="eastAsia"/>
          <w:kern w:val="0"/>
          <w:szCs w:val="22"/>
        </w:rPr>
        <w:t>ｃ</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照会種別：Ｃ（一括納付書番号一覧照会）</w:t>
      </w:r>
    </w:p>
    <w:p w:rsidR="00431677" w:rsidRDefault="00431677" w:rsidP="0043167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①</w:t>
      </w:r>
      <w:r>
        <w:rPr>
          <w:rFonts w:ascii="ＭＳ ゴシック" w:hAnsi="ＭＳ ゴシック" w:cs="ＭＳ 明朝" w:hint="eastAsia"/>
          <w:kern w:val="0"/>
          <w:szCs w:val="22"/>
        </w:rPr>
        <w:t>税関官署コード</w:t>
      </w:r>
    </w:p>
    <w:p w:rsidR="00431677" w:rsidRDefault="00431677" w:rsidP="0043167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②</w:t>
      </w:r>
      <w:r>
        <w:rPr>
          <w:rFonts w:ascii="ＭＳ ゴシック" w:hAnsi="ＭＳ ゴシック" w:cs="ＭＳ 明朝" w:hint="eastAsia"/>
          <w:kern w:val="0"/>
          <w:szCs w:val="22"/>
        </w:rPr>
        <w:t>一括納付書番号</w:t>
      </w:r>
    </w:p>
    <w:p w:rsidR="00431677" w:rsidRDefault="00431677" w:rsidP="00431677">
      <w:pPr>
        <w:autoSpaceDE w:val="0"/>
        <w:autoSpaceDN w:val="0"/>
        <w:adjustRightInd w:val="0"/>
        <w:ind w:leftChars="500" w:left="1190" w:hangingChars="100" w:hanging="198"/>
        <w:rPr>
          <w:rFonts w:ascii="ＭＳ ゴシック" w:hAnsi="ＭＳ ゴシック" w:cs="ＭＳ 明朝"/>
          <w:kern w:val="0"/>
          <w:szCs w:val="22"/>
        </w:rPr>
      </w:pPr>
      <w:r>
        <w:rPr>
          <w:rFonts w:ascii="ＭＳ ゴシック" w:hAnsi="ＭＳ ゴシック" w:cs="ＭＳ 明朝" w:hint="eastAsia"/>
          <w:kern w:val="0"/>
          <w:szCs w:val="22"/>
        </w:rPr>
        <w:t>③受入科目コード</w:t>
      </w:r>
      <w:r w:rsidRPr="00AA5FCC">
        <w:rPr>
          <w:rFonts w:ascii="ＭＳ ゴシック" w:hAnsi="ＭＳ ゴシック" w:cs="ＭＳ 明朝" w:hint="eastAsia"/>
          <w:kern w:val="0"/>
          <w:szCs w:val="22"/>
        </w:rPr>
        <w:t>（出力順序は、「特記事項」を参照。）</w:t>
      </w:r>
    </w:p>
    <w:p w:rsidR="00917F27" w:rsidRPr="00DF4080" w:rsidRDefault="00917F27" w:rsidP="00917F27">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w:t>
      </w:r>
      <w:r w:rsidR="00632660">
        <w:rPr>
          <w:rFonts w:ascii="ＭＳ ゴシック" w:hAnsi="ＭＳ ゴシック" w:cs="ＭＳ 明朝" w:hint="eastAsia"/>
          <w:kern w:val="0"/>
          <w:szCs w:val="22"/>
        </w:rPr>
        <w:t>Ｃ</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出力順序</w:t>
      </w:r>
    </w:p>
    <w:p w:rsidR="00917F27" w:rsidRDefault="00917F27" w:rsidP="008D5C73">
      <w:pPr>
        <w:autoSpaceDE w:val="0"/>
        <w:autoSpaceDN w:val="0"/>
        <w:adjustRightInd w:val="0"/>
        <w:ind w:leftChars="400" w:left="992" w:hangingChars="100" w:hanging="198"/>
        <w:rPr>
          <w:rFonts w:ascii="ＭＳ ゴシック" w:hAnsi="ＭＳ ゴシック" w:cs="ＭＳ 明朝"/>
          <w:kern w:val="0"/>
          <w:szCs w:val="22"/>
        </w:rPr>
      </w:pPr>
      <w:r>
        <w:rPr>
          <w:rFonts w:ascii="ＭＳ ゴシック" w:hAnsi="ＭＳ ゴシック" w:cs="ＭＳ 明朝" w:hint="eastAsia"/>
          <w:kern w:val="0"/>
          <w:szCs w:val="22"/>
        </w:rPr>
        <w:t>各照会種別毎の出力順序は以下のとおりとする。</w:t>
      </w:r>
    </w:p>
    <w:p w:rsidR="00917F27" w:rsidRDefault="00917F27" w:rsidP="00917F27">
      <w:pPr>
        <w:autoSpaceDE w:val="0"/>
        <w:autoSpaceDN w:val="0"/>
        <w:adjustRightInd w:val="0"/>
        <w:ind w:leftChars="300" w:left="595"/>
        <w:rPr>
          <w:rFonts w:ascii="ＭＳ ゴシック" w:hAnsi="ＭＳ ゴシック" w:cs="ＭＳ 明朝"/>
          <w:kern w:val="0"/>
          <w:szCs w:val="22"/>
        </w:rPr>
      </w:pP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ａ</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照会種別：Ａ（納付対象一覧照会）</w:t>
      </w:r>
    </w:p>
    <w:p w:rsidR="00917F27" w:rsidRDefault="00917F27" w:rsidP="00917F2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①</w:t>
      </w:r>
      <w:r>
        <w:rPr>
          <w:rFonts w:ascii="ＭＳ ゴシック" w:hAnsi="ＭＳ ゴシック" w:cs="ＭＳ 明朝" w:hint="eastAsia"/>
          <w:kern w:val="0"/>
          <w:szCs w:val="22"/>
        </w:rPr>
        <w:t>納付日程の期間</w:t>
      </w:r>
    </w:p>
    <w:p w:rsidR="00917F27" w:rsidRDefault="00917F27" w:rsidP="00917F2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②</w:t>
      </w:r>
      <w:r>
        <w:rPr>
          <w:rFonts w:ascii="ＭＳ ゴシック" w:hAnsi="ＭＳ ゴシック" w:cs="ＭＳ 明朝" w:hint="eastAsia"/>
          <w:kern w:val="0"/>
          <w:szCs w:val="22"/>
        </w:rPr>
        <w:t>税関官署コード</w:t>
      </w:r>
    </w:p>
    <w:p w:rsidR="00917F27" w:rsidRDefault="00917F27" w:rsidP="00917F27">
      <w:pPr>
        <w:autoSpaceDE w:val="0"/>
        <w:autoSpaceDN w:val="0"/>
        <w:adjustRightInd w:val="0"/>
        <w:ind w:leftChars="300" w:left="595"/>
        <w:rPr>
          <w:rFonts w:ascii="ＭＳ ゴシック" w:hAnsi="ＭＳ ゴシック" w:cs="ＭＳ 明朝"/>
          <w:kern w:val="0"/>
          <w:szCs w:val="22"/>
        </w:rPr>
      </w:pP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ｂ</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照会種別：Ｂ（徴税調書番号一覧照会）</w:t>
      </w:r>
    </w:p>
    <w:p w:rsidR="00917F27" w:rsidRDefault="00917F27" w:rsidP="00917F2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①</w:t>
      </w:r>
      <w:r>
        <w:rPr>
          <w:rFonts w:ascii="ＭＳ ゴシック" w:hAnsi="ＭＳ ゴシック" w:cs="ＭＳ 明朝" w:hint="eastAsia"/>
          <w:kern w:val="0"/>
          <w:szCs w:val="22"/>
        </w:rPr>
        <w:t>税関官署コード</w:t>
      </w:r>
    </w:p>
    <w:p w:rsidR="00917F27" w:rsidRDefault="00917F27" w:rsidP="00917F2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②</w:t>
      </w:r>
      <w:r>
        <w:rPr>
          <w:rFonts w:ascii="ＭＳ ゴシック" w:hAnsi="ＭＳ ゴシック" w:cs="ＭＳ 明朝" w:hint="eastAsia"/>
          <w:kern w:val="0"/>
          <w:szCs w:val="22"/>
        </w:rPr>
        <w:t>徴税調書番号</w:t>
      </w:r>
    </w:p>
    <w:p w:rsidR="00917F27" w:rsidRDefault="00917F27" w:rsidP="00917F27">
      <w:pPr>
        <w:autoSpaceDE w:val="0"/>
        <w:autoSpaceDN w:val="0"/>
        <w:adjustRightInd w:val="0"/>
        <w:ind w:leftChars="300" w:left="595"/>
        <w:rPr>
          <w:rFonts w:ascii="ＭＳ ゴシック" w:hAnsi="ＭＳ ゴシック" w:cs="ＭＳ 明朝"/>
          <w:kern w:val="0"/>
          <w:szCs w:val="22"/>
        </w:rPr>
      </w:pP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ｃ</w:t>
      </w:r>
      <w:r w:rsidRPr="00DF4080">
        <w:rPr>
          <w:rFonts w:ascii="ＭＳ ゴシック" w:hAnsi="ＭＳ ゴシック" w:cs="ＭＳ 明朝" w:hint="eastAsia"/>
          <w:kern w:val="0"/>
          <w:szCs w:val="22"/>
        </w:rPr>
        <w:t>）</w:t>
      </w:r>
      <w:r>
        <w:rPr>
          <w:rFonts w:ascii="ＭＳ ゴシック" w:hAnsi="ＭＳ ゴシック" w:cs="ＭＳ 明朝" w:hint="eastAsia"/>
          <w:kern w:val="0"/>
          <w:szCs w:val="22"/>
        </w:rPr>
        <w:t>照会種別：Ｃ（一括納付書番号一覧照会）</w:t>
      </w:r>
    </w:p>
    <w:p w:rsidR="00917F27" w:rsidRDefault="00917F27" w:rsidP="00917F2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①</w:t>
      </w:r>
      <w:r>
        <w:rPr>
          <w:rFonts w:ascii="ＭＳ ゴシック" w:hAnsi="ＭＳ ゴシック" w:cs="ＭＳ 明朝" w:hint="eastAsia"/>
          <w:kern w:val="0"/>
          <w:szCs w:val="22"/>
        </w:rPr>
        <w:t>税関官署コード</w:t>
      </w:r>
    </w:p>
    <w:p w:rsidR="00917F27" w:rsidRDefault="00917F27" w:rsidP="00917F27">
      <w:pPr>
        <w:autoSpaceDE w:val="0"/>
        <w:autoSpaceDN w:val="0"/>
        <w:adjustRightInd w:val="0"/>
        <w:ind w:leftChars="500" w:left="1190" w:hangingChars="100" w:hanging="198"/>
        <w:rPr>
          <w:rFonts w:ascii="ＭＳ ゴシック" w:hAnsi="ＭＳ ゴシック" w:cs="ＭＳ 明朝"/>
          <w:kern w:val="0"/>
          <w:szCs w:val="22"/>
        </w:rPr>
      </w:pPr>
      <w:r w:rsidRPr="00DF4080">
        <w:rPr>
          <w:rFonts w:ascii="ＭＳ ゴシック" w:hAnsi="ＭＳ ゴシック" w:cs="ＭＳ 明朝" w:hint="eastAsia"/>
          <w:kern w:val="0"/>
          <w:szCs w:val="22"/>
        </w:rPr>
        <w:t>②</w:t>
      </w:r>
      <w:r>
        <w:rPr>
          <w:rFonts w:ascii="ＭＳ ゴシック" w:hAnsi="ＭＳ ゴシック" w:cs="ＭＳ 明朝" w:hint="eastAsia"/>
          <w:kern w:val="0"/>
          <w:szCs w:val="22"/>
        </w:rPr>
        <w:t>一括納付書番号</w:t>
      </w:r>
    </w:p>
    <w:p w:rsidR="00C26947" w:rsidRDefault="00C26947" w:rsidP="00917F27">
      <w:pPr>
        <w:autoSpaceDE w:val="0"/>
        <w:autoSpaceDN w:val="0"/>
        <w:adjustRightInd w:val="0"/>
        <w:ind w:leftChars="500" w:left="1190" w:hangingChars="100" w:hanging="198"/>
        <w:rPr>
          <w:rFonts w:ascii="ＭＳ ゴシック" w:hAnsi="ＭＳ ゴシック" w:cs="ＭＳ 明朝"/>
          <w:kern w:val="0"/>
          <w:szCs w:val="22"/>
        </w:rPr>
      </w:pPr>
      <w:r>
        <w:rPr>
          <w:rFonts w:ascii="ＭＳ ゴシック" w:hAnsi="ＭＳ ゴシック" w:cs="ＭＳ 明朝" w:hint="eastAsia"/>
          <w:kern w:val="0"/>
          <w:szCs w:val="22"/>
        </w:rPr>
        <w:t>③受入科目コード</w:t>
      </w:r>
      <w:r w:rsidR="008E4E65">
        <w:rPr>
          <w:rFonts w:ascii="ＭＳ ゴシック" w:hAnsi="ＭＳ ゴシック" w:cs="ＭＳ 明朝" w:hint="eastAsia"/>
          <w:kern w:val="0"/>
          <w:szCs w:val="22"/>
        </w:rPr>
        <w:t>（</w:t>
      </w:r>
      <w:r w:rsidR="008E4E65" w:rsidRPr="00AA5FCC">
        <w:rPr>
          <w:rFonts w:ascii="ＭＳ ゴシック" w:hAnsi="ＭＳ ゴシック" w:cs="ＭＳ 明朝" w:hint="eastAsia"/>
          <w:kern w:val="0"/>
          <w:szCs w:val="22"/>
        </w:rPr>
        <w:t>出力順序は、「特記事項」を参照。）</w:t>
      </w:r>
    </w:p>
    <w:p w:rsidR="007D4FDD" w:rsidRPr="00DF4080" w:rsidRDefault="007D4FDD" w:rsidP="000F453D">
      <w:pPr>
        <w:autoSpaceDE w:val="0"/>
        <w:autoSpaceDN w:val="0"/>
        <w:adjustRightInd w:val="0"/>
        <w:jc w:val="left"/>
        <w:rPr>
          <w:rFonts w:ascii="ＭＳ ゴシック" w:hAnsi="ＭＳ ゴシック"/>
          <w:kern w:val="0"/>
          <w:szCs w:val="22"/>
        </w:rPr>
      </w:pPr>
    </w:p>
    <w:p w:rsidR="007E3A62" w:rsidRPr="00DF4080" w:rsidRDefault="007E3A62" w:rsidP="007E3A62">
      <w:pPr>
        <w:outlineLvl w:val="0"/>
        <w:rPr>
          <w:rFonts w:ascii="ＭＳ ゴシック" w:hAnsi="ＭＳ ゴシック"/>
          <w:szCs w:val="22"/>
        </w:rPr>
      </w:pPr>
      <w:r w:rsidRPr="00DF4080">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857"/>
        <w:gridCol w:w="3373"/>
        <w:gridCol w:w="2410"/>
      </w:tblGrid>
      <w:tr w:rsidR="007E3A62" w:rsidRPr="00DF4080" w:rsidTr="001A29E4">
        <w:trPr>
          <w:trHeight w:val="397"/>
        </w:trPr>
        <w:tc>
          <w:tcPr>
            <w:tcW w:w="3857" w:type="dxa"/>
            <w:vAlign w:val="center"/>
          </w:tcPr>
          <w:p w:rsidR="007E3A62" w:rsidRPr="00DF4080" w:rsidRDefault="007E3A62" w:rsidP="000504FB">
            <w:pPr>
              <w:rPr>
                <w:rFonts w:ascii="ＭＳ ゴシック" w:hAnsi="ＭＳ ゴシック"/>
                <w:szCs w:val="22"/>
              </w:rPr>
            </w:pPr>
            <w:r w:rsidRPr="00DF4080">
              <w:rPr>
                <w:rFonts w:ascii="ＭＳ ゴシック" w:hAnsi="ＭＳ ゴシック" w:hint="eastAsia"/>
                <w:szCs w:val="22"/>
              </w:rPr>
              <w:t>情報名</w:t>
            </w:r>
          </w:p>
        </w:tc>
        <w:tc>
          <w:tcPr>
            <w:tcW w:w="3373" w:type="dxa"/>
            <w:vAlign w:val="center"/>
          </w:tcPr>
          <w:p w:rsidR="007E3A62" w:rsidRPr="00DF4080" w:rsidRDefault="007E3A62" w:rsidP="000504FB">
            <w:pPr>
              <w:rPr>
                <w:rFonts w:ascii="ＭＳ ゴシック" w:hAnsi="ＭＳ ゴシック"/>
                <w:szCs w:val="22"/>
              </w:rPr>
            </w:pPr>
            <w:r w:rsidRPr="00DF4080">
              <w:rPr>
                <w:rFonts w:ascii="ＭＳ ゴシック" w:hAnsi="ＭＳ ゴシック" w:hint="eastAsia"/>
                <w:szCs w:val="22"/>
              </w:rPr>
              <w:t>出力条件</w:t>
            </w:r>
          </w:p>
        </w:tc>
        <w:tc>
          <w:tcPr>
            <w:tcW w:w="2410" w:type="dxa"/>
            <w:vAlign w:val="center"/>
          </w:tcPr>
          <w:p w:rsidR="007E3A62" w:rsidRPr="00DF4080" w:rsidRDefault="007E3A62" w:rsidP="000504FB">
            <w:pPr>
              <w:rPr>
                <w:rFonts w:ascii="ＭＳ ゴシック" w:hAnsi="ＭＳ ゴシック"/>
                <w:szCs w:val="22"/>
              </w:rPr>
            </w:pPr>
            <w:r w:rsidRPr="00DF4080">
              <w:rPr>
                <w:rFonts w:ascii="ＭＳ ゴシック" w:hAnsi="ＭＳ ゴシック" w:hint="eastAsia"/>
                <w:szCs w:val="22"/>
              </w:rPr>
              <w:t>出力先</w:t>
            </w:r>
          </w:p>
        </w:tc>
      </w:tr>
      <w:tr w:rsidR="00EF6F9A" w:rsidRPr="00DF4080" w:rsidTr="001A29E4">
        <w:trPr>
          <w:trHeight w:val="397"/>
        </w:trPr>
        <w:tc>
          <w:tcPr>
            <w:tcW w:w="3857" w:type="dxa"/>
          </w:tcPr>
          <w:p w:rsidR="00C9155B" w:rsidRPr="00DF4080" w:rsidRDefault="00724903" w:rsidP="006004C6">
            <w:pPr>
              <w:ind w:right="-57"/>
              <w:rPr>
                <w:rFonts w:ascii="ＭＳ ゴシック" w:hAnsi="ＭＳ ゴシック"/>
                <w:noProof/>
                <w:szCs w:val="22"/>
              </w:rPr>
            </w:pPr>
            <w:r w:rsidRPr="00724903">
              <w:rPr>
                <w:rFonts w:ascii="ＭＳ ゴシック" w:hAnsi="ＭＳ ゴシック" w:hint="eastAsia"/>
                <w:noProof/>
                <w:szCs w:val="22"/>
              </w:rPr>
              <w:t>納付登録照会情報（納付対象一覧）</w:t>
            </w:r>
          </w:p>
        </w:tc>
        <w:tc>
          <w:tcPr>
            <w:tcW w:w="3373" w:type="dxa"/>
          </w:tcPr>
          <w:p w:rsidR="00EF6F9A" w:rsidRPr="00DF4080" w:rsidRDefault="00724903" w:rsidP="006004C6">
            <w:pPr>
              <w:ind w:right="-57"/>
              <w:rPr>
                <w:rFonts w:ascii="ＭＳ ゴシック" w:hAnsi="ＭＳ ゴシック"/>
                <w:noProof/>
                <w:szCs w:val="22"/>
              </w:rPr>
            </w:pPr>
            <w:r>
              <w:rPr>
                <w:rFonts w:ascii="ＭＳ ゴシック" w:hAnsi="ＭＳ ゴシック" w:hint="eastAsia"/>
                <w:noProof/>
                <w:szCs w:val="22"/>
              </w:rPr>
              <w:t>照会種別が「Ａ」の場合</w:t>
            </w:r>
          </w:p>
        </w:tc>
        <w:tc>
          <w:tcPr>
            <w:tcW w:w="2410" w:type="dxa"/>
          </w:tcPr>
          <w:p w:rsidR="00EF6F9A" w:rsidRPr="00DF4080" w:rsidRDefault="00EF6F9A" w:rsidP="006004C6">
            <w:pPr>
              <w:rPr>
                <w:rFonts w:ascii="ＭＳ ゴシック" w:hAnsi="ＭＳ ゴシック"/>
                <w:szCs w:val="22"/>
              </w:rPr>
            </w:pPr>
            <w:r w:rsidRPr="00DF4080">
              <w:rPr>
                <w:rFonts w:ascii="ＭＳ ゴシック" w:hAnsi="ＭＳ ゴシック" w:hint="eastAsia"/>
                <w:szCs w:val="22"/>
              </w:rPr>
              <w:t>入力者</w:t>
            </w:r>
          </w:p>
        </w:tc>
      </w:tr>
      <w:tr w:rsidR="00724903" w:rsidRPr="00DF4080" w:rsidTr="001A29E4">
        <w:trPr>
          <w:trHeight w:val="397"/>
        </w:trPr>
        <w:tc>
          <w:tcPr>
            <w:tcW w:w="3857" w:type="dxa"/>
          </w:tcPr>
          <w:p w:rsidR="00724903" w:rsidRPr="00DF4080" w:rsidRDefault="00724903" w:rsidP="00724903">
            <w:pPr>
              <w:ind w:right="-57"/>
              <w:rPr>
                <w:rFonts w:ascii="ＭＳ ゴシック" w:hAnsi="ＭＳ ゴシック"/>
                <w:noProof/>
                <w:szCs w:val="22"/>
              </w:rPr>
            </w:pPr>
            <w:r w:rsidRPr="00724903">
              <w:rPr>
                <w:rFonts w:ascii="ＭＳ ゴシック" w:hAnsi="ＭＳ ゴシック" w:hint="eastAsia"/>
                <w:noProof/>
                <w:szCs w:val="22"/>
              </w:rPr>
              <w:t>納付登録照会情報（徴税調書番号一覧）</w:t>
            </w:r>
          </w:p>
        </w:tc>
        <w:tc>
          <w:tcPr>
            <w:tcW w:w="3373" w:type="dxa"/>
          </w:tcPr>
          <w:p w:rsidR="00724903" w:rsidRPr="00DF4080" w:rsidRDefault="00724903" w:rsidP="00724903">
            <w:pPr>
              <w:ind w:right="-57"/>
              <w:rPr>
                <w:rFonts w:ascii="ＭＳ ゴシック" w:hAnsi="ＭＳ ゴシック"/>
                <w:noProof/>
                <w:szCs w:val="22"/>
              </w:rPr>
            </w:pPr>
            <w:r>
              <w:rPr>
                <w:rFonts w:ascii="ＭＳ ゴシック" w:hAnsi="ＭＳ ゴシック" w:hint="eastAsia"/>
                <w:noProof/>
                <w:szCs w:val="22"/>
              </w:rPr>
              <w:t>照会種別が「Ｂ」の場合</w:t>
            </w:r>
          </w:p>
        </w:tc>
        <w:tc>
          <w:tcPr>
            <w:tcW w:w="2410" w:type="dxa"/>
          </w:tcPr>
          <w:p w:rsidR="00724903" w:rsidRPr="00DF4080" w:rsidRDefault="00724903" w:rsidP="00724903">
            <w:pPr>
              <w:rPr>
                <w:rFonts w:ascii="ＭＳ ゴシック" w:hAnsi="ＭＳ ゴシック"/>
                <w:szCs w:val="22"/>
              </w:rPr>
            </w:pPr>
            <w:r w:rsidRPr="00DF4080">
              <w:rPr>
                <w:rFonts w:ascii="ＭＳ ゴシック" w:hAnsi="ＭＳ ゴシック" w:hint="eastAsia"/>
                <w:szCs w:val="22"/>
              </w:rPr>
              <w:t>入力者</w:t>
            </w:r>
          </w:p>
        </w:tc>
      </w:tr>
      <w:tr w:rsidR="00724903" w:rsidRPr="00DF4080" w:rsidTr="001A29E4">
        <w:trPr>
          <w:trHeight w:val="397"/>
        </w:trPr>
        <w:tc>
          <w:tcPr>
            <w:tcW w:w="3857" w:type="dxa"/>
          </w:tcPr>
          <w:p w:rsidR="00724903" w:rsidRPr="00DF4080" w:rsidRDefault="00724903" w:rsidP="00724903">
            <w:pPr>
              <w:ind w:right="-57"/>
              <w:rPr>
                <w:rFonts w:ascii="ＭＳ ゴシック" w:hAnsi="ＭＳ ゴシック"/>
                <w:noProof/>
                <w:szCs w:val="22"/>
              </w:rPr>
            </w:pPr>
            <w:r w:rsidRPr="00724903">
              <w:rPr>
                <w:rFonts w:ascii="ＭＳ ゴシック" w:hAnsi="ＭＳ ゴシック" w:hint="eastAsia"/>
                <w:noProof/>
                <w:szCs w:val="22"/>
              </w:rPr>
              <w:t>納付登録照会情報（一括納付書番号一覧）</w:t>
            </w:r>
          </w:p>
        </w:tc>
        <w:tc>
          <w:tcPr>
            <w:tcW w:w="3373" w:type="dxa"/>
          </w:tcPr>
          <w:p w:rsidR="00724903" w:rsidRPr="00DF4080" w:rsidRDefault="00724903" w:rsidP="00724903">
            <w:pPr>
              <w:ind w:right="-57"/>
              <w:rPr>
                <w:rFonts w:ascii="ＭＳ ゴシック" w:hAnsi="ＭＳ ゴシック"/>
                <w:noProof/>
                <w:szCs w:val="22"/>
              </w:rPr>
            </w:pPr>
            <w:r>
              <w:rPr>
                <w:rFonts w:ascii="ＭＳ ゴシック" w:hAnsi="ＭＳ ゴシック" w:hint="eastAsia"/>
                <w:noProof/>
                <w:szCs w:val="22"/>
              </w:rPr>
              <w:t>照会種別が「Ｃ」の場合</w:t>
            </w:r>
          </w:p>
        </w:tc>
        <w:tc>
          <w:tcPr>
            <w:tcW w:w="2410" w:type="dxa"/>
          </w:tcPr>
          <w:p w:rsidR="00724903" w:rsidRPr="00DF4080" w:rsidRDefault="00724903" w:rsidP="00724903">
            <w:pPr>
              <w:rPr>
                <w:rFonts w:ascii="ＭＳ ゴシック" w:hAnsi="ＭＳ ゴシック"/>
                <w:szCs w:val="22"/>
              </w:rPr>
            </w:pPr>
            <w:r w:rsidRPr="00DF4080">
              <w:rPr>
                <w:rFonts w:ascii="ＭＳ ゴシック" w:hAnsi="ＭＳ ゴシック" w:hint="eastAsia"/>
                <w:szCs w:val="22"/>
              </w:rPr>
              <w:t>入力者</w:t>
            </w:r>
          </w:p>
        </w:tc>
      </w:tr>
    </w:tbl>
    <w:p w:rsidR="000F7F53" w:rsidRPr="00DF4080" w:rsidRDefault="000F7F53">
      <w:pPr>
        <w:rPr>
          <w:rFonts w:ascii="ＭＳ ゴシック" w:hAnsi="ＭＳ ゴシック"/>
          <w:szCs w:val="22"/>
        </w:rPr>
      </w:pPr>
    </w:p>
    <w:p w:rsidR="007A4022" w:rsidRPr="00C056F8" w:rsidRDefault="007A4022" w:rsidP="007A4022">
      <w:pPr>
        <w:ind w:left="794" w:hangingChars="400" w:hanging="794"/>
        <w:textAlignment w:val="baseline"/>
        <w:rPr>
          <w:rFonts w:hAnsi="ＭＳ ゴシック"/>
          <w:szCs w:val="22"/>
        </w:rPr>
      </w:pPr>
      <w:r>
        <w:rPr>
          <w:rFonts w:hAnsi="ＭＳ ゴシック" w:hint="eastAsia"/>
          <w:szCs w:val="22"/>
        </w:rPr>
        <w:t>７．特記事項</w:t>
      </w:r>
    </w:p>
    <w:p w:rsidR="007D4FDD" w:rsidRPr="007A4022" w:rsidRDefault="007D4FDD" w:rsidP="007D4FDD">
      <w:pPr>
        <w:autoSpaceDE w:val="0"/>
        <w:autoSpaceDN w:val="0"/>
        <w:ind w:leftChars="100" w:left="793" w:hangingChars="300" w:hanging="595"/>
      </w:pPr>
      <w:r w:rsidRPr="007A4022">
        <w:rPr>
          <w:rFonts w:hint="eastAsia"/>
        </w:rPr>
        <w:t>（</w:t>
      </w:r>
      <w:r w:rsidR="007A4022" w:rsidRPr="007A4022">
        <w:rPr>
          <w:rFonts w:hint="eastAsia"/>
        </w:rPr>
        <w:t>１</w:t>
      </w:r>
      <w:r w:rsidRPr="007A4022">
        <w:rPr>
          <w:rFonts w:hint="eastAsia"/>
        </w:rPr>
        <w:t>）本業務で繰返し出力する受入科目コードの出力順は以下のとおりとする。</w:t>
      </w:r>
    </w:p>
    <w:p w:rsidR="007D4FDD" w:rsidRPr="007A4022" w:rsidRDefault="007D4FDD" w:rsidP="007D4FDD">
      <w:pPr>
        <w:autoSpaceDE w:val="0"/>
        <w:autoSpaceDN w:val="0"/>
        <w:ind w:leftChars="500" w:left="1587" w:hangingChars="300" w:hanging="595"/>
      </w:pPr>
      <w:r w:rsidRPr="007A4022">
        <w:rPr>
          <w:rFonts w:hint="eastAsia"/>
        </w:rPr>
        <w:t>Ｄ：関税</w:t>
      </w:r>
    </w:p>
    <w:p w:rsidR="007D4FDD" w:rsidRPr="007A4022" w:rsidRDefault="007D4FDD" w:rsidP="007D4FDD">
      <w:pPr>
        <w:autoSpaceDE w:val="0"/>
        <w:autoSpaceDN w:val="0"/>
        <w:ind w:leftChars="500" w:left="1587" w:hangingChars="300" w:hanging="595"/>
      </w:pPr>
      <w:r w:rsidRPr="007A4022">
        <w:rPr>
          <w:rFonts w:hint="eastAsia"/>
        </w:rPr>
        <w:t>Ｓ：不当廉売関税</w:t>
      </w:r>
    </w:p>
    <w:p w:rsidR="007D4FDD" w:rsidRPr="007A4022" w:rsidRDefault="007D4FDD" w:rsidP="007D4FDD">
      <w:pPr>
        <w:autoSpaceDE w:val="0"/>
        <w:autoSpaceDN w:val="0"/>
        <w:ind w:leftChars="500" w:left="1587" w:hangingChars="300" w:hanging="595"/>
      </w:pPr>
      <w:r w:rsidRPr="007A4022">
        <w:rPr>
          <w:rFonts w:hint="eastAsia"/>
        </w:rPr>
        <w:t>Ｕ：緊急関税</w:t>
      </w:r>
    </w:p>
    <w:p w:rsidR="007D4FDD" w:rsidRPr="007A4022" w:rsidRDefault="007D4FDD" w:rsidP="007D4FDD">
      <w:pPr>
        <w:autoSpaceDE w:val="0"/>
        <w:autoSpaceDN w:val="0"/>
        <w:ind w:leftChars="500" w:left="1587" w:hangingChars="300" w:hanging="595"/>
      </w:pPr>
      <w:r w:rsidRPr="007A4022">
        <w:rPr>
          <w:rFonts w:hint="eastAsia"/>
        </w:rPr>
        <w:t>Ｒ：報復関税</w:t>
      </w:r>
    </w:p>
    <w:p w:rsidR="007D4FDD" w:rsidRPr="007A4022" w:rsidRDefault="007D4FDD" w:rsidP="007D4FDD">
      <w:pPr>
        <w:autoSpaceDE w:val="0"/>
        <w:autoSpaceDN w:val="0"/>
        <w:ind w:leftChars="500" w:left="1587" w:hangingChars="300" w:hanging="595"/>
      </w:pPr>
      <w:r w:rsidRPr="007A4022">
        <w:rPr>
          <w:rFonts w:hint="eastAsia"/>
        </w:rPr>
        <w:t>Ｋ：相殺関税</w:t>
      </w:r>
    </w:p>
    <w:p w:rsidR="007D4FDD" w:rsidRPr="007A4022" w:rsidRDefault="007D4FDD" w:rsidP="007D4FDD">
      <w:pPr>
        <w:autoSpaceDE w:val="0"/>
        <w:autoSpaceDN w:val="0"/>
        <w:ind w:leftChars="500" w:left="1587" w:hangingChars="300" w:hanging="595"/>
      </w:pPr>
      <w:r w:rsidRPr="007A4022">
        <w:rPr>
          <w:rFonts w:hint="eastAsia"/>
        </w:rPr>
        <w:t>Ｈ：対抗関税</w:t>
      </w:r>
    </w:p>
    <w:p w:rsidR="007D4FDD" w:rsidRPr="007A4022" w:rsidRDefault="007D4FDD" w:rsidP="007D4FDD">
      <w:pPr>
        <w:autoSpaceDE w:val="0"/>
        <w:autoSpaceDN w:val="0"/>
        <w:ind w:leftChars="500" w:left="1587" w:hangingChars="300" w:hanging="595"/>
      </w:pPr>
      <w:r w:rsidRPr="007A4022">
        <w:rPr>
          <w:rFonts w:hint="eastAsia"/>
        </w:rPr>
        <w:t>Ｉ：（未使用）</w:t>
      </w:r>
    </w:p>
    <w:p w:rsidR="007D4FDD" w:rsidRPr="007A4022" w:rsidRDefault="007D4FDD" w:rsidP="007D4FDD">
      <w:pPr>
        <w:autoSpaceDE w:val="0"/>
        <w:autoSpaceDN w:val="0"/>
        <w:ind w:leftChars="500" w:left="1587" w:hangingChars="300" w:hanging="595"/>
      </w:pPr>
      <w:r w:rsidRPr="007A4022">
        <w:rPr>
          <w:rFonts w:hint="eastAsia"/>
        </w:rPr>
        <w:t>Ｊ：国際観光旅客税</w:t>
      </w:r>
    </w:p>
    <w:p w:rsidR="007D4FDD" w:rsidRPr="007A4022" w:rsidRDefault="007D4FDD" w:rsidP="007D4FDD">
      <w:pPr>
        <w:autoSpaceDE w:val="0"/>
        <w:autoSpaceDN w:val="0"/>
        <w:ind w:leftChars="500" w:left="1587" w:hangingChars="300" w:hanging="595"/>
      </w:pPr>
      <w:r w:rsidRPr="007A4022">
        <w:rPr>
          <w:rFonts w:hint="eastAsia"/>
        </w:rPr>
        <w:t>Ｌ：酒税</w:t>
      </w:r>
    </w:p>
    <w:p w:rsidR="007D4FDD" w:rsidRPr="007A4022" w:rsidRDefault="007D4FDD" w:rsidP="007D4FDD">
      <w:pPr>
        <w:autoSpaceDE w:val="0"/>
        <w:autoSpaceDN w:val="0"/>
        <w:ind w:leftChars="500" w:left="1587" w:hangingChars="300" w:hanging="595"/>
      </w:pPr>
      <w:r w:rsidRPr="007A4022">
        <w:rPr>
          <w:rFonts w:hint="eastAsia"/>
        </w:rPr>
        <w:t>Ｂ：たばこ税</w:t>
      </w:r>
    </w:p>
    <w:p w:rsidR="007D4FDD" w:rsidRPr="007A4022" w:rsidRDefault="007D4FDD" w:rsidP="007D4FDD">
      <w:pPr>
        <w:autoSpaceDE w:val="0"/>
        <w:autoSpaceDN w:val="0"/>
        <w:ind w:leftChars="500" w:left="1587" w:hangingChars="300" w:hanging="595"/>
      </w:pPr>
      <w:r w:rsidRPr="007A4022">
        <w:rPr>
          <w:rFonts w:hint="eastAsia"/>
        </w:rPr>
        <w:t>Ｅ：たばこ税・たばこ特別税</w:t>
      </w:r>
    </w:p>
    <w:p w:rsidR="007D4FDD" w:rsidRPr="007A4022" w:rsidRDefault="007D4FDD" w:rsidP="007D4FDD">
      <w:pPr>
        <w:autoSpaceDE w:val="0"/>
        <w:autoSpaceDN w:val="0"/>
        <w:ind w:leftChars="500" w:left="1587" w:hangingChars="300" w:hanging="595"/>
      </w:pPr>
      <w:r w:rsidRPr="007A4022">
        <w:rPr>
          <w:rFonts w:hint="eastAsia"/>
        </w:rPr>
        <w:t>Ｔ：石油税</w:t>
      </w:r>
    </w:p>
    <w:p w:rsidR="007D4FDD" w:rsidRPr="007A4022" w:rsidRDefault="007D4FDD" w:rsidP="007D4FDD">
      <w:pPr>
        <w:autoSpaceDE w:val="0"/>
        <w:autoSpaceDN w:val="0"/>
        <w:ind w:leftChars="500" w:left="1587" w:hangingChars="300" w:hanging="595"/>
      </w:pPr>
      <w:r w:rsidRPr="007A4022">
        <w:rPr>
          <w:rFonts w:hint="eastAsia"/>
        </w:rPr>
        <w:t>Ｑ：石油石炭税</w:t>
      </w:r>
    </w:p>
    <w:p w:rsidR="007D4FDD" w:rsidRPr="007A4022" w:rsidRDefault="007D4FDD" w:rsidP="007D4FDD">
      <w:pPr>
        <w:autoSpaceDE w:val="0"/>
        <w:autoSpaceDN w:val="0"/>
        <w:ind w:leftChars="500" w:left="1587" w:hangingChars="300" w:hanging="595"/>
      </w:pPr>
      <w:r w:rsidRPr="007A4022">
        <w:rPr>
          <w:rFonts w:hint="eastAsia"/>
        </w:rPr>
        <w:t>Ｐ：石油税・石油臨特税</w:t>
      </w:r>
    </w:p>
    <w:p w:rsidR="007D4FDD" w:rsidRPr="007A4022" w:rsidRDefault="007D4FDD" w:rsidP="007D4FDD">
      <w:pPr>
        <w:autoSpaceDE w:val="0"/>
        <w:autoSpaceDN w:val="0"/>
        <w:ind w:leftChars="500" w:left="1587" w:hangingChars="300" w:hanging="595"/>
      </w:pPr>
      <w:r w:rsidRPr="007A4022">
        <w:rPr>
          <w:rFonts w:hint="eastAsia"/>
        </w:rPr>
        <w:t>Ｖ：揮発油・地方道路税</w:t>
      </w:r>
    </w:p>
    <w:p w:rsidR="007D4FDD" w:rsidRPr="007A4022" w:rsidRDefault="007D4FDD" w:rsidP="007D4FDD">
      <w:pPr>
        <w:autoSpaceDE w:val="0"/>
        <w:autoSpaceDN w:val="0"/>
        <w:ind w:leftChars="500" w:left="1587" w:hangingChars="300" w:hanging="595"/>
      </w:pPr>
      <w:r w:rsidRPr="007A4022">
        <w:rPr>
          <w:rFonts w:hint="eastAsia"/>
        </w:rPr>
        <w:t>Ｇ：石油ガス税</w:t>
      </w:r>
    </w:p>
    <w:p w:rsidR="007D4FDD" w:rsidRPr="007A4022" w:rsidRDefault="007D4FDD" w:rsidP="007D4FDD">
      <w:pPr>
        <w:autoSpaceDE w:val="0"/>
        <w:autoSpaceDN w:val="0"/>
        <w:ind w:leftChars="500" w:left="1587" w:hangingChars="300" w:hanging="595"/>
      </w:pPr>
      <w:r w:rsidRPr="007A4022">
        <w:rPr>
          <w:rFonts w:hint="eastAsia"/>
        </w:rPr>
        <w:t>Ｍ：（未使用）</w:t>
      </w:r>
    </w:p>
    <w:p w:rsidR="007D4FDD" w:rsidRPr="007A4022" w:rsidRDefault="007D4FDD" w:rsidP="007D4FDD">
      <w:pPr>
        <w:autoSpaceDE w:val="0"/>
        <w:autoSpaceDN w:val="0"/>
        <w:ind w:leftChars="500" w:left="1587" w:hangingChars="300" w:hanging="595"/>
      </w:pPr>
      <w:r w:rsidRPr="007A4022">
        <w:rPr>
          <w:rFonts w:hint="eastAsia"/>
        </w:rPr>
        <w:t>Ｏ：（未使用）</w:t>
      </w:r>
    </w:p>
    <w:p w:rsidR="007D4FDD" w:rsidRPr="007A4022" w:rsidRDefault="007D4FDD" w:rsidP="007D4FDD">
      <w:pPr>
        <w:autoSpaceDE w:val="0"/>
        <w:autoSpaceDN w:val="0"/>
        <w:ind w:leftChars="500" w:left="1587" w:hangingChars="300" w:hanging="595"/>
      </w:pPr>
      <w:r w:rsidRPr="007A4022">
        <w:rPr>
          <w:rFonts w:hint="eastAsia"/>
        </w:rPr>
        <w:t>Ｘ：揮発油税・地方揮発油税</w:t>
      </w:r>
    </w:p>
    <w:p w:rsidR="007D4FDD" w:rsidRPr="007A4022" w:rsidRDefault="007D4FDD" w:rsidP="007D4FDD">
      <w:pPr>
        <w:autoSpaceDE w:val="0"/>
        <w:autoSpaceDN w:val="0"/>
        <w:ind w:leftChars="500" w:left="1587" w:hangingChars="300" w:hanging="595"/>
      </w:pPr>
      <w:r w:rsidRPr="007A4022">
        <w:rPr>
          <w:rFonts w:hint="eastAsia"/>
        </w:rPr>
        <w:lastRenderedPageBreak/>
        <w:t>Ｆ：消費税</w:t>
      </w:r>
    </w:p>
    <w:p w:rsidR="007D4FDD" w:rsidRPr="007A4022" w:rsidRDefault="007D4FDD" w:rsidP="007D4FDD">
      <w:pPr>
        <w:autoSpaceDE w:val="0"/>
        <w:autoSpaceDN w:val="0"/>
        <w:ind w:leftChars="500" w:left="1587" w:hangingChars="300" w:hanging="595"/>
      </w:pPr>
      <w:r w:rsidRPr="007A4022">
        <w:rPr>
          <w:rFonts w:hint="eastAsia"/>
        </w:rPr>
        <w:t>Ａ：地方消費税</w:t>
      </w:r>
    </w:p>
    <w:p w:rsidR="007D4FDD" w:rsidRPr="007A4022" w:rsidRDefault="007D4FDD" w:rsidP="007D4FDD">
      <w:pPr>
        <w:autoSpaceDE w:val="0"/>
        <w:autoSpaceDN w:val="0"/>
        <w:ind w:leftChars="500" w:left="1587" w:hangingChars="300" w:hanging="595"/>
      </w:pPr>
      <w:r w:rsidRPr="007A4022">
        <w:rPr>
          <w:rFonts w:hint="eastAsia"/>
        </w:rPr>
        <w:t>Ｎ：消費税</w:t>
      </w:r>
    </w:p>
    <w:p w:rsidR="007D4FDD" w:rsidRPr="00324E4C" w:rsidRDefault="007D4FDD" w:rsidP="007D4FDD">
      <w:pPr>
        <w:autoSpaceDE w:val="0"/>
        <w:autoSpaceDN w:val="0"/>
        <w:ind w:leftChars="500" w:left="1587" w:hangingChars="300" w:hanging="595"/>
      </w:pPr>
      <w:r w:rsidRPr="007A4022">
        <w:rPr>
          <w:rFonts w:hint="eastAsia"/>
        </w:rPr>
        <w:t>Ｗ：とん税・特別とん税</w:t>
      </w:r>
    </w:p>
    <w:p w:rsidR="007D4FDD" w:rsidRPr="00324E4C" w:rsidRDefault="007D4FDD" w:rsidP="007D4FDD">
      <w:pPr>
        <w:autoSpaceDE w:val="0"/>
        <w:autoSpaceDN w:val="0"/>
        <w:ind w:leftChars="500" w:left="1587" w:hangingChars="300" w:hanging="595"/>
      </w:pPr>
      <w:r w:rsidRPr="00324E4C">
        <w:rPr>
          <w:rFonts w:hint="eastAsia"/>
        </w:rPr>
        <w:t>Ｃ：旧税</w:t>
      </w:r>
    </w:p>
    <w:p w:rsidR="007D4FDD" w:rsidRPr="00324E4C" w:rsidRDefault="007D4FDD" w:rsidP="007D4FDD">
      <w:pPr>
        <w:autoSpaceDE w:val="0"/>
        <w:autoSpaceDN w:val="0"/>
        <w:ind w:leftChars="500" w:left="1587" w:hangingChars="300" w:hanging="595"/>
      </w:pPr>
      <w:r w:rsidRPr="00324E4C">
        <w:rPr>
          <w:rFonts w:hint="eastAsia"/>
        </w:rPr>
        <w:t>Ｙ：（未使用）</w:t>
      </w:r>
    </w:p>
    <w:p w:rsidR="007D4FDD" w:rsidRPr="00594BAF" w:rsidRDefault="007D4FDD" w:rsidP="007D4FDD">
      <w:pPr>
        <w:autoSpaceDE w:val="0"/>
        <w:autoSpaceDN w:val="0"/>
        <w:ind w:leftChars="500" w:left="1587" w:hangingChars="300" w:hanging="595"/>
      </w:pPr>
      <w:r w:rsidRPr="00324E4C">
        <w:rPr>
          <w:rFonts w:hint="eastAsia"/>
        </w:rPr>
        <w:t>Ｚ：（未使用）</w:t>
      </w:r>
    </w:p>
    <w:p w:rsidR="00206D3A" w:rsidRPr="00F9432A" w:rsidRDefault="00206D3A" w:rsidP="00632660"/>
    <w:sectPr w:rsidR="00206D3A" w:rsidRPr="00F9432A"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BC8" w:rsidRDefault="00F46BC8">
      <w:r>
        <w:separator/>
      </w:r>
    </w:p>
  </w:endnote>
  <w:endnote w:type="continuationSeparator" w:id="0">
    <w:p w:rsidR="00F46BC8" w:rsidRDefault="00F4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849" w:rsidRDefault="00206D3A" w:rsidP="007E3A62">
    <w:pPr>
      <w:pStyle w:val="a4"/>
      <w:jc w:val="center"/>
      <w:rPr>
        <w:rStyle w:val="a5"/>
        <w:rFonts w:ascii="ＭＳ ゴシック" w:hAnsi="ＭＳ ゴシック"/>
        <w:szCs w:val="22"/>
      </w:rPr>
    </w:pPr>
    <w:r>
      <w:rPr>
        <w:rStyle w:val="a5"/>
        <w:rFonts w:ascii="ＭＳ ゴシック" w:hAnsi="ＭＳ ゴシック"/>
        <w:szCs w:val="22"/>
      </w:rPr>
      <w:t>60</w:t>
    </w:r>
    <w:r w:rsidR="00632660">
      <w:rPr>
        <w:rStyle w:val="a5"/>
        <w:rFonts w:ascii="ＭＳ ゴシック" w:hAnsi="ＭＳ ゴシック" w:hint="eastAsia"/>
        <w:szCs w:val="22"/>
      </w:rPr>
      <w:t>33</w:t>
    </w:r>
    <w:r w:rsidR="00F66CBF" w:rsidRPr="00F66CBF">
      <w:rPr>
        <w:rStyle w:val="a5"/>
        <w:rFonts w:ascii="ＭＳ ゴシック" w:hAnsi="ＭＳ ゴシック"/>
        <w:szCs w:val="22"/>
      </w:rPr>
      <w:t>-</w:t>
    </w:r>
    <w:r w:rsidR="00F66CBF">
      <w:rPr>
        <w:rStyle w:val="a5"/>
        <w:rFonts w:ascii="ＭＳ ゴシック" w:hAnsi="ＭＳ ゴシック" w:hint="eastAsia"/>
        <w:szCs w:val="22"/>
      </w:rPr>
      <w:t>01</w:t>
    </w:r>
    <w:r w:rsidR="00F66CBF" w:rsidRPr="00F66CBF">
      <w:rPr>
        <w:rStyle w:val="a5"/>
        <w:rFonts w:ascii="ＭＳ ゴシック" w:hAnsi="ＭＳ ゴシック"/>
        <w:szCs w:val="22"/>
      </w:rPr>
      <w:t>-</w:t>
    </w:r>
    <w:r w:rsidR="00467C6A" w:rsidRPr="007E3A62">
      <w:rPr>
        <w:rStyle w:val="a5"/>
        <w:rFonts w:ascii="ＭＳ ゴシック" w:hAnsi="ＭＳ ゴシック"/>
        <w:szCs w:val="22"/>
      </w:rPr>
      <w:fldChar w:fldCharType="begin"/>
    </w:r>
    <w:r w:rsidR="00590849" w:rsidRPr="007E3A62">
      <w:rPr>
        <w:rStyle w:val="a5"/>
        <w:rFonts w:ascii="ＭＳ ゴシック" w:hAnsi="ＭＳ ゴシック"/>
        <w:szCs w:val="22"/>
      </w:rPr>
      <w:instrText xml:space="preserve"> PAGE </w:instrText>
    </w:r>
    <w:r w:rsidR="00467C6A" w:rsidRPr="007E3A62">
      <w:rPr>
        <w:rStyle w:val="a5"/>
        <w:rFonts w:ascii="ＭＳ ゴシック" w:hAnsi="ＭＳ ゴシック"/>
        <w:szCs w:val="22"/>
      </w:rPr>
      <w:fldChar w:fldCharType="separate"/>
    </w:r>
    <w:r w:rsidR="001C55F4">
      <w:rPr>
        <w:rStyle w:val="a5"/>
        <w:rFonts w:ascii="ＭＳ ゴシック" w:hAnsi="ＭＳ ゴシック"/>
        <w:noProof/>
        <w:szCs w:val="22"/>
      </w:rPr>
      <w:t>1</w:t>
    </w:r>
    <w:r w:rsidR="00467C6A" w:rsidRPr="007E3A62">
      <w:rPr>
        <w:rStyle w:val="a5"/>
        <w:rFonts w:ascii="ＭＳ ゴシック" w:hAnsi="ＭＳ ゴシック"/>
        <w:szCs w:val="22"/>
      </w:rPr>
      <w:fldChar w:fldCharType="end"/>
    </w:r>
  </w:p>
  <w:p w:rsidR="000803D2" w:rsidRPr="007E3A62" w:rsidRDefault="000803D2" w:rsidP="000803D2">
    <w:pPr>
      <w:pStyle w:val="a4"/>
      <w:jc w:val="right"/>
      <w:rPr>
        <w:rFonts w:ascii="ＭＳ ゴシック"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BC8" w:rsidRDefault="00F46BC8">
      <w:r>
        <w:separator/>
      </w:r>
    </w:p>
  </w:footnote>
  <w:footnote w:type="continuationSeparator" w:id="0">
    <w:p w:rsidR="00F46BC8" w:rsidRDefault="00F46B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48B9"/>
    <w:rsid w:val="000366AA"/>
    <w:rsid w:val="000504FB"/>
    <w:rsid w:val="00053B85"/>
    <w:rsid w:val="000803D2"/>
    <w:rsid w:val="00090E13"/>
    <w:rsid w:val="000B7690"/>
    <w:rsid w:val="000C3436"/>
    <w:rsid w:val="000E492D"/>
    <w:rsid w:val="000E5638"/>
    <w:rsid w:val="000F453D"/>
    <w:rsid w:val="000F7F53"/>
    <w:rsid w:val="0012280C"/>
    <w:rsid w:val="00133B37"/>
    <w:rsid w:val="00145583"/>
    <w:rsid w:val="00152C72"/>
    <w:rsid w:val="001620DA"/>
    <w:rsid w:val="00171BF7"/>
    <w:rsid w:val="001A29E4"/>
    <w:rsid w:val="001C55F4"/>
    <w:rsid w:val="001E0BF5"/>
    <w:rsid w:val="0020367D"/>
    <w:rsid w:val="00206D3A"/>
    <w:rsid w:val="00211B13"/>
    <w:rsid w:val="00224EF1"/>
    <w:rsid w:val="002656AA"/>
    <w:rsid w:val="0027622F"/>
    <w:rsid w:val="002A1E2E"/>
    <w:rsid w:val="002B5DD4"/>
    <w:rsid w:val="002B7F76"/>
    <w:rsid w:val="002D743E"/>
    <w:rsid w:val="002F7D58"/>
    <w:rsid w:val="00300E5A"/>
    <w:rsid w:val="00326C28"/>
    <w:rsid w:val="00383614"/>
    <w:rsid w:val="00386687"/>
    <w:rsid w:val="003B21AA"/>
    <w:rsid w:val="00411D39"/>
    <w:rsid w:val="00422C2C"/>
    <w:rsid w:val="00423CBA"/>
    <w:rsid w:val="00431677"/>
    <w:rsid w:val="0046398F"/>
    <w:rsid w:val="0046456A"/>
    <w:rsid w:val="00467C6A"/>
    <w:rsid w:val="0047342D"/>
    <w:rsid w:val="00481B23"/>
    <w:rsid w:val="004B0A43"/>
    <w:rsid w:val="004C5209"/>
    <w:rsid w:val="004C7E00"/>
    <w:rsid w:val="004D29A3"/>
    <w:rsid w:val="00514A85"/>
    <w:rsid w:val="00515DE1"/>
    <w:rsid w:val="00553C55"/>
    <w:rsid w:val="00590849"/>
    <w:rsid w:val="005A33BE"/>
    <w:rsid w:val="005F621D"/>
    <w:rsid w:val="006004C6"/>
    <w:rsid w:val="00632660"/>
    <w:rsid w:val="00661186"/>
    <w:rsid w:val="00670E63"/>
    <w:rsid w:val="00674A1F"/>
    <w:rsid w:val="00676496"/>
    <w:rsid w:val="006849CC"/>
    <w:rsid w:val="0069194C"/>
    <w:rsid w:val="00697429"/>
    <w:rsid w:val="006C0D47"/>
    <w:rsid w:val="006D39F7"/>
    <w:rsid w:val="006E1254"/>
    <w:rsid w:val="00712F89"/>
    <w:rsid w:val="00724903"/>
    <w:rsid w:val="0072580E"/>
    <w:rsid w:val="00784F17"/>
    <w:rsid w:val="007A18DD"/>
    <w:rsid w:val="007A4022"/>
    <w:rsid w:val="007A7D75"/>
    <w:rsid w:val="007B05EA"/>
    <w:rsid w:val="007D4FDD"/>
    <w:rsid w:val="007E3A62"/>
    <w:rsid w:val="00800892"/>
    <w:rsid w:val="00800C6F"/>
    <w:rsid w:val="008203F8"/>
    <w:rsid w:val="00877949"/>
    <w:rsid w:val="00877C01"/>
    <w:rsid w:val="008B45DC"/>
    <w:rsid w:val="008C261B"/>
    <w:rsid w:val="008C36B4"/>
    <w:rsid w:val="008D4EFE"/>
    <w:rsid w:val="008D5C73"/>
    <w:rsid w:val="008E4E65"/>
    <w:rsid w:val="008F524D"/>
    <w:rsid w:val="009132FE"/>
    <w:rsid w:val="00917F27"/>
    <w:rsid w:val="00924DB4"/>
    <w:rsid w:val="00950A70"/>
    <w:rsid w:val="009632C3"/>
    <w:rsid w:val="009963C2"/>
    <w:rsid w:val="009A77D3"/>
    <w:rsid w:val="009D3EA5"/>
    <w:rsid w:val="009D3F79"/>
    <w:rsid w:val="009D56FD"/>
    <w:rsid w:val="009E1EFB"/>
    <w:rsid w:val="00A00585"/>
    <w:rsid w:val="00A156C2"/>
    <w:rsid w:val="00A30A69"/>
    <w:rsid w:val="00A30FAB"/>
    <w:rsid w:val="00A33C87"/>
    <w:rsid w:val="00A75CF4"/>
    <w:rsid w:val="00AA11E6"/>
    <w:rsid w:val="00AA3967"/>
    <w:rsid w:val="00AA5FCC"/>
    <w:rsid w:val="00AA69A9"/>
    <w:rsid w:val="00AB7B18"/>
    <w:rsid w:val="00B15248"/>
    <w:rsid w:val="00B36C0A"/>
    <w:rsid w:val="00B4186A"/>
    <w:rsid w:val="00B459C8"/>
    <w:rsid w:val="00B94CB7"/>
    <w:rsid w:val="00BA19D4"/>
    <w:rsid w:val="00BD2758"/>
    <w:rsid w:val="00BE449C"/>
    <w:rsid w:val="00BE5706"/>
    <w:rsid w:val="00BF7292"/>
    <w:rsid w:val="00C076DF"/>
    <w:rsid w:val="00C11E0B"/>
    <w:rsid w:val="00C24292"/>
    <w:rsid w:val="00C26947"/>
    <w:rsid w:val="00C340E6"/>
    <w:rsid w:val="00C42695"/>
    <w:rsid w:val="00C9155B"/>
    <w:rsid w:val="00CB6D16"/>
    <w:rsid w:val="00CE196A"/>
    <w:rsid w:val="00D0341B"/>
    <w:rsid w:val="00D12FB9"/>
    <w:rsid w:val="00D43896"/>
    <w:rsid w:val="00D53735"/>
    <w:rsid w:val="00DB6DA0"/>
    <w:rsid w:val="00DC1786"/>
    <w:rsid w:val="00DC6D7F"/>
    <w:rsid w:val="00DD07CC"/>
    <w:rsid w:val="00DD75C4"/>
    <w:rsid w:val="00DF4080"/>
    <w:rsid w:val="00E0546B"/>
    <w:rsid w:val="00E16395"/>
    <w:rsid w:val="00EB327A"/>
    <w:rsid w:val="00EC5559"/>
    <w:rsid w:val="00ED21AE"/>
    <w:rsid w:val="00EE500B"/>
    <w:rsid w:val="00EF6F9A"/>
    <w:rsid w:val="00F335B4"/>
    <w:rsid w:val="00F46BC8"/>
    <w:rsid w:val="00F57A05"/>
    <w:rsid w:val="00F66CBF"/>
    <w:rsid w:val="00F80FF5"/>
    <w:rsid w:val="00F9432A"/>
    <w:rsid w:val="00FA21C8"/>
    <w:rsid w:val="00FB3890"/>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C7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6849CC"/>
    <w:pPr>
      <w:widowControl w:val="0"/>
      <w:wordWrap w:val="0"/>
      <w:autoSpaceDE w:val="0"/>
      <w:autoSpaceDN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38623A-8CAE-4C7D-ABDD-A2CC4B583073}"/>
</file>

<file path=customXml/itemProps2.xml><?xml version="1.0" encoding="utf-8"?>
<ds:datastoreItem xmlns:ds="http://schemas.openxmlformats.org/officeDocument/2006/customXml" ds:itemID="{A4A1BFBA-33F2-4354-AC55-71F4E4F2653A}"/>
</file>

<file path=customXml/itemProps3.xml><?xml version="1.0" encoding="utf-8"?>
<ds:datastoreItem xmlns:ds="http://schemas.openxmlformats.org/officeDocument/2006/customXml" ds:itemID="{EB34F921-F7F8-40BE-8CA2-B927252B0540}"/>
</file>

<file path=docProps/app.xml><?xml version="1.0" encoding="utf-8"?>
<Properties xmlns="http://schemas.openxmlformats.org/officeDocument/2006/extended-properties" xmlns:vt="http://schemas.openxmlformats.org/officeDocument/2006/docPropsVTypes">
  <Template>Normal.dotm</Template>
  <TotalTime>0</TotalTime>
  <Pages>5</Pages>
  <Words>442</Words>
  <Characters>2525</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0</cp:revision>
  <cp:lastPrinted>2007-02-19T01:12:00Z</cp:lastPrinted>
  <dcterms:created xsi:type="dcterms:W3CDTF">2015-02-10T03:00:00Z</dcterms:created>
  <dcterms:modified xsi:type="dcterms:W3CDTF">2021-12-22T06:32:00Z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