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C524B" w14:textId="646A0460" w:rsidR="007F16DB" w:rsidRPr="008E6EFB" w:rsidRDefault="007F16DB" w:rsidP="006D44D2">
      <w:pPr>
        <w:pStyle w:val="af3"/>
        <w:wordWrap w:val="0"/>
        <w:jc w:val="right"/>
        <w:rPr>
          <w:rFonts w:ascii="Arial" w:hAnsi="Arial" w:cs="Arial"/>
        </w:rPr>
      </w:pPr>
    </w:p>
    <w:p w14:paraId="291DEBA7" w14:textId="77777777" w:rsidR="00DB657C" w:rsidRPr="005316B7" w:rsidRDefault="00DB657C" w:rsidP="00A65688">
      <w:pPr>
        <w:pStyle w:val="af3"/>
        <w:rPr>
          <w:rFonts w:ascii="Arial" w:hAnsi="Arial" w:cs="Arial"/>
        </w:rPr>
      </w:pPr>
    </w:p>
    <w:p w14:paraId="7BE6286D" w14:textId="77777777" w:rsidR="00DB657C" w:rsidRPr="005316B7" w:rsidRDefault="00DB657C" w:rsidP="00A65688">
      <w:pPr>
        <w:pStyle w:val="af3"/>
        <w:rPr>
          <w:rFonts w:ascii="Arial" w:hAnsi="Arial" w:cs="Arial"/>
        </w:rPr>
      </w:pPr>
    </w:p>
    <w:p w14:paraId="47A9D7BB" w14:textId="77777777" w:rsidR="00DB657C" w:rsidRPr="005316B7" w:rsidRDefault="00DB657C" w:rsidP="00A65688">
      <w:pPr>
        <w:pStyle w:val="af3"/>
        <w:rPr>
          <w:rFonts w:ascii="Arial" w:hAnsi="Arial" w:cs="Arial"/>
        </w:rPr>
      </w:pPr>
    </w:p>
    <w:p w14:paraId="59C5FDC5" w14:textId="77777777" w:rsidR="00DB657C" w:rsidRPr="005316B7" w:rsidRDefault="00DB657C" w:rsidP="00A65688">
      <w:pPr>
        <w:pStyle w:val="af3"/>
        <w:rPr>
          <w:rFonts w:ascii="Arial" w:hAnsi="Arial" w:cs="Arial"/>
        </w:rPr>
      </w:pPr>
    </w:p>
    <w:p w14:paraId="1BA54A6E" w14:textId="77777777" w:rsidR="00DB657C" w:rsidRPr="005316B7" w:rsidRDefault="00DB657C" w:rsidP="00A65688">
      <w:pPr>
        <w:pStyle w:val="af3"/>
        <w:rPr>
          <w:rFonts w:ascii="Arial" w:hAnsi="Arial" w:cs="Arial"/>
        </w:rPr>
      </w:pPr>
    </w:p>
    <w:p w14:paraId="2F252BF6" w14:textId="77777777" w:rsidR="00DB657C" w:rsidRPr="005316B7" w:rsidRDefault="00DB657C" w:rsidP="00A65688">
      <w:pPr>
        <w:pStyle w:val="af3"/>
        <w:rPr>
          <w:rFonts w:ascii="Arial" w:hAnsi="Arial" w:cs="Arial"/>
        </w:rPr>
      </w:pPr>
    </w:p>
    <w:p w14:paraId="40145994" w14:textId="0C74B011" w:rsidR="00DB657C" w:rsidRPr="005316B7" w:rsidRDefault="00DB657C" w:rsidP="00A65688">
      <w:pPr>
        <w:pStyle w:val="af3"/>
        <w:rPr>
          <w:rFonts w:ascii="Arial" w:hAnsi="Arial" w:cs="Arial"/>
        </w:rPr>
      </w:pPr>
    </w:p>
    <w:p w14:paraId="67BD5B1B" w14:textId="77777777" w:rsidR="00C36541" w:rsidRPr="005316B7" w:rsidRDefault="00C36541" w:rsidP="00A65688">
      <w:pPr>
        <w:pStyle w:val="af3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5"/>
      </w:tblGrid>
      <w:tr w:rsidR="00D11091" w:rsidRPr="000D5FAC" w14:paraId="667E72DC" w14:textId="77777777" w:rsidTr="007551B1">
        <w:trPr>
          <w:trHeight w:val="1610"/>
          <w:jc w:val="center"/>
        </w:trPr>
        <w:tc>
          <w:tcPr>
            <w:tcW w:w="7655" w:type="dxa"/>
          </w:tcPr>
          <w:p w14:paraId="665CFA91" w14:textId="77777777" w:rsidR="00D11091" w:rsidRPr="000D5FAC" w:rsidRDefault="00D11091" w:rsidP="00A65688">
            <w:pPr>
              <w:pStyle w:val="a3"/>
              <w:rPr>
                <w:rFonts w:ascii="Arial" w:hAnsi="Arial" w:cs="Arial"/>
                <w:color w:val="000000" w:themeColor="text1"/>
                <w:sz w:val="44"/>
                <w:szCs w:val="44"/>
              </w:rPr>
            </w:pPr>
          </w:p>
          <w:p w14:paraId="18056BC3" w14:textId="3A85EEC1" w:rsidR="00D11091" w:rsidRPr="000D5FAC" w:rsidRDefault="000D3181" w:rsidP="00A65688">
            <w:pPr>
              <w:pStyle w:val="a3"/>
              <w:rPr>
                <w:rFonts w:ascii="Arial" w:hAnsi="Arial" w:cs="Arial"/>
                <w:b/>
                <w:color w:val="000000" w:themeColor="text1"/>
                <w:sz w:val="44"/>
                <w:szCs w:val="44"/>
              </w:rPr>
            </w:pPr>
            <w:r w:rsidRPr="000D5FAC">
              <w:rPr>
                <w:rFonts w:ascii="Arial" w:hAnsi="Arial" w:cs="Arial"/>
                <w:b/>
                <w:color w:val="000000" w:themeColor="text1"/>
                <w:sz w:val="44"/>
                <w:szCs w:val="44"/>
              </w:rPr>
              <w:t>4013</w:t>
            </w:r>
            <w:r w:rsidR="006719D2" w:rsidRPr="000D5FAC">
              <w:rPr>
                <w:rFonts w:ascii="Arial" w:hAnsi="Arial" w:cs="Arial"/>
                <w:b/>
                <w:color w:val="000000" w:themeColor="text1"/>
                <w:sz w:val="44"/>
                <w:szCs w:val="44"/>
              </w:rPr>
              <w:t xml:space="preserve">. </w:t>
            </w:r>
            <w:r w:rsidR="00B54A37" w:rsidRPr="000D5FAC">
              <w:rPr>
                <w:rFonts w:ascii="Arial" w:hAnsi="Arial" w:cs="Arial"/>
                <w:b/>
                <w:color w:val="000000" w:themeColor="text1"/>
                <w:sz w:val="44"/>
                <w:szCs w:val="44"/>
              </w:rPr>
              <w:t xml:space="preserve">Inquiry about </w:t>
            </w:r>
            <w:r w:rsidR="005D4410" w:rsidRPr="000D5FAC">
              <w:rPr>
                <w:rFonts w:ascii="Arial" w:hAnsi="Arial" w:cs="Arial"/>
                <w:b/>
                <w:color w:val="000000" w:themeColor="text1"/>
                <w:sz w:val="44"/>
                <w:szCs w:val="44"/>
              </w:rPr>
              <w:br/>
            </w:r>
            <w:r w:rsidR="00B54A37" w:rsidRPr="000D5FAC">
              <w:rPr>
                <w:rFonts w:ascii="Arial" w:hAnsi="Arial" w:cs="Arial"/>
                <w:b/>
                <w:color w:val="000000" w:themeColor="text1"/>
                <w:sz w:val="44"/>
                <w:szCs w:val="44"/>
              </w:rPr>
              <w:t>registered MB/L-HB/L List</w:t>
            </w:r>
          </w:p>
          <w:p w14:paraId="2303DE93" w14:textId="77777777" w:rsidR="00D11091" w:rsidRPr="000D5FAC" w:rsidRDefault="00D11091" w:rsidP="00A65688">
            <w:pPr>
              <w:pStyle w:val="a3"/>
              <w:rPr>
                <w:rFonts w:ascii="Arial" w:hAnsi="Arial" w:cs="Arial"/>
                <w:color w:val="000000" w:themeColor="text1"/>
                <w:sz w:val="44"/>
                <w:szCs w:val="44"/>
              </w:rPr>
            </w:pPr>
          </w:p>
        </w:tc>
      </w:tr>
    </w:tbl>
    <w:p w14:paraId="1C094A60" w14:textId="77777777" w:rsidR="00DB657C" w:rsidRPr="000D5FAC" w:rsidRDefault="00DB657C" w:rsidP="00A65688">
      <w:pPr>
        <w:pStyle w:val="a3"/>
        <w:rPr>
          <w:rFonts w:ascii="Arial" w:hAnsi="Arial" w:cs="Arial"/>
          <w:color w:val="000000" w:themeColor="text1"/>
          <w:sz w:val="44"/>
          <w:szCs w:val="44"/>
        </w:rPr>
      </w:pPr>
    </w:p>
    <w:p w14:paraId="2B77004B" w14:textId="77777777" w:rsidR="001F1A28" w:rsidRPr="000D5FAC" w:rsidRDefault="001F1A28" w:rsidP="00A65688">
      <w:pPr>
        <w:pStyle w:val="a3"/>
        <w:rPr>
          <w:rFonts w:ascii="Arial" w:hAnsi="Arial" w:cs="Arial"/>
          <w:color w:val="000000" w:themeColor="text1"/>
          <w:sz w:val="44"/>
          <w:szCs w:val="44"/>
        </w:rPr>
      </w:pPr>
    </w:p>
    <w:p w14:paraId="0F5318A9" w14:textId="77777777" w:rsidR="00DB657C" w:rsidRPr="000D5FAC" w:rsidRDefault="00DB657C" w:rsidP="00A65688">
      <w:pPr>
        <w:pStyle w:val="a3"/>
        <w:rPr>
          <w:rFonts w:ascii="Arial" w:hAnsi="Arial" w:cs="Arial"/>
          <w:color w:val="000000" w:themeColor="text1"/>
          <w:sz w:val="44"/>
          <w:szCs w:val="44"/>
        </w:rPr>
      </w:pPr>
    </w:p>
    <w:p w14:paraId="01E5D5F4" w14:textId="77777777" w:rsidR="00DB657C" w:rsidRPr="000D5FAC" w:rsidRDefault="00DB657C" w:rsidP="00A65688">
      <w:pPr>
        <w:pStyle w:val="a3"/>
        <w:rPr>
          <w:rFonts w:ascii="Arial" w:hAnsi="Arial" w:cs="Arial"/>
          <w:color w:val="000000" w:themeColor="text1"/>
          <w:sz w:val="44"/>
          <w:szCs w:val="44"/>
        </w:rPr>
      </w:pPr>
    </w:p>
    <w:p w14:paraId="694D9AD9" w14:textId="77777777" w:rsidR="00DB657C" w:rsidRPr="000D5FAC" w:rsidRDefault="00DB657C" w:rsidP="00A65688">
      <w:pPr>
        <w:pStyle w:val="a3"/>
        <w:rPr>
          <w:rFonts w:ascii="Arial" w:hAnsi="Arial" w:cs="Arial"/>
          <w:color w:val="000000" w:themeColor="text1"/>
          <w:sz w:val="44"/>
          <w:szCs w:val="44"/>
        </w:rPr>
      </w:pPr>
    </w:p>
    <w:p w14:paraId="613A734A" w14:textId="77777777" w:rsidR="001F1A28" w:rsidRPr="000D5FAC" w:rsidRDefault="001F1A28" w:rsidP="00A65688">
      <w:pPr>
        <w:pStyle w:val="a3"/>
        <w:rPr>
          <w:rFonts w:ascii="Arial" w:hAnsi="Arial" w:cs="Arial"/>
          <w:color w:val="000000" w:themeColor="text1"/>
          <w:sz w:val="44"/>
          <w:szCs w:val="44"/>
        </w:rPr>
      </w:pPr>
    </w:p>
    <w:p w14:paraId="1A65C36A" w14:textId="77777777" w:rsidR="00DB657C" w:rsidRPr="000D5FAC" w:rsidRDefault="00DB657C" w:rsidP="00A65688">
      <w:pPr>
        <w:pStyle w:val="a3"/>
        <w:rPr>
          <w:rFonts w:ascii="Arial" w:hAnsi="Arial" w:cs="Arial"/>
          <w:color w:val="000000" w:themeColor="text1"/>
          <w:sz w:val="44"/>
          <w:szCs w:val="44"/>
        </w:rPr>
      </w:pPr>
    </w:p>
    <w:p w14:paraId="4D0671B4" w14:textId="77777777" w:rsidR="00DB657C" w:rsidRPr="000D5FAC" w:rsidRDefault="00DB657C" w:rsidP="00A65688">
      <w:pPr>
        <w:pStyle w:val="a3"/>
        <w:rPr>
          <w:rFonts w:ascii="Arial" w:hAnsi="Arial" w:cs="Arial"/>
          <w:color w:val="000000" w:themeColor="text1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4253"/>
      </w:tblGrid>
      <w:tr w:rsidR="000D5FAC" w:rsidRPr="000D5FAC" w14:paraId="4FEDF94C" w14:textId="77777777" w:rsidTr="007551B1">
        <w:trPr>
          <w:trHeight w:hRule="exact" w:val="624"/>
          <w:jc w:val="center"/>
        </w:trPr>
        <w:tc>
          <w:tcPr>
            <w:tcW w:w="1985" w:type="dxa"/>
            <w:vAlign w:val="center"/>
          </w:tcPr>
          <w:p w14:paraId="0B44E913" w14:textId="77777777" w:rsidR="001F1A28" w:rsidRPr="000D5FAC" w:rsidRDefault="006719D2" w:rsidP="00A65688">
            <w:pPr>
              <w:pStyle w:val="af3"/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>Procedure Code</w:t>
            </w:r>
          </w:p>
        </w:tc>
        <w:tc>
          <w:tcPr>
            <w:tcW w:w="4253" w:type="dxa"/>
            <w:vAlign w:val="center"/>
          </w:tcPr>
          <w:p w14:paraId="6DAE39D8" w14:textId="77777777" w:rsidR="001F1A28" w:rsidRPr="000D5FAC" w:rsidRDefault="00A7318C" w:rsidP="00A65688">
            <w:pPr>
              <w:pStyle w:val="af3"/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>Procedure Name</w:t>
            </w:r>
          </w:p>
        </w:tc>
      </w:tr>
      <w:tr w:rsidR="000D5FAC" w:rsidRPr="000D5FAC" w14:paraId="114E20A1" w14:textId="77777777" w:rsidTr="007551B1">
        <w:trPr>
          <w:trHeight w:hRule="exact" w:val="624"/>
          <w:jc w:val="center"/>
        </w:trPr>
        <w:tc>
          <w:tcPr>
            <w:tcW w:w="1985" w:type="dxa"/>
            <w:vAlign w:val="center"/>
          </w:tcPr>
          <w:p w14:paraId="7781ACC0" w14:textId="77777777" w:rsidR="001F1A28" w:rsidRPr="000D5FAC" w:rsidRDefault="006719D2" w:rsidP="001C1452">
            <w:pPr>
              <w:pStyle w:val="af3"/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>IML</w:t>
            </w:r>
          </w:p>
        </w:tc>
        <w:tc>
          <w:tcPr>
            <w:tcW w:w="4253" w:type="dxa"/>
            <w:vAlign w:val="center"/>
          </w:tcPr>
          <w:p w14:paraId="44CD4147" w14:textId="77777777" w:rsidR="001F1A28" w:rsidRPr="000D5FAC" w:rsidRDefault="00B54A37" w:rsidP="00662ECF">
            <w:pPr>
              <w:pStyle w:val="af3"/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>Inquiry about registered MB/L-HB/L List</w:t>
            </w:r>
          </w:p>
        </w:tc>
      </w:tr>
    </w:tbl>
    <w:p w14:paraId="7D46802D" w14:textId="717E3A6F" w:rsidR="00D44EF1" w:rsidRPr="000D5FAC" w:rsidRDefault="001F1A28" w:rsidP="005D4410">
      <w:pPr>
        <w:pStyle w:val="m1"/>
        <w:numPr>
          <w:ilvl w:val="0"/>
          <w:numId w:val="30"/>
        </w:numPr>
        <w:rPr>
          <w:color w:val="000000" w:themeColor="text1"/>
        </w:rPr>
      </w:pPr>
      <w:r w:rsidRPr="000D5FAC">
        <w:rPr>
          <w:color w:val="000000" w:themeColor="text1"/>
        </w:rPr>
        <w:br w:type="page"/>
      </w:r>
      <w:r w:rsidR="00E43EEB" w:rsidRPr="000D5FAC">
        <w:rPr>
          <w:color w:val="000000" w:themeColor="text1"/>
        </w:rPr>
        <w:lastRenderedPageBreak/>
        <w:t>Procedure Outline</w:t>
      </w:r>
    </w:p>
    <w:p w14:paraId="14B02753" w14:textId="14DB4460" w:rsidR="00516065" w:rsidRPr="000D5FAC" w:rsidRDefault="00343EC3" w:rsidP="005D4410">
      <w:pPr>
        <w:pStyle w:val="txt"/>
        <w:rPr>
          <w:color w:val="000000" w:themeColor="text1"/>
          <w:szCs w:val="23"/>
        </w:rPr>
      </w:pPr>
      <w:r w:rsidRPr="000D5FAC">
        <w:rPr>
          <w:color w:val="000000" w:themeColor="text1"/>
          <w:szCs w:val="23"/>
        </w:rPr>
        <w:tab/>
      </w:r>
      <w:r w:rsidR="002317E9" w:rsidRPr="000D5FAC">
        <w:rPr>
          <w:color w:val="000000" w:themeColor="text1"/>
          <w:szCs w:val="23"/>
        </w:rPr>
        <w:t xml:space="preserve">IML </w:t>
      </w:r>
      <w:r w:rsidR="00FD4FD7" w:rsidRPr="000D5FAC">
        <w:rPr>
          <w:color w:val="000000" w:themeColor="text1"/>
          <w:szCs w:val="23"/>
        </w:rPr>
        <w:t xml:space="preserve">procedure </w:t>
      </w:r>
      <w:r w:rsidR="002317E9" w:rsidRPr="000D5FAC">
        <w:rPr>
          <w:color w:val="000000" w:themeColor="text1"/>
          <w:szCs w:val="23"/>
        </w:rPr>
        <w:t xml:space="preserve">will be used to </w:t>
      </w:r>
      <w:r w:rsidR="00FD4FD7" w:rsidRPr="000D5FAC">
        <w:rPr>
          <w:color w:val="000000" w:themeColor="text1"/>
          <w:szCs w:val="23"/>
        </w:rPr>
        <w:t>inquire</w:t>
      </w:r>
      <w:r w:rsidR="00516065" w:rsidRPr="000D5FAC">
        <w:rPr>
          <w:color w:val="000000" w:themeColor="text1"/>
          <w:szCs w:val="23"/>
        </w:rPr>
        <w:t xml:space="preserve"> listed vessel</w:t>
      </w:r>
      <w:r w:rsidR="002978FA" w:rsidRPr="000D5FAC">
        <w:rPr>
          <w:color w:val="000000" w:themeColor="text1"/>
          <w:szCs w:val="23"/>
        </w:rPr>
        <w:t xml:space="preserve"> information</w:t>
      </w:r>
      <w:r w:rsidR="002978FA" w:rsidRPr="000D5FAC">
        <w:rPr>
          <w:color w:val="000000" w:themeColor="text1"/>
          <w:kern w:val="0"/>
          <w:vertAlign w:val="superscript"/>
        </w:rPr>
        <w:t>*1</w:t>
      </w:r>
      <w:r w:rsidR="002978FA" w:rsidRPr="000D5FAC">
        <w:rPr>
          <w:color w:val="000000" w:themeColor="text1"/>
          <w:szCs w:val="23"/>
        </w:rPr>
        <w:t xml:space="preserve"> and B/L</w:t>
      </w:r>
      <w:r w:rsidR="002978FA" w:rsidRPr="000D5FAC">
        <w:rPr>
          <w:color w:val="000000" w:themeColor="text1"/>
          <w:kern w:val="0"/>
          <w:vertAlign w:val="superscript"/>
        </w:rPr>
        <w:t>*2</w:t>
      </w:r>
      <w:r w:rsidR="002978FA" w:rsidRPr="000D5FAC">
        <w:rPr>
          <w:color w:val="000000" w:themeColor="text1"/>
          <w:szCs w:val="23"/>
        </w:rPr>
        <w:t xml:space="preserve"> number etc. </w:t>
      </w:r>
      <w:r w:rsidR="00516065" w:rsidRPr="000D5FAC">
        <w:rPr>
          <w:color w:val="000000" w:themeColor="text1"/>
          <w:kern w:val="0"/>
        </w:rPr>
        <w:t xml:space="preserve">which has been registered via </w:t>
      </w:r>
      <w:bookmarkStart w:id="0" w:name="_GoBack"/>
      <w:bookmarkEnd w:id="0"/>
      <w:r w:rsidR="00516065" w:rsidRPr="000D5FAC">
        <w:rPr>
          <w:color w:val="000000" w:themeColor="text1"/>
          <w:kern w:val="0"/>
        </w:rPr>
        <w:t xml:space="preserve">“Advance Cargo Information Registration (AMR)” or “Update Registered Advance Cargo Information (CMR)” or “Advance Cargo Information </w:t>
      </w:r>
      <w:r w:rsidR="004C1E37" w:rsidRPr="000D5FAC">
        <w:rPr>
          <w:color w:val="000000" w:themeColor="text1"/>
          <w:kern w:val="0"/>
        </w:rPr>
        <w:t xml:space="preserve">Registration </w:t>
      </w:r>
      <w:r w:rsidR="00516065" w:rsidRPr="000D5FAC">
        <w:rPr>
          <w:color w:val="000000" w:themeColor="text1"/>
          <w:kern w:val="0"/>
        </w:rPr>
        <w:t>(House B/L) (AHR)” or “Update Registered Advance Cargo Information (House B/L) (CHR)” , in the unit of each carrier (</w:t>
      </w:r>
      <w:r w:rsidR="002317E9" w:rsidRPr="000D5FAC">
        <w:rPr>
          <w:color w:val="000000" w:themeColor="text1"/>
          <w:kern w:val="0"/>
        </w:rPr>
        <w:t xml:space="preserve">each vessel operator </w:t>
      </w:r>
      <w:r w:rsidR="00516065" w:rsidRPr="000D5FAC">
        <w:rPr>
          <w:color w:val="000000" w:themeColor="text1"/>
          <w:kern w:val="0"/>
        </w:rPr>
        <w:t>in the case of joint vessel operation), or in the unit of Master B/L.</w:t>
      </w:r>
    </w:p>
    <w:p w14:paraId="44E1610F" w14:textId="30D9DB27" w:rsidR="00D626ED" w:rsidRPr="000D5FAC" w:rsidRDefault="00522A1A" w:rsidP="005D4410">
      <w:pPr>
        <w:pStyle w:val="txt"/>
        <w:rPr>
          <w:color w:val="000000" w:themeColor="text1"/>
          <w:sz w:val="21"/>
          <w:szCs w:val="21"/>
        </w:rPr>
      </w:pPr>
      <w:r w:rsidRPr="000D5FAC">
        <w:rPr>
          <w:color w:val="000000" w:themeColor="text1"/>
          <w:kern w:val="0"/>
          <w:sz w:val="21"/>
          <w:szCs w:val="21"/>
        </w:rPr>
        <w:tab/>
      </w:r>
      <w:r w:rsidR="00FD4FD7" w:rsidRPr="000D5FAC">
        <w:rPr>
          <w:color w:val="000000" w:themeColor="text1"/>
          <w:szCs w:val="21"/>
        </w:rPr>
        <w:t>S</w:t>
      </w:r>
      <w:r w:rsidR="008E3643" w:rsidRPr="000D5FAC">
        <w:rPr>
          <w:color w:val="000000" w:themeColor="text1"/>
          <w:szCs w:val="21"/>
        </w:rPr>
        <w:t xml:space="preserve">tatus of Departure Time Registration </w:t>
      </w:r>
      <w:r w:rsidR="006C3DD5" w:rsidRPr="000D5FAC">
        <w:rPr>
          <w:color w:val="000000" w:themeColor="text1"/>
          <w:szCs w:val="21"/>
        </w:rPr>
        <w:t xml:space="preserve">in the unit of each Port of Loading </w:t>
      </w:r>
      <w:r w:rsidR="008E3643" w:rsidRPr="000D5FAC">
        <w:rPr>
          <w:color w:val="000000" w:themeColor="text1"/>
          <w:szCs w:val="21"/>
        </w:rPr>
        <w:t xml:space="preserve">is also available </w:t>
      </w:r>
      <w:r w:rsidR="00E67AFA" w:rsidRPr="000D5FAC">
        <w:rPr>
          <w:color w:val="000000" w:themeColor="text1"/>
          <w:szCs w:val="21"/>
        </w:rPr>
        <w:t xml:space="preserve">for inquiry </w:t>
      </w:r>
      <w:r w:rsidR="008E3643" w:rsidRPr="000D5FAC">
        <w:rPr>
          <w:color w:val="000000" w:themeColor="text1"/>
          <w:szCs w:val="21"/>
        </w:rPr>
        <w:t>via this</w:t>
      </w:r>
      <w:r w:rsidR="001F474D" w:rsidRPr="000D5FAC">
        <w:rPr>
          <w:color w:val="000000" w:themeColor="text1"/>
          <w:szCs w:val="21"/>
        </w:rPr>
        <w:t xml:space="preserve"> </w:t>
      </w:r>
      <w:r w:rsidR="005D4410" w:rsidRPr="000D5FAC">
        <w:rPr>
          <w:color w:val="000000" w:themeColor="text1"/>
          <w:szCs w:val="21"/>
        </w:rPr>
        <w:t>procedure.</w:t>
      </w:r>
    </w:p>
    <w:p w14:paraId="15556859" w14:textId="77777777" w:rsidR="00534C51" w:rsidRPr="000D5FAC" w:rsidRDefault="00534C51" w:rsidP="00D44EF1">
      <w:pPr>
        <w:ind w:leftChars="200" w:left="397" w:firstLineChars="100" w:firstLine="198"/>
        <w:rPr>
          <w:rFonts w:ascii="Arial" w:hAnsi="Arial" w:cs="Arial"/>
          <w:color w:val="000000" w:themeColor="text1"/>
        </w:rPr>
      </w:pPr>
    </w:p>
    <w:tbl>
      <w:tblPr>
        <w:tblW w:w="0" w:type="auto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5387"/>
      </w:tblGrid>
      <w:tr w:rsidR="000D5FAC" w:rsidRPr="000D5FAC" w14:paraId="614C2BF7" w14:textId="77777777" w:rsidTr="00D44EF1">
        <w:trPr>
          <w:cantSplit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890E764" w14:textId="77777777" w:rsidR="00D44EF1" w:rsidRPr="000D5FAC" w:rsidRDefault="009D6AA5" w:rsidP="00D44EF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>Query</w:t>
            </w:r>
          </w:p>
          <w:p w14:paraId="3A099EA0" w14:textId="77777777" w:rsidR="009D6AA5" w:rsidRPr="000D5FAC" w:rsidRDefault="009D6AA5" w:rsidP="00D44EF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>Type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173BEA" w14:textId="77777777" w:rsidR="00D44EF1" w:rsidRPr="000D5FAC" w:rsidRDefault="00F22DDA" w:rsidP="00D44EF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>Query Name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624709" w14:textId="77777777" w:rsidR="00D44EF1" w:rsidRPr="000D5FAC" w:rsidRDefault="009D6AA5" w:rsidP="009D6AA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 xml:space="preserve">Outline </w:t>
            </w:r>
          </w:p>
        </w:tc>
      </w:tr>
      <w:tr w:rsidR="000D5FAC" w:rsidRPr="000D5FAC" w14:paraId="6FEB3595" w14:textId="77777777" w:rsidTr="0000341C">
        <w:trPr>
          <w:cantSplit/>
          <w:trHeight w:val="6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14:paraId="423F7AC5" w14:textId="77777777" w:rsidR="00D44EF1" w:rsidRPr="000D5FAC" w:rsidRDefault="009D6AA5" w:rsidP="009D6AA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 xml:space="preserve">A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855C1D1" w14:textId="77777777" w:rsidR="00D44EF1" w:rsidRPr="000D5FAC" w:rsidRDefault="00360F9A" w:rsidP="00D37566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>Rel</w:t>
            </w:r>
            <w:r w:rsidR="00035C7F" w:rsidRPr="000D5FAC">
              <w:rPr>
                <w:rFonts w:ascii="Arial" w:hAnsi="Arial" w:cs="Arial"/>
                <w:color w:val="000000" w:themeColor="text1"/>
              </w:rPr>
              <w:t>e</w:t>
            </w:r>
            <w:r w:rsidRPr="000D5FAC">
              <w:rPr>
                <w:rFonts w:ascii="Arial" w:hAnsi="Arial" w:cs="Arial"/>
                <w:color w:val="000000" w:themeColor="text1"/>
              </w:rPr>
              <w:t>vant B/L List</w:t>
            </w:r>
            <w:r w:rsidR="00D37566" w:rsidRPr="000D5FAC">
              <w:rPr>
                <w:rFonts w:ascii="Arial" w:hAnsi="Arial" w:cs="Arial"/>
                <w:color w:val="000000" w:themeColor="text1"/>
              </w:rPr>
              <w:t xml:space="preserve"> Reference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2CF93822" w14:textId="77777777" w:rsidR="00D44EF1" w:rsidRPr="000D5FAC" w:rsidRDefault="005A381F" w:rsidP="005A381F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 xml:space="preserve">Referring to </w:t>
            </w:r>
            <w:r w:rsidR="00360F9A" w:rsidRPr="000D5FAC">
              <w:rPr>
                <w:rFonts w:ascii="Arial" w:hAnsi="Arial" w:cs="Arial"/>
                <w:color w:val="000000" w:themeColor="text1"/>
              </w:rPr>
              <w:t>rel</w:t>
            </w:r>
            <w:r w:rsidR="00035C7F" w:rsidRPr="000D5FAC">
              <w:rPr>
                <w:rFonts w:ascii="Arial" w:hAnsi="Arial" w:cs="Arial"/>
                <w:color w:val="000000" w:themeColor="text1"/>
              </w:rPr>
              <w:t>e</w:t>
            </w:r>
            <w:r w:rsidR="00360F9A" w:rsidRPr="000D5FAC">
              <w:rPr>
                <w:rFonts w:ascii="Arial" w:hAnsi="Arial" w:cs="Arial"/>
                <w:color w:val="000000" w:themeColor="text1"/>
              </w:rPr>
              <w:t xml:space="preserve">vant </w:t>
            </w:r>
            <w:r w:rsidRPr="000D5FAC">
              <w:rPr>
                <w:rFonts w:ascii="Arial" w:hAnsi="Arial" w:cs="Arial"/>
                <w:color w:val="000000" w:themeColor="text1"/>
              </w:rPr>
              <w:t xml:space="preserve">Ocean (Master) B/Ls and </w:t>
            </w:r>
            <w:r w:rsidR="00FD4FD7" w:rsidRPr="000D5FAC">
              <w:rPr>
                <w:rFonts w:ascii="Arial" w:hAnsi="Arial" w:cs="Arial"/>
                <w:color w:val="000000" w:themeColor="text1"/>
              </w:rPr>
              <w:t xml:space="preserve">related </w:t>
            </w:r>
            <w:r w:rsidRPr="000D5FAC">
              <w:rPr>
                <w:rFonts w:ascii="Arial" w:hAnsi="Arial" w:cs="Arial"/>
                <w:color w:val="000000" w:themeColor="text1"/>
              </w:rPr>
              <w:t xml:space="preserve">House B/Ls in a list. </w:t>
            </w:r>
          </w:p>
        </w:tc>
      </w:tr>
      <w:tr w:rsidR="000D5FAC" w:rsidRPr="000D5FAC" w14:paraId="7064A71E" w14:textId="77777777" w:rsidTr="00F8343B">
        <w:trPr>
          <w:cantSplit/>
          <w:trHeight w:hRule="exact" w:val="2141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14:paraId="2D738F0A" w14:textId="77777777" w:rsidR="00D44EF1" w:rsidRPr="000D5FAC" w:rsidRDefault="009D6AA5" w:rsidP="009D6AA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 xml:space="preserve">B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433A7D" w14:textId="77777777" w:rsidR="00D44EF1" w:rsidRPr="000D5FAC" w:rsidRDefault="00D37566" w:rsidP="00D37566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 xml:space="preserve">Discrepancy Information Reference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3F27AEAB" w14:textId="29CE5A4B" w:rsidR="005A381F" w:rsidRPr="000D5FAC" w:rsidRDefault="005A381F" w:rsidP="00623733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 xml:space="preserve">Referring to </w:t>
            </w:r>
            <w:r w:rsidR="000E67E9" w:rsidRPr="000D5FAC">
              <w:rPr>
                <w:rFonts w:ascii="Arial" w:hAnsi="Arial" w:cs="Arial"/>
                <w:color w:val="000000" w:themeColor="text1"/>
              </w:rPr>
              <w:t xml:space="preserve">a </w:t>
            </w:r>
            <w:r w:rsidRPr="000D5FAC">
              <w:rPr>
                <w:rFonts w:ascii="Arial" w:hAnsi="Arial" w:cs="Arial"/>
                <w:color w:val="000000" w:themeColor="text1"/>
              </w:rPr>
              <w:t>list of B/Ls which</w:t>
            </w:r>
            <w:r w:rsidR="000E03D4" w:rsidRPr="000D5FAC">
              <w:rPr>
                <w:rFonts w:ascii="Arial" w:hAnsi="Arial" w:cs="Arial"/>
                <w:color w:val="000000" w:themeColor="text1"/>
              </w:rPr>
              <w:t xml:space="preserve"> ha</w:t>
            </w:r>
            <w:r w:rsidR="007D2A01" w:rsidRPr="000D5FAC">
              <w:rPr>
                <w:rFonts w:ascii="Arial" w:hAnsi="Arial" w:cs="Arial"/>
                <w:color w:val="000000" w:themeColor="text1"/>
              </w:rPr>
              <w:t>ve</w:t>
            </w:r>
            <w:r w:rsidR="000E03D4" w:rsidRPr="000D5FAC">
              <w:rPr>
                <w:rFonts w:ascii="Arial" w:hAnsi="Arial" w:cs="Arial"/>
                <w:color w:val="000000" w:themeColor="text1"/>
              </w:rPr>
              <w:t xml:space="preserve"> received</w:t>
            </w:r>
            <w:r w:rsidRPr="000D5FAC">
              <w:rPr>
                <w:rFonts w:ascii="Arial" w:hAnsi="Arial" w:cs="Arial"/>
                <w:color w:val="000000" w:themeColor="text1"/>
              </w:rPr>
              <w:t xml:space="preserve"> discrepancy </w:t>
            </w:r>
            <w:r w:rsidR="000E03D4" w:rsidRPr="000D5FAC">
              <w:rPr>
                <w:rFonts w:ascii="Arial" w:hAnsi="Arial" w:cs="Arial"/>
                <w:color w:val="000000" w:themeColor="text1"/>
              </w:rPr>
              <w:t>information of</w:t>
            </w:r>
            <w:r w:rsidRPr="000D5FAC">
              <w:rPr>
                <w:rFonts w:ascii="Arial" w:hAnsi="Arial" w:cs="Arial"/>
                <w:color w:val="000000" w:themeColor="text1"/>
                <w:kern w:val="0"/>
                <w:szCs w:val="22"/>
              </w:rPr>
              <w:t xml:space="preserve"> </w:t>
            </w:r>
            <w:r w:rsidR="00623733" w:rsidRPr="000D5FAC">
              <w:rPr>
                <w:rFonts w:ascii="Arial" w:hAnsi="Arial" w:cs="Arial"/>
                <w:color w:val="000000" w:themeColor="text1"/>
                <w:kern w:val="0"/>
                <w:szCs w:val="22"/>
              </w:rPr>
              <w:t>A</w:t>
            </w:r>
            <w:r w:rsidRPr="000D5FAC">
              <w:rPr>
                <w:rFonts w:ascii="Arial" w:hAnsi="Arial" w:cs="Arial"/>
                <w:color w:val="000000" w:themeColor="text1"/>
                <w:kern w:val="0"/>
                <w:szCs w:val="22"/>
              </w:rPr>
              <w:t xml:space="preserve">dvance </w:t>
            </w:r>
            <w:r w:rsidR="00623733" w:rsidRPr="000D5FAC">
              <w:rPr>
                <w:rFonts w:ascii="Arial" w:hAnsi="Arial" w:cs="Arial"/>
                <w:color w:val="000000" w:themeColor="text1"/>
                <w:kern w:val="0"/>
                <w:szCs w:val="22"/>
              </w:rPr>
              <w:t>F</w:t>
            </w:r>
            <w:r w:rsidRPr="000D5FAC">
              <w:rPr>
                <w:rFonts w:ascii="Arial" w:hAnsi="Arial" w:cs="Arial"/>
                <w:color w:val="000000" w:themeColor="text1"/>
                <w:kern w:val="0"/>
                <w:szCs w:val="22"/>
              </w:rPr>
              <w:t>iling</w:t>
            </w:r>
            <w:r w:rsidRPr="000D5FAC">
              <w:rPr>
                <w:rFonts w:ascii="Arial" w:hAnsi="Arial" w:cs="Arial"/>
                <w:color w:val="000000" w:themeColor="text1"/>
              </w:rPr>
              <w:t xml:space="preserve"> </w:t>
            </w:r>
            <w:r w:rsidR="000E67E9" w:rsidRPr="000D5FAC">
              <w:rPr>
                <w:rFonts w:ascii="Arial" w:hAnsi="Arial" w:cs="Arial"/>
                <w:color w:val="000000" w:themeColor="text1"/>
              </w:rPr>
              <w:t xml:space="preserve">as a result of the following verifications </w:t>
            </w:r>
            <w:r w:rsidR="00DC6F8C" w:rsidRPr="000D5FAC">
              <w:rPr>
                <w:rFonts w:ascii="Arial" w:hAnsi="Arial" w:cs="Arial"/>
                <w:color w:val="000000" w:themeColor="text1"/>
              </w:rPr>
              <w:t xml:space="preserve">in AMR, CMR, AHR, CHR or “Departure Time Registration (ATD)”. </w:t>
            </w:r>
            <w:r w:rsidRPr="000D5FAC">
              <w:rPr>
                <w:rFonts w:ascii="Arial" w:hAnsi="Arial" w:cs="Arial"/>
                <w:color w:val="000000" w:themeColor="text1"/>
              </w:rPr>
              <w:t>(</w:t>
            </w:r>
            <w:r w:rsidRPr="000D5FAC">
              <w:rPr>
                <w:rFonts w:ascii="Arial" w:hAnsi="Arial" w:cs="Arial"/>
                <w:color w:val="000000" w:themeColor="text1"/>
                <w:kern w:val="0"/>
                <w:szCs w:val="22"/>
              </w:rPr>
              <w:t>Overdue verification</w:t>
            </w:r>
            <w:r w:rsidRPr="000D5FAC">
              <w:rPr>
                <w:rFonts w:ascii="Arial" w:hAnsi="Arial" w:cs="Arial"/>
                <w:color w:val="000000" w:themeColor="text1"/>
              </w:rPr>
              <w:t>, House B/L registration verification, Master B/L registration verification, or Determination of discrepancies in vessel information)</w:t>
            </w:r>
            <w:r w:rsidR="00DC6F8C" w:rsidRPr="000D5FAC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0D5FAC" w:rsidRPr="000D5FAC" w14:paraId="60F0AAFE" w14:textId="77777777" w:rsidTr="00282303">
        <w:trPr>
          <w:cantSplit/>
          <w:trHeight w:hRule="exact" w:val="988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14:paraId="606C114C" w14:textId="77777777" w:rsidR="00D44EF1" w:rsidRPr="000D5FAC" w:rsidRDefault="009D6AA5" w:rsidP="009D6AA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 xml:space="preserve">C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E083ED" w14:textId="57BAB4F1" w:rsidR="007F19E9" w:rsidRPr="000D5FAC" w:rsidRDefault="00EC23F7" w:rsidP="00EC23F7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  <w:kern w:val="0"/>
              </w:rPr>
              <w:t>Prior Notification</w:t>
            </w:r>
            <w:r w:rsidR="004A1B35"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 of Risk Assessment </w:t>
            </w:r>
            <w:r w:rsidR="000E15D2"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Result </w:t>
            </w:r>
            <w:r w:rsidR="004A1B35" w:rsidRPr="000D5FAC">
              <w:rPr>
                <w:rFonts w:ascii="Arial" w:hAnsi="Arial" w:cs="Arial"/>
                <w:color w:val="000000" w:themeColor="text1"/>
                <w:kern w:val="0"/>
              </w:rPr>
              <w:t>Reference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3C31E37B" w14:textId="30BC6847" w:rsidR="00D44EF1" w:rsidRPr="000D5FAC" w:rsidRDefault="00FD7711" w:rsidP="00E749FE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Referring to </w:t>
            </w:r>
            <w:r w:rsidR="001F474D"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a </w:t>
            </w:r>
            <w:r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list of B/Ls which </w:t>
            </w:r>
            <w:r w:rsidR="001F474D"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have </w:t>
            </w:r>
            <w:r w:rsidR="00CE0BC7" w:rsidRPr="000D5FAC">
              <w:rPr>
                <w:rFonts w:ascii="Arial" w:hAnsi="Arial" w:cs="Arial"/>
                <w:color w:val="000000" w:themeColor="text1"/>
                <w:kern w:val="0"/>
              </w:rPr>
              <w:t>received</w:t>
            </w:r>
            <w:r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 </w:t>
            </w:r>
            <w:r w:rsidR="001F474D" w:rsidRPr="000D5FAC">
              <w:rPr>
                <w:rFonts w:ascii="Arial" w:hAnsi="Arial" w:cs="Arial"/>
                <w:color w:val="000000" w:themeColor="text1"/>
                <w:kern w:val="0"/>
              </w:rPr>
              <w:t>Prior Notification</w:t>
            </w:r>
            <w:r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 of Risk Assessment</w:t>
            </w:r>
            <w:r w:rsidR="00A449CA"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 Result</w:t>
            </w:r>
            <w:r w:rsidRPr="000D5FAC">
              <w:rPr>
                <w:rFonts w:ascii="Arial" w:hAnsi="Arial" w:cs="Arial"/>
                <w:color w:val="000000" w:themeColor="text1"/>
                <w:kern w:val="0"/>
                <w:vertAlign w:val="superscript"/>
              </w:rPr>
              <w:t>*3</w:t>
            </w:r>
            <w:r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 by “Prior Notification of Advance Filing (CDN01)” procedure.</w:t>
            </w:r>
          </w:p>
        </w:tc>
      </w:tr>
      <w:tr w:rsidR="000D5FAC" w:rsidRPr="000D5FAC" w14:paraId="4D8911FE" w14:textId="77777777" w:rsidTr="000F19EE">
        <w:trPr>
          <w:cantSplit/>
          <w:trHeight w:val="538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DCACCA" w14:textId="77777777" w:rsidR="008256CA" w:rsidRPr="000D5FAC" w:rsidRDefault="009D6AA5" w:rsidP="009D6AA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 xml:space="preserve">D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DD850B" w14:textId="77777777" w:rsidR="008256CA" w:rsidRPr="000D5FAC" w:rsidRDefault="00D37566" w:rsidP="00D37566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>Departure Time Registration Status List Information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45D1A8" w14:textId="77777777" w:rsidR="008256CA" w:rsidRPr="000D5FAC" w:rsidRDefault="00FD7711" w:rsidP="00FD7711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 xml:space="preserve">Referring to </w:t>
            </w:r>
            <w:r w:rsidR="00BF4396" w:rsidRPr="000D5FAC">
              <w:rPr>
                <w:rFonts w:ascii="Arial" w:hAnsi="Arial" w:cs="Arial"/>
                <w:color w:val="000000" w:themeColor="text1"/>
              </w:rPr>
              <w:t xml:space="preserve">a </w:t>
            </w:r>
            <w:r w:rsidRPr="000D5FAC">
              <w:rPr>
                <w:rFonts w:ascii="Arial" w:hAnsi="Arial" w:cs="Arial"/>
                <w:color w:val="000000" w:themeColor="text1"/>
              </w:rPr>
              <w:t>list of departure time registration status in the unit of Port of Loading.</w:t>
            </w:r>
          </w:p>
        </w:tc>
      </w:tr>
      <w:tr w:rsidR="000D5FAC" w:rsidRPr="000D5FAC" w14:paraId="4680A34C" w14:textId="77777777" w:rsidTr="0016043D">
        <w:trPr>
          <w:cantSplit/>
          <w:trHeight w:val="6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14:paraId="1E840FC6" w14:textId="77777777" w:rsidR="0016043D" w:rsidRPr="000D5FAC" w:rsidRDefault="009D6AA5" w:rsidP="009D6AA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 xml:space="preserve">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B5DD1E1" w14:textId="77777777" w:rsidR="0016043D" w:rsidRPr="000D5FAC" w:rsidRDefault="002C3C08" w:rsidP="00D37566">
            <w:pPr>
              <w:ind w:left="99" w:hangingChars="50" w:hanging="99"/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>Rel</w:t>
            </w:r>
            <w:r w:rsidR="00035C7F" w:rsidRPr="000D5FAC">
              <w:rPr>
                <w:rFonts w:ascii="Arial" w:hAnsi="Arial" w:cs="Arial"/>
                <w:color w:val="000000" w:themeColor="text1"/>
              </w:rPr>
              <w:t>e</w:t>
            </w:r>
            <w:r w:rsidRPr="000D5FAC">
              <w:rPr>
                <w:rFonts w:ascii="Arial" w:hAnsi="Arial" w:cs="Arial"/>
                <w:color w:val="000000" w:themeColor="text1"/>
              </w:rPr>
              <w:t>vant B/L</w:t>
            </w:r>
            <w:r w:rsidR="00D37566" w:rsidRPr="000D5FAC">
              <w:rPr>
                <w:rFonts w:ascii="Arial" w:hAnsi="Arial" w:cs="Arial"/>
                <w:color w:val="000000" w:themeColor="text1"/>
              </w:rPr>
              <w:t xml:space="preserve"> List Reference (House B/L)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6949925B" w14:textId="46F946C1" w:rsidR="0016043D" w:rsidRPr="000D5FAC" w:rsidRDefault="00FD7711" w:rsidP="00325713">
            <w:pPr>
              <w:ind w:firstLineChars="8" w:firstLine="16"/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 xml:space="preserve">Referring to </w:t>
            </w:r>
            <w:r w:rsidR="00BF4396" w:rsidRPr="000D5FAC">
              <w:rPr>
                <w:rFonts w:ascii="Arial" w:hAnsi="Arial" w:cs="Arial"/>
                <w:color w:val="000000" w:themeColor="text1"/>
              </w:rPr>
              <w:t xml:space="preserve">a </w:t>
            </w:r>
            <w:r w:rsidRPr="000D5FAC">
              <w:rPr>
                <w:rFonts w:ascii="Arial" w:hAnsi="Arial" w:cs="Arial"/>
                <w:color w:val="000000" w:themeColor="text1"/>
              </w:rPr>
              <w:t>list of House B/L</w:t>
            </w:r>
            <w:r w:rsidR="008B4752" w:rsidRPr="000D5FAC">
              <w:rPr>
                <w:rFonts w:ascii="Arial" w:hAnsi="Arial" w:cs="Arial"/>
                <w:color w:val="000000" w:themeColor="text1"/>
              </w:rPr>
              <w:t>s</w:t>
            </w:r>
            <w:r w:rsidRPr="000D5FAC">
              <w:rPr>
                <w:rFonts w:ascii="Arial" w:hAnsi="Arial" w:cs="Arial"/>
                <w:color w:val="000000" w:themeColor="text1"/>
              </w:rPr>
              <w:t xml:space="preserve"> registered </w:t>
            </w:r>
            <w:r w:rsidR="00154A0E" w:rsidRPr="000D5FAC">
              <w:rPr>
                <w:rFonts w:ascii="Arial" w:hAnsi="Arial" w:cs="Arial"/>
                <w:color w:val="000000" w:themeColor="text1"/>
              </w:rPr>
              <w:t xml:space="preserve">by </w:t>
            </w:r>
            <w:r w:rsidRPr="000D5FAC">
              <w:rPr>
                <w:rFonts w:ascii="Arial" w:hAnsi="Arial" w:cs="Arial"/>
                <w:color w:val="000000" w:themeColor="text1"/>
              </w:rPr>
              <w:t xml:space="preserve">AHR or CHR in the unit of Master B/L. </w:t>
            </w:r>
          </w:p>
        </w:tc>
      </w:tr>
      <w:tr w:rsidR="000D5FAC" w:rsidRPr="000D5FAC" w14:paraId="1567D366" w14:textId="77777777" w:rsidTr="002C7B32">
        <w:trPr>
          <w:cantSplit/>
          <w:trHeight w:hRule="exact" w:val="1154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056636" w14:textId="77777777" w:rsidR="0016043D" w:rsidRPr="000D5FAC" w:rsidRDefault="009D6AA5" w:rsidP="009D6AA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 xml:space="preserve">F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F0A05" w14:textId="77777777" w:rsidR="0016043D" w:rsidRPr="000D5FAC" w:rsidRDefault="00B00FC4" w:rsidP="00B00FC4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 xml:space="preserve">Discrepancy Information Reference (House B/L)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A04AF0" w14:textId="69A66D51" w:rsidR="0016043D" w:rsidRPr="000D5FAC" w:rsidRDefault="002C7B32" w:rsidP="0036378E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 xml:space="preserve">Referring to </w:t>
            </w:r>
            <w:r w:rsidR="00C207BF" w:rsidRPr="000D5FAC">
              <w:rPr>
                <w:rFonts w:ascii="Arial" w:hAnsi="Arial" w:cs="Arial"/>
                <w:color w:val="000000" w:themeColor="text1"/>
              </w:rPr>
              <w:t xml:space="preserve">a list of </w:t>
            </w:r>
            <w:r w:rsidRPr="000D5FAC">
              <w:rPr>
                <w:rFonts w:ascii="Arial" w:hAnsi="Arial" w:cs="Arial"/>
                <w:color w:val="000000" w:themeColor="text1"/>
              </w:rPr>
              <w:t>House B/L</w:t>
            </w:r>
            <w:r w:rsidR="00154A0E" w:rsidRPr="000D5FAC">
              <w:rPr>
                <w:rFonts w:ascii="Arial" w:hAnsi="Arial" w:cs="Arial"/>
                <w:color w:val="000000" w:themeColor="text1"/>
              </w:rPr>
              <w:t>s</w:t>
            </w:r>
            <w:r w:rsidRPr="000D5FAC">
              <w:rPr>
                <w:rFonts w:ascii="Arial" w:hAnsi="Arial" w:cs="Arial"/>
                <w:color w:val="000000" w:themeColor="text1"/>
              </w:rPr>
              <w:t xml:space="preserve"> which </w:t>
            </w:r>
            <w:r w:rsidR="00154A0E" w:rsidRPr="000D5FAC">
              <w:rPr>
                <w:rFonts w:ascii="Arial" w:hAnsi="Arial" w:cs="Arial"/>
                <w:color w:val="000000" w:themeColor="text1"/>
              </w:rPr>
              <w:t>ha</w:t>
            </w:r>
            <w:r w:rsidR="007D2A01" w:rsidRPr="000D5FAC">
              <w:rPr>
                <w:rFonts w:ascii="Arial" w:hAnsi="Arial" w:cs="Arial"/>
                <w:color w:val="000000" w:themeColor="text1"/>
              </w:rPr>
              <w:t>ve</w:t>
            </w:r>
            <w:r w:rsidR="00154A0E" w:rsidRPr="000D5FAC">
              <w:rPr>
                <w:rFonts w:ascii="Arial" w:hAnsi="Arial" w:cs="Arial"/>
                <w:color w:val="000000" w:themeColor="text1"/>
              </w:rPr>
              <w:t xml:space="preserve"> received</w:t>
            </w:r>
            <w:r w:rsidRPr="000D5FAC">
              <w:rPr>
                <w:rFonts w:ascii="Arial" w:hAnsi="Arial" w:cs="Arial"/>
                <w:color w:val="000000" w:themeColor="text1"/>
              </w:rPr>
              <w:t xml:space="preserve"> discrepancy </w:t>
            </w:r>
            <w:r w:rsidR="00154A0E" w:rsidRPr="000D5FAC">
              <w:rPr>
                <w:rFonts w:ascii="Arial" w:hAnsi="Arial" w:cs="Arial"/>
                <w:color w:val="000000" w:themeColor="text1"/>
              </w:rPr>
              <w:t>information of</w:t>
            </w:r>
            <w:r w:rsidRPr="000D5FAC">
              <w:rPr>
                <w:rFonts w:ascii="Arial" w:hAnsi="Arial" w:cs="Arial"/>
                <w:color w:val="000000" w:themeColor="text1"/>
              </w:rPr>
              <w:t xml:space="preserve"> </w:t>
            </w:r>
            <w:r w:rsidR="0036378E" w:rsidRPr="000D5FAC">
              <w:rPr>
                <w:rFonts w:ascii="Arial" w:hAnsi="Arial" w:cs="Arial"/>
                <w:color w:val="000000" w:themeColor="text1"/>
              </w:rPr>
              <w:t>A</w:t>
            </w:r>
            <w:r w:rsidRPr="000D5FAC">
              <w:rPr>
                <w:rFonts w:ascii="Arial" w:hAnsi="Arial" w:cs="Arial"/>
                <w:color w:val="000000" w:themeColor="text1"/>
              </w:rPr>
              <w:t xml:space="preserve">dvance </w:t>
            </w:r>
            <w:r w:rsidR="0036378E" w:rsidRPr="000D5FAC">
              <w:rPr>
                <w:rFonts w:ascii="Arial" w:hAnsi="Arial" w:cs="Arial"/>
                <w:color w:val="000000" w:themeColor="text1"/>
              </w:rPr>
              <w:t>F</w:t>
            </w:r>
            <w:r w:rsidRPr="000D5FAC">
              <w:rPr>
                <w:rFonts w:ascii="Arial" w:hAnsi="Arial" w:cs="Arial"/>
                <w:color w:val="000000" w:themeColor="text1"/>
              </w:rPr>
              <w:t xml:space="preserve">iling </w:t>
            </w:r>
            <w:r w:rsidR="00B202BF" w:rsidRPr="000D5FAC">
              <w:rPr>
                <w:rFonts w:ascii="Arial" w:hAnsi="Arial" w:cs="Arial"/>
                <w:color w:val="000000" w:themeColor="text1"/>
              </w:rPr>
              <w:t xml:space="preserve">as a result of verification in ATD </w:t>
            </w:r>
            <w:r w:rsidRPr="000D5FAC">
              <w:rPr>
                <w:rFonts w:ascii="Arial" w:hAnsi="Arial" w:cs="Arial"/>
                <w:color w:val="000000" w:themeColor="text1"/>
              </w:rPr>
              <w:t xml:space="preserve">(Overdue verification) in the unit of Master B/L. </w:t>
            </w:r>
          </w:p>
        </w:tc>
      </w:tr>
      <w:tr w:rsidR="000D5FAC" w:rsidRPr="000D5FAC" w14:paraId="121D081A" w14:textId="77777777" w:rsidTr="007A4A99">
        <w:trPr>
          <w:cantSplit/>
          <w:trHeight w:hRule="exact" w:val="997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25AD6C" w14:textId="77777777" w:rsidR="0016043D" w:rsidRPr="000D5FAC" w:rsidRDefault="009D6AA5" w:rsidP="009D6AA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 xml:space="preserve">G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AD901" w14:textId="7586F47D" w:rsidR="0016043D" w:rsidRPr="000D5FAC" w:rsidRDefault="00B202BF" w:rsidP="00E749FE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  <w:kern w:val="0"/>
              </w:rPr>
              <w:t>Prior Notification</w:t>
            </w:r>
            <w:r w:rsidR="004A1B35"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 of Risk Assessment </w:t>
            </w:r>
            <w:r w:rsidR="009671CD"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Result </w:t>
            </w:r>
            <w:r w:rsidR="004A1B35" w:rsidRPr="000D5FAC">
              <w:rPr>
                <w:rFonts w:ascii="Arial" w:hAnsi="Arial" w:cs="Arial"/>
                <w:color w:val="000000" w:themeColor="text1"/>
                <w:kern w:val="0"/>
              </w:rPr>
              <w:t>Reference (House B/L)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E3F439" w14:textId="30BC9AD6" w:rsidR="0016043D" w:rsidRPr="000D5FAC" w:rsidRDefault="002C7B32" w:rsidP="00325713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Referring to </w:t>
            </w:r>
            <w:r w:rsidR="00AC30C3"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a list of </w:t>
            </w:r>
            <w:r w:rsidRPr="000D5FAC">
              <w:rPr>
                <w:rFonts w:ascii="Arial" w:hAnsi="Arial" w:cs="Arial"/>
                <w:color w:val="000000" w:themeColor="text1"/>
                <w:kern w:val="0"/>
              </w:rPr>
              <w:t>House B/L</w:t>
            </w:r>
            <w:r w:rsidR="00AC30C3" w:rsidRPr="000D5FAC">
              <w:rPr>
                <w:rFonts w:ascii="Arial" w:hAnsi="Arial" w:cs="Arial"/>
                <w:color w:val="000000" w:themeColor="text1"/>
                <w:kern w:val="0"/>
              </w:rPr>
              <w:t>s</w:t>
            </w:r>
            <w:r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 which </w:t>
            </w:r>
            <w:r w:rsidR="008B4752" w:rsidRPr="000D5FAC">
              <w:rPr>
                <w:rFonts w:ascii="Arial" w:hAnsi="Arial" w:cs="Arial"/>
                <w:color w:val="000000" w:themeColor="text1"/>
                <w:kern w:val="0"/>
              </w:rPr>
              <w:t>ha</w:t>
            </w:r>
            <w:r w:rsidR="00040609" w:rsidRPr="000D5FAC">
              <w:rPr>
                <w:rFonts w:ascii="Arial" w:hAnsi="Arial" w:cs="Arial"/>
                <w:color w:val="000000" w:themeColor="text1"/>
                <w:kern w:val="0"/>
              </w:rPr>
              <w:t>ve</w:t>
            </w:r>
            <w:r w:rsidR="008B4752"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 received </w:t>
            </w:r>
            <w:r w:rsidR="00AC30C3" w:rsidRPr="000D5FAC">
              <w:rPr>
                <w:rFonts w:ascii="Arial" w:hAnsi="Arial" w:cs="Arial"/>
                <w:color w:val="000000" w:themeColor="text1"/>
                <w:kern w:val="0"/>
              </w:rPr>
              <w:t>Prior Notification</w:t>
            </w:r>
            <w:r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 of Risk Assessment</w:t>
            </w:r>
            <w:r w:rsidR="00BA565C"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 Result</w:t>
            </w:r>
            <w:r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 by CDN01 procedure in the unit of Master B/L.</w:t>
            </w:r>
          </w:p>
        </w:tc>
      </w:tr>
      <w:tr w:rsidR="000D5FAC" w:rsidRPr="000D5FAC" w14:paraId="683670A6" w14:textId="77777777" w:rsidTr="00A7318C">
        <w:trPr>
          <w:cantSplit/>
          <w:trHeight w:hRule="exact" w:val="1000"/>
        </w:trPr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C754E" w14:textId="77777777" w:rsidR="00A7318C" w:rsidRPr="000D5FAC" w:rsidRDefault="00A7318C" w:rsidP="00A7318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>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D2375" w14:textId="129A202B" w:rsidR="00A7318C" w:rsidRPr="000D5FAC" w:rsidRDefault="00AC30C3" w:rsidP="00A7318C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noProof/>
                <w:color w:val="000000" w:themeColor="text1"/>
              </w:rPr>
              <w:t>Relevant B/L List</w:t>
            </w:r>
            <w:r w:rsidR="00A7318C" w:rsidRPr="000D5FAC">
              <w:rPr>
                <w:rFonts w:ascii="Arial" w:hAnsi="Arial" w:cs="Arial"/>
                <w:noProof/>
                <w:color w:val="000000" w:themeColor="text1"/>
              </w:rPr>
              <w:t xml:space="preserve"> Reference (Ocean (Master) B/L)</w:t>
            </w:r>
            <w:r w:rsidR="00A7318C" w:rsidRPr="000D5FAC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5E531" w14:textId="77777777" w:rsidR="00A7318C" w:rsidRPr="000D5FAC" w:rsidRDefault="00A7318C" w:rsidP="00A7318C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>Referring to only Ocean (Master) B/Ls in a list.</w:t>
            </w:r>
          </w:p>
        </w:tc>
      </w:tr>
    </w:tbl>
    <w:p w14:paraId="3C9F73A6" w14:textId="4E8CD87C" w:rsidR="008E3643" w:rsidRPr="000D5FAC" w:rsidRDefault="005D4410" w:rsidP="008E3643">
      <w:pPr>
        <w:overflowPunct w:val="0"/>
        <w:autoSpaceDE w:val="0"/>
        <w:autoSpaceDN w:val="0"/>
        <w:ind w:leftChars="200" w:left="397"/>
        <w:jc w:val="both"/>
        <w:rPr>
          <w:rFonts w:ascii="Arial" w:hAnsi="Arial" w:cs="Arial"/>
          <w:color w:val="000000" w:themeColor="text1"/>
          <w:kern w:val="0"/>
        </w:rPr>
      </w:pPr>
      <w:r w:rsidRPr="000D5FAC">
        <w:rPr>
          <w:rFonts w:ascii="Arial" w:hAnsi="Arial" w:cs="Arial"/>
          <w:color w:val="000000" w:themeColor="text1"/>
        </w:rPr>
        <w:t xml:space="preserve">(*1)  </w:t>
      </w:r>
      <w:r w:rsidR="008E3643" w:rsidRPr="000D5FAC">
        <w:rPr>
          <w:rFonts w:ascii="Arial" w:hAnsi="Arial" w:cs="Arial"/>
          <w:color w:val="000000" w:themeColor="text1"/>
          <w:kern w:val="0"/>
        </w:rPr>
        <w:t>Vessel information includes the following seven items</w:t>
      </w:r>
      <w:r w:rsidR="00623733" w:rsidRPr="000D5FAC">
        <w:rPr>
          <w:rFonts w:ascii="Arial" w:hAnsi="Arial" w:cs="Arial"/>
          <w:color w:val="000000" w:themeColor="text1"/>
          <w:kern w:val="0"/>
        </w:rPr>
        <w:t>;</w:t>
      </w:r>
    </w:p>
    <w:p w14:paraId="4C248BDC" w14:textId="456F173B" w:rsidR="008E3643" w:rsidRPr="000D5FAC" w:rsidRDefault="005D4410" w:rsidP="005D4410">
      <w:pPr>
        <w:pStyle w:val="1"/>
        <w:rPr>
          <w:color w:val="000000" w:themeColor="text1"/>
          <w:kern w:val="0"/>
          <w:szCs w:val="22"/>
        </w:rPr>
      </w:pPr>
      <w:r w:rsidRPr="000D5FAC">
        <w:rPr>
          <w:color w:val="000000" w:themeColor="text1"/>
          <w:kern w:val="0"/>
          <w:szCs w:val="22"/>
        </w:rPr>
        <w:t>[1]</w:t>
      </w:r>
      <w:r w:rsidRPr="000D5FAC">
        <w:rPr>
          <w:color w:val="000000" w:themeColor="text1"/>
          <w:kern w:val="0"/>
          <w:szCs w:val="22"/>
        </w:rPr>
        <w:tab/>
      </w:r>
      <w:r w:rsidR="008E3643" w:rsidRPr="000D5FAC">
        <w:rPr>
          <w:color w:val="000000" w:themeColor="text1"/>
          <w:kern w:val="0"/>
          <w:szCs w:val="22"/>
        </w:rPr>
        <w:t>Vessel Code</w:t>
      </w:r>
    </w:p>
    <w:p w14:paraId="3116479F" w14:textId="51DB0694" w:rsidR="008E3643" w:rsidRPr="000D5FAC" w:rsidRDefault="005D4410" w:rsidP="005D4410">
      <w:pPr>
        <w:pStyle w:val="1"/>
        <w:rPr>
          <w:color w:val="000000" w:themeColor="text1"/>
          <w:kern w:val="0"/>
          <w:szCs w:val="22"/>
        </w:rPr>
      </w:pPr>
      <w:r w:rsidRPr="000D5FAC">
        <w:rPr>
          <w:color w:val="000000" w:themeColor="text1"/>
          <w:kern w:val="0"/>
          <w:szCs w:val="22"/>
        </w:rPr>
        <w:t>[2]</w:t>
      </w:r>
      <w:r w:rsidRPr="000D5FAC">
        <w:rPr>
          <w:color w:val="000000" w:themeColor="text1"/>
          <w:kern w:val="0"/>
          <w:szCs w:val="22"/>
        </w:rPr>
        <w:tab/>
      </w:r>
      <w:r w:rsidR="008E3643" w:rsidRPr="000D5FAC">
        <w:rPr>
          <w:color w:val="000000" w:themeColor="text1"/>
          <w:kern w:val="0"/>
          <w:szCs w:val="22"/>
        </w:rPr>
        <w:t>Voyage Number</w:t>
      </w:r>
    </w:p>
    <w:p w14:paraId="3EC66A4A" w14:textId="6BFEFBC1" w:rsidR="008E3643" w:rsidRPr="000D5FAC" w:rsidRDefault="005D4410" w:rsidP="005D4410">
      <w:pPr>
        <w:pStyle w:val="1"/>
        <w:rPr>
          <w:color w:val="000000" w:themeColor="text1"/>
          <w:kern w:val="0"/>
          <w:szCs w:val="22"/>
        </w:rPr>
      </w:pPr>
      <w:r w:rsidRPr="000D5FAC">
        <w:rPr>
          <w:color w:val="000000" w:themeColor="text1"/>
          <w:kern w:val="0"/>
          <w:szCs w:val="22"/>
        </w:rPr>
        <w:t>[3]</w:t>
      </w:r>
      <w:r w:rsidRPr="000D5FAC">
        <w:rPr>
          <w:color w:val="000000" w:themeColor="text1"/>
          <w:kern w:val="0"/>
          <w:szCs w:val="22"/>
        </w:rPr>
        <w:tab/>
      </w:r>
      <w:r w:rsidR="008E3643" w:rsidRPr="000D5FAC">
        <w:rPr>
          <w:color w:val="000000" w:themeColor="text1"/>
          <w:kern w:val="0"/>
          <w:szCs w:val="22"/>
        </w:rPr>
        <w:t>Carrier Code</w:t>
      </w:r>
    </w:p>
    <w:p w14:paraId="5CE87651" w14:textId="0053F5F8" w:rsidR="008E3643" w:rsidRPr="000D5FAC" w:rsidRDefault="005D4410" w:rsidP="005D4410">
      <w:pPr>
        <w:pStyle w:val="1"/>
        <w:rPr>
          <w:color w:val="000000" w:themeColor="text1"/>
          <w:kern w:val="0"/>
          <w:szCs w:val="22"/>
        </w:rPr>
      </w:pPr>
      <w:r w:rsidRPr="000D5FAC">
        <w:rPr>
          <w:color w:val="000000" w:themeColor="text1"/>
          <w:kern w:val="0"/>
          <w:szCs w:val="22"/>
        </w:rPr>
        <w:t>[4]</w:t>
      </w:r>
      <w:r w:rsidRPr="000D5FAC">
        <w:rPr>
          <w:color w:val="000000" w:themeColor="text1"/>
          <w:kern w:val="0"/>
          <w:szCs w:val="22"/>
        </w:rPr>
        <w:tab/>
      </w:r>
      <w:r w:rsidR="008E3643" w:rsidRPr="000D5FAC">
        <w:rPr>
          <w:color w:val="000000" w:themeColor="text1"/>
          <w:kern w:val="0"/>
          <w:szCs w:val="22"/>
        </w:rPr>
        <w:t>Port of Loading Code</w:t>
      </w:r>
    </w:p>
    <w:p w14:paraId="5D0FEEAB" w14:textId="6C3EF42F" w:rsidR="008E3643" w:rsidRPr="000D5FAC" w:rsidRDefault="005D4410" w:rsidP="005D4410">
      <w:pPr>
        <w:pStyle w:val="1"/>
        <w:rPr>
          <w:color w:val="000000" w:themeColor="text1"/>
          <w:kern w:val="0"/>
          <w:szCs w:val="22"/>
        </w:rPr>
      </w:pPr>
      <w:r w:rsidRPr="000D5FAC">
        <w:rPr>
          <w:color w:val="000000" w:themeColor="text1"/>
          <w:kern w:val="0"/>
          <w:szCs w:val="22"/>
        </w:rPr>
        <w:t>[5]</w:t>
      </w:r>
      <w:r w:rsidRPr="000D5FAC">
        <w:rPr>
          <w:color w:val="000000" w:themeColor="text1"/>
          <w:kern w:val="0"/>
          <w:szCs w:val="22"/>
        </w:rPr>
        <w:tab/>
      </w:r>
      <w:r w:rsidR="008E3643" w:rsidRPr="000D5FAC">
        <w:rPr>
          <w:color w:val="000000" w:themeColor="text1"/>
          <w:kern w:val="0"/>
          <w:szCs w:val="22"/>
        </w:rPr>
        <w:t>Port of Loading Suffix</w:t>
      </w:r>
    </w:p>
    <w:p w14:paraId="47440FE1" w14:textId="6C4B82B7" w:rsidR="008E3643" w:rsidRPr="000D5FAC" w:rsidRDefault="005D4410" w:rsidP="005D4410">
      <w:pPr>
        <w:pStyle w:val="1"/>
        <w:rPr>
          <w:color w:val="000000" w:themeColor="text1"/>
          <w:kern w:val="0"/>
          <w:szCs w:val="22"/>
        </w:rPr>
      </w:pPr>
      <w:r w:rsidRPr="000D5FAC">
        <w:rPr>
          <w:color w:val="000000" w:themeColor="text1"/>
          <w:kern w:val="0"/>
          <w:szCs w:val="22"/>
        </w:rPr>
        <w:t>[6]</w:t>
      </w:r>
      <w:r w:rsidRPr="000D5FAC">
        <w:rPr>
          <w:color w:val="000000" w:themeColor="text1"/>
          <w:kern w:val="0"/>
          <w:szCs w:val="22"/>
        </w:rPr>
        <w:tab/>
      </w:r>
      <w:r w:rsidR="008E3643" w:rsidRPr="000D5FAC">
        <w:rPr>
          <w:color w:val="000000" w:themeColor="text1"/>
          <w:kern w:val="0"/>
          <w:szCs w:val="22"/>
        </w:rPr>
        <w:t>Port of Discharge Code</w:t>
      </w:r>
    </w:p>
    <w:p w14:paraId="19220AF3" w14:textId="3BF386FA" w:rsidR="008E3643" w:rsidRPr="000D5FAC" w:rsidRDefault="005D4410" w:rsidP="005D4410">
      <w:pPr>
        <w:pStyle w:val="1"/>
        <w:rPr>
          <w:color w:val="000000" w:themeColor="text1"/>
          <w:kern w:val="0"/>
          <w:szCs w:val="22"/>
        </w:rPr>
      </w:pPr>
      <w:r w:rsidRPr="000D5FAC">
        <w:rPr>
          <w:color w:val="000000" w:themeColor="text1"/>
          <w:kern w:val="0"/>
          <w:szCs w:val="22"/>
        </w:rPr>
        <w:t>[7]</w:t>
      </w:r>
      <w:r w:rsidRPr="000D5FAC">
        <w:rPr>
          <w:color w:val="000000" w:themeColor="text1"/>
          <w:kern w:val="0"/>
          <w:szCs w:val="22"/>
        </w:rPr>
        <w:tab/>
      </w:r>
      <w:r w:rsidR="008E3643" w:rsidRPr="000D5FAC">
        <w:rPr>
          <w:color w:val="000000" w:themeColor="text1"/>
          <w:kern w:val="0"/>
          <w:szCs w:val="22"/>
        </w:rPr>
        <w:t>Port of Discharge Suffix</w:t>
      </w:r>
    </w:p>
    <w:p w14:paraId="4A0AC872" w14:textId="4267EF37" w:rsidR="00AC30C3" w:rsidRPr="000D5FAC" w:rsidRDefault="005D4410" w:rsidP="00AC30C3">
      <w:pPr>
        <w:overflowPunct w:val="0"/>
        <w:autoSpaceDE w:val="0"/>
        <w:autoSpaceDN w:val="0"/>
        <w:ind w:leftChars="200" w:left="397"/>
        <w:rPr>
          <w:rFonts w:ascii="Arial" w:hAnsi="Arial" w:cs="Arial"/>
          <w:color w:val="000000" w:themeColor="text1"/>
          <w:kern w:val="0"/>
        </w:rPr>
      </w:pPr>
      <w:r w:rsidRPr="000D5FAC">
        <w:rPr>
          <w:rFonts w:ascii="Arial" w:hAnsi="Arial" w:cs="Arial"/>
          <w:color w:val="000000" w:themeColor="text1"/>
        </w:rPr>
        <w:t xml:space="preserve">(*2)  </w:t>
      </w:r>
      <w:r w:rsidR="00AC30C3" w:rsidRPr="000D5FAC">
        <w:rPr>
          <w:rFonts w:ascii="Arial" w:hAnsi="Arial" w:cs="Arial"/>
          <w:color w:val="000000" w:themeColor="text1"/>
          <w:kern w:val="0"/>
        </w:rPr>
        <w:t xml:space="preserve">There are three types of </w:t>
      </w:r>
      <w:r w:rsidR="00AC30C3" w:rsidRPr="000D5FAC">
        <w:rPr>
          <w:rFonts w:ascii="Arial" w:hAnsi="Arial" w:cs="Arial"/>
          <w:color w:val="000000" w:themeColor="text1"/>
          <w:kern w:val="0"/>
          <w:szCs w:val="22"/>
        </w:rPr>
        <w:t>B/Ls</w:t>
      </w:r>
    </w:p>
    <w:p w14:paraId="1AB891C9" w14:textId="683F0617" w:rsidR="00AC30C3" w:rsidRPr="000D5FAC" w:rsidRDefault="005D4410" w:rsidP="005D4410">
      <w:pPr>
        <w:pStyle w:val="1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  <w:szCs w:val="22"/>
        </w:rPr>
        <w:t>[1]</w:t>
      </w:r>
      <w:r w:rsidRPr="000D5FAC">
        <w:rPr>
          <w:color w:val="000000" w:themeColor="text1"/>
          <w:kern w:val="0"/>
          <w:szCs w:val="22"/>
        </w:rPr>
        <w:tab/>
      </w:r>
      <w:r w:rsidR="00AC30C3" w:rsidRPr="000D5FAC">
        <w:rPr>
          <w:color w:val="000000" w:themeColor="text1"/>
          <w:kern w:val="0"/>
        </w:rPr>
        <w:t>Ocean (Master) B/L</w:t>
      </w:r>
    </w:p>
    <w:p w14:paraId="35BD93BA" w14:textId="77777777" w:rsidR="00AC30C3" w:rsidRPr="000D5FAC" w:rsidRDefault="00AC30C3" w:rsidP="005D4410">
      <w:pPr>
        <w:pStyle w:val="2txt"/>
        <w:ind w:leftChars="644" w:left="1278" w:firstLine="357"/>
        <w:rPr>
          <w:color w:val="000000" w:themeColor="text1"/>
        </w:rPr>
      </w:pPr>
      <w:r w:rsidRPr="000D5FAC">
        <w:rPr>
          <w:color w:val="000000" w:themeColor="text1"/>
        </w:rPr>
        <w:t>B/L</w:t>
      </w:r>
      <w:r w:rsidR="00D80443" w:rsidRPr="000D5FAC">
        <w:rPr>
          <w:color w:val="000000" w:themeColor="text1"/>
        </w:rPr>
        <w:t>s</w:t>
      </w:r>
      <w:r w:rsidRPr="000D5FAC">
        <w:rPr>
          <w:color w:val="000000" w:themeColor="text1"/>
        </w:rPr>
        <w:t xml:space="preserve"> registered in AMR or CMR</w:t>
      </w:r>
    </w:p>
    <w:p w14:paraId="44D919E4" w14:textId="2768964D" w:rsidR="00AC30C3" w:rsidRPr="000D5FAC" w:rsidRDefault="005D4410" w:rsidP="005D4410">
      <w:pPr>
        <w:pStyle w:val="1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  <w:szCs w:val="22"/>
        </w:rPr>
        <w:t>[</w:t>
      </w:r>
      <w:r w:rsidRPr="000D5FAC">
        <w:rPr>
          <w:color w:val="000000" w:themeColor="text1"/>
          <w:kern w:val="0"/>
        </w:rPr>
        <w:t>2</w:t>
      </w:r>
      <w:r w:rsidRPr="000D5FAC">
        <w:rPr>
          <w:color w:val="000000" w:themeColor="text1"/>
          <w:kern w:val="0"/>
          <w:szCs w:val="22"/>
        </w:rPr>
        <w:t>]</w:t>
      </w:r>
      <w:r w:rsidRPr="000D5FAC">
        <w:rPr>
          <w:color w:val="000000" w:themeColor="text1"/>
          <w:kern w:val="0"/>
          <w:szCs w:val="22"/>
        </w:rPr>
        <w:tab/>
      </w:r>
      <w:r w:rsidR="00AC30C3" w:rsidRPr="000D5FAC">
        <w:rPr>
          <w:color w:val="000000" w:themeColor="text1"/>
          <w:kern w:val="0"/>
        </w:rPr>
        <w:t>House B/L</w:t>
      </w:r>
    </w:p>
    <w:p w14:paraId="57C31911" w14:textId="77777777" w:rsidR="00AC30C3" w:rsidRPr="000D5FAC" w:rsidRDefault="00AC30C3" w:rsidP="005D4410">
      <w:pPr>
        <w:pStyle w:val="2txt"/>
        <w:ind w:leftChars="644" w:left="1278" w:firstLine="357"/>
        <w:rPr>
          <w:color w:val="000000" w:themeColor="text1"/>
        </w:rPr>
      </w:pPr>
      <w:r w:rsidRPr="000D5FAC">
        <w:rPr>
          <w:color w:val="000000" w:themeColor="text1"/>
        </w:rPr>
        <w:t>B/L</w:t>
      </w:r>
      <w:r w:rsidR="00D80443" w:rsidRPr="000D5FAC">
        <w:rPr>
          <w:color w:val="000000" w:themeColor="text1"/>
        </w:rPr>
        <w:t>s</w:t>
      </w:r>
      <w:r w:rsidRPr="000D5FAC">
        <w:rPr>
          <w:color w:val="000000" w:themeColor="text1"/>
        </w:rPr>
        <w:t xml:space="preserve"> registered as House B/L</w:t>
      </w:r>
      <w:r w:rsidR="00D80443" w:rsidRPr="000D5FAC">
        <w:rPr>
          <w:color w:val="000000" w:themeColor="text1"/>
        </w:rPr>
        <w:t>s</w:t>
      </w:r>
      <w:r w:rsidRPr="000D5FAC">
        <w:rPr>
          <w:color w:val="000000" w:themeColor="text1"/>
        </w:rPr>
        <w:t xml:space="preserve"> in AHR or CHR</w:t>
      </w:r>
    </w:p>
    <w:p w14:paraId="72A587D3" w14:textId="1E2398F6" w:rsidR="00AC30C3" w:rsidRPr="000D5FAC" w:rsidRDefault="005D4410" w:rsidP="005D4410">
      <w:pPr>
        <w:pStyle w:val="1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  <w:szCs w:val="22"/>
        </w:rPr>
        <w:t>[</w:t>
      </w:r>
      <w:r w:rsidRPr="000D5FAC">
        <w:rPr>
          <w:color w:val="000000" w:themeColor="text1"/>
          <w:kern w:val="0"/>
        </w:rPr>
        <w:t>3</w:t>
      </w:r>
      <w:r w:rsidRPr="000D5FAC">
        <w:rPr>
          <w:color w:val="000000" w:themeColor="text1"/>
          <w:kern w:val="0"/>
          <w:szCs w:val="22"/>
        </w:rPr>
        <w:t>]</w:t>
      </w:r>
      <w:r w:rsidRPr="000D5FAC">
        <w:rPr>
          <w:color w:val="000000" w:themeColor="text1"/>
          <w:kern w:val="0"/>
          <w:szCs w:val="22"/>
        </w:rPr>
        <w:tab/>
      </w:r>
      <w:r w:rsidR="00AC30C3" w:rsidRPr="000D5FAC">
        <w:rPr>
          <w:color w:val="000000" w:themeColor="text1"/>
          <w:kern w:val="0"/>
        </w:rPr>
        <w:t>Master B/L</w:t>
      </w:r>
    </w:p>
    <w:p w14:paraId="5358A402" w14:textId="00663B07" w:rsidR="00AC30C3" w:rsidRPr="000D5FAC" w:rsidRDefault="00AC30C3" w:rsidP="005D4410">
      <w:pPr>
        <w:pStyle w:val="2txt"/>
        <w:ind w:leftChars="644" w:left="1278" w:firstLine="357"/>
        <w:rPr>
          <w:color w:val="000000" w:themeColor="text1"/>
        </w:rPr>
      </w:pPr>
      <w:r w:rsidRPr="000D5FAC">
        <w:rPr>
          <w:color w:val="000000" w:themeColor="text1"/>
        </w:rPr>
        <w:t>Among Ocean (Master) B/Ls, B/L</w:t>
      </w:r>
      <w:r w:rsidR="00D80443" w:rsidRPr="000D5FAC">
        <w:rPr>
          <w:color w:val="000000" w:themeColor="text1"/>
        </w:rPr>
        <w:t>s</w:t>
      </w:r>
      <w:r w:rsidRPr="000D5FAC">
        <w:rPr>
          <w:color w:val="000000" w:themeColor="text1"/>
        </w:rPr>
        <w:t xml:space="preserve"> that </w:t>
      </w:r>
      <w:r w:rsidR="00D80443" w:rsidRPr="000D5FAC">
        <w:rPr>
          <w:color w:val="000000" w:themeColor="text1"/>
        </w:rPr>
        <w:t>are</w:t>
      </w:r>
      <w:r w:rsidRPr="000D5FAC">
        <w:rPr>
          <w:color w:val="000000" w:themeColor="text1"/>
        </w:rPr>
        <w:t xml:space="preserve"> </w:t>
      </w:r>
      <w:r w:rsidR="00D80443" w:rsidRPr="000D5FAC">
        <w:rPr>
          <w:color w:val="000000" w:themeColor="text1"/>
        </w:rPr>
        <w:t>related</w:t>
      </w:r>
      <w:r w:rsidRPr="000D5FAC">
        <w:rPr>
          <w:color w:val="000000" w:themeColor="text1"/>
        </w:rPr>
        <w:t xml:space="preserve"> to House B/L</w:t>
      </w:r>
      <w:r w:rsidR="00D80443" w:rsidRPr="000D5FAC">
        <w:rPr>
          <w:color w:val="000000" w:themeColor="text1"/>
        </w:rPr>
        <w:t>s</w:t>
      </w:r>
      <w:r w:rsidRPr="000D5FAC">
        <w:rPr>
          <w:color w:val="000000" w:themeColor="text1"/>
        </w:rPr>
        <w:t xml:space="preserve"> or B/L</w:t>
      </w:r>
      <w:r w:rsidR="00D80443" w:rsidRPr="000D5FAC">
        <w:rPr>
          <w:color w:val="000000" w:themeColor="text1"/>
        </w:rPr>
        <w:t>s</w:t>
      </w:r>
      <w:r w:rsidRPr="000D5FAC">
        <w:rPr>
          <w:color w:val="000000" w:themeColor="text1"/>
        </w:rPr>
        <w:t xml:space="preserve"> with “M” entered in Master B/L Identifier</w:t>
      </w:r>
    </w:p>
    <w:p w14:paraId="23CC3539" w14:textId="0C59F799" w:rsidR="0034223D" w:rsidRPr="000D5FAC" w:rsidRDefault="005D4410" w:rsidP="00E749FE">
      <w:pPr>
        <w:overflowPunct w:val="0"/>
        <w:autoSpaceDE w:val="0"/>
        <w:autoSpaceDN w:val="0"/>
        <w:ind w:firstLineChars="200" w:firstLine="397"/>
        <w:rPr>
          <w:rFonts w:ascii="Arial" w:hAnsi="Arial" w:cs="Arial"/>
          <w:color w:val="000000" w:themeColor="text1"/>
          <w:kern w:val="0"/>
        </w:rPr>
      </w:pPr>
      <w:r w:rsidRPr="000D5FAC">
        <w:rPr>
          <w:rFonts w:ascii="Arial" w:hAnsi="Arial" w:cs="Arial"/>
          <w:color w:val="000000" w:themeColor="text1"/>
        </w:rPr>
        <w:t>(*</w:t>
      </w:r>
      <w:r w:rsidR="00623733" w:rsidRPr="000D5FAC">
        <w:rPr>
          <w:rFonts w:ascii="Arial" w:hAnsi="Arial" w:cs="Arial"/>
          <w:color w:val="000000" w:themeColor="text1"/>
        </w:rPr>
        <w:t>3</w:t>
      </w:r>
      <w:r w:rsidRPr="000D5FAC">
        <w:rPr>
          <w:rFonts w:ascii="Arial" w:hAnsi="Arial" w:cs="Arial"/>
          <w:color w:val="000000" w:themeColor="text1"/>
        </w:rPr>
        <w:t xml:space="preserve">)  </w:t>
      </w:r>
      <w:r w:rsidR="008E3643" w:rsidRPr="000D5FAC">
        <w:rPr>
          <w:rFonts w:ascii="Arial" w:hAnsi="Arial" w:cs="Arial"/>
          <w:color w:val="000000" w:themeColor="text1"/>
          <w:kern w:val="0"/>
        </w:rPr>
        <w:t xml:space="preserve">There are four types </w:t>
      </w:r>
      <w:r w:rsidR="004E0C61" w:rsidRPr="000D5FAC">
        <w:rPr>
          <w:rFonts w:ascii="Arial" w:hAnsi="Arial" w:cs="Arial"/>
          <w:color w:val="000000" w:themeColor="text1"/>
          <w:kern w:val="0"/>
        </w:rPr>
        <w:t>of</w:t>
      </w:r>
      <w:r w:rsidR="008E3643" w:rsidRPr="000D5FAC">
        <w:rPr>
          <w:rFonts w:ascii="Arial" w:hAnsi="Arial" w:cs="Arial"/>
          <w:color w:val="000000" w:themeColor="text1"/>
          <w:kern w:val="0"/>
        </w:rPr>
        <w:t xml:space="preserve"> </w:t>
      </w:r>
      <w:r w:rsidR="00CF6EA2" w:rsidRPr="000D5FAC">
        <w:rPr>
          <w:rFonts w:ascii="Arial" w:hAnsi="Arial" w:cs="Arial"/>
          <w:color w:val="000000" w:themeColor="text1"/>
          <w:kern w:val="0"/>
        </w:rPr>
        <w:t>Prior Notification</w:t>
      </w:r>
      <w:r w:rsidR="008E3643" w:rsidRPr="000D5FAC">
        <w:rPr>
          <w:rFonts w:ascii="Arial" w:hAnsi="Arial" w:cs="Arial"/>
          <w:color w:val="000000" w:themeColor="text1"/>
          <w:kern w:val="0"/>
        </w:rPr>
        <w:t xml:space="preserve"> </w:t>
      </w:r>
      <w:r w:rsidR="004A1B35" w:rsidRPr="000D5FAC">
        <w:rPr>
          <w:rFonts w:ascii="Arial" w:hAnsi="Arial" w:cs="Arial"/>
          <w:color w:val="000000" w:themeColor="text1"/>
          <w:kern w:val="0"/>
        </w:rPr>
        <w:t xml:space="preserve">of </w:t>
      </w:r>
      <w:r w:rsidR="00CF6EA2" w:rsidRPr="000D5FAC">
        <w:rPr>
          <w:rFonts w:ascii="Arial" w:hAnsi="Arial" w:cs="Arial"/>
          <w:color w:val="000000" w:themeColor="text1"/>
          <w:kern w:val="0"/>
        </w:rPr>
        <w:t>R</w:t>
      </w:r>
      <w:r w:rsidR="004A1B35" w:rsidRPr="000D5FAC">
        <w:rPr>
          <w:rFonts w:ascii="Arial" w:hAnsi="Arial" w:cs="Arial"/>
          <w:color w:val="000000" w:themeColor="text1"/>
          <w:kern w:val="0"/>
        </w:rPr>
        <w:t xml:space="preserve">isk </w:t>
      </w:r>
      <w:r w:rsidR="00CF6EA2" w:rsidRPr="000D5FAC">
        <w:rPr>
          <w:rFonts w:ascii="Arial" w:hAnsi="Arial" w:cs="Arial"/>
          <w:color w:val="000000" w:themeColor="text1"/>
          <w:kern w:val="0"/>
        </w:rPr>
        <w:t>A</w:t>
      </w:r>
      <w:r w:rsidR="004A1B35" w:rsidRPr="000D5FAC">
        <w:rPr>
          <w:rFonts w:ascii="Arial" w:hAnsi="Arial" w:cs="Arial"/>
          <w:color w:val="000000" w:themeColor="text1"/>
          <w:kern w:val="0"/>
        </w:rPr>
        <w:t>ssessment</w:t>
      </w:r>
      <w:r w:rsidR="00A449CA" w:rsidRPr="000D5FAC">
        <w:rPr>
          <w:rFonts w:ascii="Arial" w:hAnsi="Arial" w:cs="Arial"/>
          <w:color w:val="000000" w:themeColor="text1"/>
          <w:kern w:val="0"/>
        </w:rPr>
        <w:t xml:space="preserve"> </w:t>
      </w:r>
      <w:r w:rsidR="00CF6EA2" w:rsidRPr="000D5FAC">
        <w:rPr>
          <w:rFonts w:ascii="Arial" w:hAnsi="Arial" w:cs="Arial"/>
          <w:color w:val="000000" w:themeColor="text1"/>
          <w:kern w:val="0"/>
        </w:rPr>
        <w:t>R</w:t>
      </w:r>
      <w:r w:rsidR="00A449CA" w:rsidRPr="000D5FAC">
        <w:rPr>
          <w:rFonts w:ascii="Arial" w:hAnsi="Arial" w:cs="Arial"/>
          <w:color w:val="000000" w:themeColor="text1"/>
          <w:kern w:val="0"/>
        </w:rPr>
        <w:t>esult</w:t>
      </w:r>
      <w:r w:rsidR="004A1B35" w:rsidRPr="000D5FAC">
        <w:rPr>
          <w:rFonts w:ascii="Arial" w:hAnsi="Arial" w:cs="Arial"/>
          <w:color w:val="000000" w:themeColor="text1"/>
          <w:kern w:val="0"/>
        </w:rPr>
        <w:t>;</w:t>
      </w:r>
    </w:p>
    <w:p w14:paraId="6C229EF3" w14:textId="15FC4ED5" w:rsidR="008E3643" w:rsidRPr="000D5FAC" w:rsidRDefault="005D4410" w:rsidP="005D4410">
      <w:pPr>
        <w:pStyle w:val="1"/>
        <w:rPr>
          <w:color w:val="000000" w:themeColor="text1"/>
          <w:kern w:val="0"/>
          <w:szCs w:val="22"/>
        </w:rPr>
      </w:pPr>
      <w:r w:rsidRPr="000D5FAC">
        <w:rPr>
          <w:color w:val="000000" w:themeColor="text1"/>
          <w:kern w:val="0"/>
          <w:szCs w:val="22"/>
        </w:rPr>
        <w:t>[1]</w:t>
      </w:r>
      <w:r w:rsidRPr="000D5FAC">
        <w:rPr>
          <w:color w:val="000000" w:themeColor="text1"/>
          <w:kern w:val="0"/>
          <w:szCs w:val="22"/>
        </w:rPr>
        <w:tab/>
      </w:r>
      <w:r w:rsidR="008E3643" w:rsidRPr="000D5FAC">
        <w:rPr>
          <w:color w:val="000000" w:themeColor="text1"/>
          <w:kern w:val="0"/>
          <w:szCs w:val="22"/>
        </w:rPr>
        <w:t>HLD</w:t>
      </w:r>
    </w:p>
    <w:p w14:paraId="0738C8EA" w14:textId="707B4F79" w:rsidR="008E3643" w:rsidRPr="000D5FAC" w:rsidRDefault="005D4410" w:rsidP="005D4410">
      <w:pPr>
        <w:pStyle w:val="1"/>
        <w:rPr>
          <w:color w:val="000000" w:themeColor="text1"/>
          <w:kern w:val="0"/>
          <w:szCs w:val="22"/>
        </w:rPr>
      </w:pPr>
      <w:r w:rsidRPr="000D5FAC">
        <w:rPr>
          <w:color w:val="000000" w:themeColor="text1"/>
          <w:kern w:val="0"/>
          <w:szCs w:val="22"/>
        </w:rPr>
        <w:t>[2]</w:t>
      </w:r>
      <w:r w:rsidRPr="000D5FAC">
        <w:rPr>
          <w:color w:val="000000" w:themeColor="text1"/>
          <w:kern w:val="0"/>
          <w:szCs w:val="22"/>
        </w:rPr>
        <w:tab/>
      </w:r>
      <w:r w:rsidR="008E3643" w:rsidRPr="000D5FAC">
        <w:rPr>
          <w:color w:val="000000" w:themeColor="text1"/>
          <w:kern w:val="0"/>
          <w:szCs w:val="22"/>
        </w:rPr>
        <w:t>DNL</w:t>
      </w:r>
    </w:p>
    <w:p w14:paraId="28807D92" w14:textId="5B1D2B0F" w:rsidR="008E3643" w:rsidRPr="000D5FAC" w:rsidRDefault="005D4410" w:rsidP="005D4410">
      <w:pPr>
        <w:pStyle w:val="1"/>
        <w:rPr>
          <w:color w:val="000000" w:themeColor="text1"/>
          <w:kern w:val="0"/>
          <w:szCs w:val="22"/>
        </w:rPr>
      </w:pPr>
      <w:r w:rsidRPr="000D5FAC">
        <w:rPr>
          <w:color w:val="000000" w:themeColor="text1"/>
          <w:kern w:val="0"/>
          <w:szCs w:val="22"/>
        </w:rPr>
        <w:t>[3]</w:t>
      </w:r>
      <w:r w:rsidRPr="000D5FAC">
        <w:rPr>
          <w:color w:val="000000" w:themeColor="text1"/>
          <w:kern w:val="0"/>
          <w:szCs w:val="22"/>
        </w:rPr>
        <w:tab/>
      </w:r>
      <w:r w:rsidR="008E3643" w:rsidRPr="000D5FAC">
        <w:rPr>
          <w:color w:val="000000" w:themeColor="text1"/>
          <w:kern w:val="0"/>
          <w:szCs w:val="22"/>
        </w:rPr>
        <w:t>DNU</w:t>
      </w:r>
    </w:p>
    <w:p w14:paraId="645E053B" w14:textId="54ECE0AF" w:rsidR="008E3643" w:rsidRPr="000D5FAC" w:rsidRDefault="005D4410" w:rsidP="005D4410">
      <w:pPr>
        <w:pStyle w:val="1"/>
        <w:rPr>
          <w:color w:val="000000" w:themeColor="text1"/>
          <w:kern w:val="0"/>
          <w:szCs w:val="22"/>
        </w:rPr>
      </w:pPr>
      <w:r w:rsidRPr="000D5FAC">
        <w:rPr>
          <w:color w:val="000000" w:themeColor="text1"/>
          <w:kern w:val="0"/>
          <w:szCs w:val="22"/>
        </w:rPr>
        <w:t>[4]</w:t>
      </w:r>
      <w:r w:rsidRPr="000D5FAC">
        <w:rPr>
          <w:color w:val="000000" w:themeColor="text1"/>
          <w:kern w:val="0"/>
          <w:szCs w:val="22"/>
        </w:rPr>
        <w:tab/>
      </w:r>
      <w:r w:rsidR="008E3643" w:rsidRPr="000D5FAC">
        <w:rPr>
          <w:color w:val="000000" w:themeColor="text1"/>
          <w:kern w:val="0"/>
          <w:szCs w:val="22"/>
        </w:rPr>
        <w:t>SPD</w:t>
      </w:r>
    </w:p>
    <w:p w14:paraId="05FB954F" w14:textId="77777777" w:rsidR="0034223D" w:rsidRPr="000D5FAC" w:rsidRDefault="0034223D" w:rsidP="0034223D">
      <w:pPr>
        <w:overflowPunct w:val="0"/>
        <w:autoSpaceDE w:val="0"/>
        <w:autoSpaceDN w:val="0"/>
        <w:rPr>
          <w:rFonts w:ascii="Arial" w:hAnsi="Arial" w:cs="Arial"/>
          <w:color w:val="000000" w:themeColor="text1"/>
          <w:kern w:val="0"/>
        </w:rPr>
      </w:pPr>
    </w:p>
    <w:p w14:paraId="1F9BA841" w14:textId="4A0E4DDE" w:rsidR="00DD0BA3" w:rsidRPr="000D5FAC" w:rsidRDefault="00167C3D" w:rsidP="005D4410">
      <w:pPr>
        <w:pStyle w:val="m1"/>
        <w:numPr>
          <w:ilvl w:val="0"/>
          <w:numId w:val="30"/>
        </w:numPr>
        <w:rPr>
          <w:color w:val="000000" w:themeColor="text1"/>
        </w:rPr>
      </w:pPr>
      <w:r w:rsidRPr="000D5FAC">
        <w:rPr>
          <w:color w:val="000000" w:themeColor="text1"/>
          <w:szCs w:val="23"/>
        </w:rPr>
        <w:t>Scope of Eligible Inquirers</w:t>
      </w:r>
      <w:r w:rsidRPr="000D5FAC" w:rsidDel="00167C3D">
        <w:rPr>
          <w:color w:val="000000" w:themeColor="text1"/>
        </w:rPr>
        <w:t xml:space="preserve"> </w:t>
      </w:r>
    </w:p>
    <w:p w14:paraId="31929410" w14:textId="30BED112" w:rsidR="00D44EF1" w:rsidRPr="000D5FAC" w:rsidRDefault="008E3643" w:rsidP="005D4410">
      <w:pPr>
        <w:pStyle w:val="txt"/>
        <w:rPr>
          <w:color w:val="000000" w:themeColor="text1"/>
        </w:rPr>
      </w:pPr>
      <w:r w:rsidRPr="000D5FAC">
        <w:rPr>
          <w:color w:val="000000" w:themeColor="text1"/>
        </w:rPr>
        <w:t>Customs</w:t>
      </w:r>
      <w:r w:rsidR="00237DDA" w:rsidRPr="000D5FAC">
        <w:rPr>
          <w:color w:val="000000" w:themeColor="text1"/>
        </w:rPr>
        <w:t xml:space="preserve">, </w:t>
      </w:r>
      <w:r w:rsidR="00F071ED" w:rsidRPr="000D5FAC">
        <w:rPr>
          <w:color w:val="000000" w:themeColor="text1"/>
        </w:rPr>
        <w:t>Local NACCS user (</w:t>
      </w:r>
      <w:r w:rsidRPr="000D5FAC">
        <w:rPr>
          <w:color w:val="000000" w:themeColor="text1"/>
        </w:rPr>
        <w:t>Carrier, Shipping Agent</w:t>
      </w:r>
      <w:r w:rsidR="004E0C61" w:rsidRPr="000D5FAC">
        <w:rPr>
          <w:color w:val="000000" w:themeColor="text1"/>
        </w:rPr>
        <w:t xml:space="preserve"> </w:t>
      </w:r>
      <w:r w:rsidR="00237DDA" w:rsidRPr="000D5FAC">
        <w:rPr>
          <w:color w:val="000000" w:themeColor="text1"/>
        </w:rPr>
        <w:t xml:space="preserve">and </w:t>
      </w:r>
      <w:r w:rsidRPr="000D5FAC">
        <w:rPr>
          <w:color w:val="000000" w:themeColor="text1"/>
        </w:rPr>
        <w:t>NVOCC</w:t>
      </w:r>
      <w:r w:rsidR="00F071ED" w:rsidRPr="000D5FAC">
        <w:rPr>
          <w:color w:val="000000" w:themeColor="text1"/>
        </w:rPr>
        <w:t>)</w:t>
      </w:r>
      <w:r w:rsidR="00237DDA" w:rsidRPr="000D5FAC">
        <w:rPr>
          <w:color w:val="000000" w:themeColor="text1"/>
        </w:rPr>
        <w:t xml:space="preserve"> and Service Provider</w:t>
      </w:r>
    </w:p>
    <w:p w14:paraId="5F470A78" w14:textId="77777777" w:rsidR="00D44EF1" w:rsidRPr="000D5FAC" w:rsidRDefault="00D44EF1" w:rsidP="00D44EF1">
      <w:pPr>
        <w:rPr>
          <w:rFonts w:ascii="Arial" w:hAnsi="Arial" w:cs="Arial"/>
          <w:color w:val="000000" w:themeColor="text1"/>
        </w:rPr>
      </w:pPr>
    </w:p>
    <w:p w14:paraId="43698392" w14:textId="2DA633FB" w:rsidR="00D44EF1" w:rsidRPr="000D5FAC" w:rsidRDefault="008E3643" w:rsidP="005D4410">
      <w:pPr>
        <w:pStyle w:val="m1"/>
        <w:numPr>
          <w:ilvl w:val="0"/>
          <w:numId w:val="30"/>
        </w:numPr>
        <w:rPr>
          <w:color w:val="000000" w:themeColor="text1"/>
        </w:rPr>
      </w:pPr>
      <w:r w:rsidRPr="000D5FAC">
        <w:rPr>
          <w:color w:val="000000" w:themeColor="text1"/>
        </w:rPr>
        <w:t>Limits</w:t>
      </w:r>
    </w:p>
    <w:p w14:paraId="41E95A0C" w14:textId="7FAF7B94" w:rsidR="00D44EF1" w:rsidRPr="000D5FAC" w:rsidRDefault="007A6830" w:rsidP="005D4410">
      <w:pPr>
        <w:pStyle w:val="txt"/>
        <w:rPr>
          <w:color w:val="000000" w:themeColor="text1"/>
        </w:rPr>
      </w:pPr>
      <w:r w:rsidRPr="000D5FAC">
        <w:rPr>
          <w:color w:val="000000" w:themeColor="text1"/>
        </w:rPr>
        <w:t>Nil</w:t>
      </w:r>
    </w:p>
    <w:p w14:paraId="30304851" w14:textId="77777777" w:rsidR="00677607" w:rsidRPr="000D5FAC" w:rsidRDefault="00677607" w:rsidP="00D44EF1">
      <w:pPr>
        <w:rPr>
          <w:rFonts w:ascii="Arial" w:hAnsi="Arial" w:cs="Arial"/>
          <w:color w:val="000000" w:themeColor="text1"/>
        </w:rPr>
      </w:pPr>
    </w:p>
    <w:p w14:paraId="4753099E" w14:textId="448667BE" w:rsidR="00D44EF1" w:rsidRPr="000D5FAC" w:rsidRDefault="008E3643" w:rsidP="005D4410">
      <w:pPr>
        <w:pStyle w:val="m1"/>
        <w:numPr>
          <w:ilvl w:val="0"/>
          <w:numId w:val="30"/>
        </w:numPr>
        <w:rPr>
          <w:color w:val="000000" w:themeColor="text1"/>
        </w:rPr>
      </w:pPr>
      <w:r w:rsidRPr="000D5FAC">
        <w:rPr>
          <w:color w:val="000000" w:themeColor="text1"/>
        </w:rPr>
        <w:t>Input Conditions</w:t>
      </w:r>
    </w:p>
    <w:p w14:paraId="66DD619C" w14:textId="17833C0F" w:rsidR="00D44EF1" w:rsidRPr="000D5FAC" w:rsidRDefault="00DD0BA3" w:rsidP="008E6EFB">
      <w:pPr>
        <w:pStyle w:val="10"/>
        <w:numPr>
          <w:ilvl w:val="0"/>
          <w:numId w:val="31"/>
        </w:numPr>
        <w:ind w:left="851" w:hanging="426"/>
        <w:rPr>
          <w:color w:val="000000" w:themeColor="text1"/>
        </w:rPr>
      </w:pPr>
      <w:r w:rsidRPr="000D5FAC">
        <w:rPr>
          <w:color w:val="000000" w:themeColor="text1"/>
          <w:szCs w:val="23"/>
        </w:rPr>
        <w:t>Inquirer</w:t>
      </w:r>
      <w:r w:rsidR="008E3643" w:rsidRPr="000D5FAC">
        <w:rPr>
          <w:color w:val="000000" w:themeColor="text1"/>
        </w:rPr>
        <w:t xml:space="preserve"> verification</w:t>
      </w:r>
    </w:p>
    <w:p w14:paraId="55F67B1B" w14:textId="43B731C1" w:rsidR="00E749FE" w:rsidRPr="000D5FAC" w:rsidRDefault="001B1B58" w:rsidP="001B1B58">
      <w:pPr>
        <w:pStyle w:val="1"/>
        <w:rPr>
          <w:color w:val="000000" w:themeColor="text1"/>
          <w:kern w:val="0"/>
          <w:szCs w:val="22"/>
        </w:rPr>
      </w:pPr>
      <w:r w:rsidRPr="000D5FAC">
        <w:rPr>
          <w:color w:val="000000" w:themeColor="text1"/>
          <w:kern w:val="0"/>
          <w:szCs w:val="22"/>
        </w:rPr>
        <w:t>[1]</w:t>
      </w:r>
      <w:r w:rsidRPr="000D5FAC">
        <w:rPr>
          <w:color w:val="000000" w:themeColor="text1"/>
          <w:kern w:val="0"/>
          <w:szCs w:val="22"/>
        </w:rPr>
        <w:tab/>
      </w:r>
      <w:r w:rsidR="00E749FE" w:rsidRPr="000D5FAC">
        <w:rPr>
          <w:color w:val="000000" w:themeColor="text1"/>
          <w:kern w:val="0"/>
          <w:szCs w:val="22"/>
        </w:rPr>
        <w:t>Inquirer is already registered in the system.</w:t>
      </w:r>
    </w:p>
    <w:p w14:paraId="6BDDA80D" w14:textId="5D8CC6D6" w:rsidR="00E749FE" w:rsidRPr="000D5FAC" w:rsidRDefault="001B1B58" w:rsidP="001B1B58">
      <w:pPr>
        <w:pStyle w:val="1"/>
        <w:rPr>
          <w:color w:val="000000" w:themeColor="text1"/>
          <w:kern w:val="0"/>
          <w:szCs w:val="22"/>
        </w:rPr>
      </w:pPr>
      <w:r w:rsidRPr="000D5FAC">
        <w:rPr>
          <w:color w:val="000000" w:themeColor="text1"/>
          <w:kern w:val="0"/>
          <w:szCs w:val="22"/>
        </w:rPr>
        <w:t>[2]</w:t>
      </w:r>
      <w:r w:rsidRPr="000D5FAC">
        <w:rPr>
          <w:color w:val="000000" w:themeColor="text1"/>
          <w:kern w:val="0"/>
          <w:szCs w:val="22"/>
        </w:rPr>
        <w:tab/>
      </w:r>
      <w:r w:rsidR="00217C10" w:rsidRPr="000D5FAC">
        <w:rPr>
          <w:color w:val="000000" w:themeColor="text1"/>
          <w:kern w:val="0"/>
          <w:szCs w:val="22"/>
        </w:rPr>
        <w:t>When inquirer is shipping agent and Port of Discharge is entered, consignment relationship between carrier and shipping agent is registered to the entered Port of Discharge</w:t>
      </w:r>
      <w:r w:rsidR="005B4B6E" w:rsidRPr="000D5FAC">
        <w:rPr>
          <w:color w:val="000000" w:themeColor="text1"/>
          <w:kern w:val="0"/>
          <w:szCs w:val="22"/>
        </w:rPr>
        <w:t xml:space="preserve"> in the system</w:t>
      </w:r>
      <w:r w:rsidR="00217C10" w:rsidRPr="000D5FAC">
        <w:rPr>
          <w:color w:val="000000" w:themeColor="text1"/>
          <w:kern w:val="0"/>
          <w:szCs w:val="22"/>
        </w:rPr>
        <w:t>.</w:t>
      </w:r>
    </w:p>
    <w:p w14:paraId="3184F47B" w14:textId="2E854E74" w:rsidR="00D44EF1" w:rsidRPr="000D5FAC" w:rsidRDefault="008E3643" w:rsidP="001B1B58">
      <w:pPr>
        <w:pStyle w:val="10"/>
        <w:rPr>
          <w:color w:val="000000" w:themeColor="text1"/>
        </w:rPr>
      </w:pPr>
      <w:r w:rsidRPr="000D5FAC">
        <w:rPr>
          <w:color w:val="000000" w:themeColor="text1"/>
        </w:rPr>
        <w:t>(2)</w:t>
      </w:r>
      <w:r w:rsidR="008E6EFB" w:rsidRPr="000D5FAC">
        <w:rPr>
          <w:color w:val="000000" w:themeColor="text1"/>
        </w:rPr>
        <w:tab/>
      </w:r>
      <w:r w:rsidRPr="000D5FAC">
        <w:rPr>
          <w:color w:val="000000" w:themeColor="text1"/>
        </w:rPr>
        <w:t>Input field verification</w:t>
      </w:r>
    </w:p>
    <w:p w14:paraId="54A3F2F7" w14:textId="60B0750E" w:rsidR="008E3643" w:rsidRPr="000D5FAC" w:rsidRDefault="008E3643" w:rsidP="001B1B58">
      <w:pPr>
        <w:pStyle w:val="Afd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 xml:space="preserve">(A) </w:t>
      </w:r>
      <w:r w:rsidR="001B1B58" w:rsidRPr="000D5FAC">
        <w:rPr>
          <w:color w:val="000000" w:themeColor="text1"/>
          <w:kern w:val="0"/>
        </w:rPr>
        <w:t xml:space="preserve"> </w:t>
      </w:r>
      <w:r w:rsidRPr="000D5FAC">
        <w:rPr>
          <w:color w:val="000000" w:themeColor="text1"/>
          <w:kern w:val="0"/>
        </w:rPr>
        <w:t>Individual field verification</w:t>
      </w:r>
    </w:p>
    <w:p w14:paraId="30ACD73B" w14:textId="28F08D68" w:rsidR="008E3643" w:rsidRPr="000D5FAC" w:rsidRDefault="007B7AD7" w:rsidP="001B1B58">
      <w:pPr>
        <w:pStyle w:val="Atxt"/>
        <w:ind w:left="1022" w:firstLine="357"/>
        <w:rPr>
          <w:color w:val="000000" w:themeColor="text1"/>
        </w:rPr>
      </w:pPr>
      <w:r w:rsidRPr="000D5FAC">
        <w:rPr>
          <w:color w:val="000000" w:themeColor="text1"/>
        </w:rPr>
        <w:t>Refer to the “List of Input Fields" and the "System Design Specification for NACCS Online Procedures".</w:t>
      </w:r>
    </w:p>
    <w:p w14:paraId="71C9C2AE" w14:textId="25704FC1" w:rsidR="008E3643" w:rsidRPr="000D5FAC" w:rsidRDefault="008E3643" w:rsidP="001B1B58">
      <w:pPr>
        <w:pStyle w:val="Afd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 xml:space="preserve">(B) </w:t>
      </w:r>
      <w:r w:rsidR="001B1B58" w:rsidRPr="000D5FAC">
        <w:rPr>
          <w:color w:val="000000" w:themeColor="text1"/>
          <w:kern w:val="0"/>
        </w:rPr>
        <w:t xml:space="preserve"> </w:t>
      </w:r>
      <w:r w:rsidRPr="000D5FAC">
        <w:rPr>
          <w:color w:val="000000" w:themeColor="text1"/>
          <w:kern w:val="0"/>
        </w:rPr>
        <w:t>Data linkage verification</w:t>
      </w:r>
    </w:p>
    <w:p w14:paraId="643E7BA7" w14:textId="10117D94" w:rsidR="008E3643" w:rsidRPr="000D5FAC" w:rsidRDefault="007B7AD7" w:rsidP="001B1B58">
      <w:pPr>
        <w:pStyle w:val="Atxt"/>
        <w:ind w:left="1022" w:firstLine="357"/>
        <w:rPr>
          <w:color w:val="000000" w:themeColor="text1"/>
        </w:rPr>
      </w:pPr>
      <w:r w:rsidRPr="000D5FAC">
        <w:rPr>
          <w:color w:val="000000" w:themeColor="text1"/>
        </w:rPr>
        <w:t>Refer to the “List of Input Fields" and the "System Design Specification for NACCS Online Procedures".</w:t>
      </w:r>
    </w:p>
    <w:p w14:paraId="4C1AABFB" w14:textId="7B8BD226" w:rsidR="00D44EF1" w:rsidRPr="000D5FAC" w:rsidRDefault="009848FB" w:rsidP="001B1B58">
      <w:pPr>
        <w:pStyle w:val="10"/>
        <w:rPr>
          <w:color w:val="000000" w:themeColor="text1"/>
        </w:rPr>
      </w:pPr>
      <w:r w:rsidRPr="000D5FAC">
        <w:rPr>
          <w:color w:val="000000" w:themeColor="text1"/>
        </w:rPr>
        <w:t>(3)</w:t>
      </w:r>
      <w:r w:rsidR="008E6EFB" w:rsidRPr="000D5FAC">
        <w:rPr>
          <w:color w:val="000000" w:themeColor="text1"/>
        </w:rPr>
        <w:tab/>
      </w:r>
      <w:r w:rsidRPr="000D5FAC">
        <w:rPr>
          <w:color w:val="000000" w:themeColor="text1"/>
        </w:rPr>
        <w:t>Advance Filing DB verification</w:t>
      </w:r>
    </w:p>
    <w:p w14:paraId="36448EC1" w14:textId="56309FC3" w:rsidR="004E0C61" w:rsidRPr="000D5FAC" w:rsidRDefault="00126F6D" w:rsidP="001B1B58">
      <w:pPr>
        <w:pStyle w:val="1txt"/>
        <w:ind w:left="794" w:firstLine="357"/>
        <w:rPr>
          <w:color w:val="000000" w:themeColor="text1"/>
          <w:szCs w:val="23"/>
        </w:rPr>
      </w:pPr>
      <w:r w:rsidRPr="000D5FAC">
        <w:rPr>
          <w:color w:val="000000" w:themeColor="text1"/>
          <w:szCs w:val="23"/>
        </w:rPr>
        <w:t>When</w:t>
      </w:r>
      <w:r w:rsidR="004E0C61" w:rsidRPr="000D5FAC">
        <w:rPr>
          <w:color w:val="000000" w:themeColor="text1"/>
          <w:szCs w:val="23"/>
        </w:rPr>
        <w:t xml:space="preserve"> </w:t>
      </w:r>
      <w:r w:rsidR="004E0C61" w:rsidRPr="000D5FAC">
        <w:rPr>
          <w:color w:val="000000" w:themeColor="text1"/>
        </w:rPr>
        <w:t xml:space="preserve">entered </w:t>
      </w:r>
      <w:r w:rsidR="006A152C" w:rsidRPr="000D5FAC">
        <w:rPr>
          <w:color w:val="000000" w:themeColor="text1"/>
        </w:rPr>
        <w:t>Q</w:t>
      </w:r>
      <w:r w:rsidR="004E0C61" w:rsidRPr="000D5FAC">
        <w:rPr>
          <w:color w:val="000000" w:themeColor="text1"/>
        </w:rPr>
        <w:t xml:space="preserve">uery </w:t>
      </w:r>
      <w:r w:rsidR="006A152C" w:rsidRPr="000D5FAC">
        <w:rPr>
          <w:color w:val="000000" w:themeColor="text1"/>
        </w:rPr>
        <w:t>T</w:t>
      </w:r>
      <w:r w:rsidR="004E0C61" w:rsidRPr="000D5FAC">
        <w:rPr>
          <w:color w:val="000000" w:themeColor="text1"/>
        </w:rPr>
        <w:t xml:space="preserve">ype is other than “D”, there </w:t>
      </w:r>
      <w:r w:rsidR="002C7EC2" w:rsidRPr="000D5FAC">
        <w:rPr>
          <w:color w:val="000000" w:themeColor="text1"/>
        </w:rPr>
        <w:t>should</w:t>
      </w:r>
      <w:r w:rsidR="004E0C61" w:rsidRPr="000D5FAC">
        <w:rPr>
          <w:color w:val="000000" w:themeColor="text1"/>
        </w:rPr>
        <w:t xml:space="preserve"> be one or more B/Ls </w:t>
      </w:r>
      <w:r w:rsidR="006A152C" w:rsidRPr="000D5FAC">
        <w:rPr>
          <w:color w:val="000000" w:themeColor="text1"/>
        </w:rPr>
        <w:t>for inquiry</w:t>
      </w:r>
      <w:r w:rsidR="004E0C61" w:rsidRPr="000D5FAC">
        <w:rPr>
          <w:color w:val="000000" w:themeColor="text1"/>
        </w:rPr>
        <w:t>.</w:t>
      </w:r>
    </w:p>
    <w:p w14:paraId="7F256265" w14:textId="6B02A3CD" w:rsidR="008B1EFE" w:rsidRPr="000D5FAC" w:rsidRDefault="009848FB" w:rsidP="001B1B58">
      <w:pPr>
        <w:pStyle w:val="10"/>
        <w:rPr>
          <w:color w:val="000000" w:themeColor="text1"/>
        </w:rPr>
      </w:pPr>
      <w:r w:rsidRPr="000D5FAC">
        <w:rPr>
          <w:color w:val="000000" w:themeColor="text1"/>
        </w:rPr>
        <w:t>(4)</w:t>
      </w:r>
      <w:r w:rsidR="008E6EFB" w:rsidRPr="000D5FAC">
        <w:rPr>
          <w:color w:val="000000" w:themeColor="text1"/>
        </w:rPr>
        <w:tab/>
      </w:r>
      <w:r w:rsidRPr="000D5FAC">
        <w:rPr>
          <w:color w:val="000000" w:themeColor="text1"/>
        </w:rPr>
        <w:t>Advance Filing Management DB verification</w:t>
      </w:r>
    </w:p>
    <w:p w14:paraId="583CA630" w14:textId="3BEE46FA" w:rsidR="008B1EFE" w:rsidRPr="000D5FAC" w:rsidRDefault="00C3737E" w:rsidP="001B1B58">
      <w:pPr>
        <w:pStyle w:val="1txt"/>
        <w:ind w:left="794" w:firstLine="357"/>
        <w:rPr>
          <w:color w:val="000000" w:themeColor="text1"/>
        </w:rPr>
      </w:pPr>
      <w:r w:rsidRPr="000D5FAC">
        <w:rPr>
          <w:color w:val="000000" w:themeColor="text1"/>
        </w:rPr>
        <w:t>When</w:t>
      </w:r>
      <w:r w:rsidR="002C58A9" w:rsidRPr="000D5FAC">
        <w:rPr>
          <w:color w:val="000000" w:themeColor="text1"/>
        </w:rPr>
        <w:t xml:space="preserve"> </w:t>
      </w:r>
      <w:r w:rsidR="00C12D4D" w:rsidRPr="000D5FAC">
        <w:rPr>
          <w:color w:val="000000" w:themeColor="text1"/>
        </w:rPr>
        <w:t xml:space="preserve">“D” is entered as </w:t>
      </w:r>
      <w:r w:rsidRPr="000D5FAC">
        <w:rPr>
          <w:color w:val="000000" w:themeColor="text1"/>
        </w:rPr>
        <w:t>Q</w:t>
      </w:r>
      <w:r w:rsidR="00C12D4D" w:rsidRPr="000D5FAC">
        <w:rPr>
          <w:color w:val="000000" w:themeColor="text1"/>
        </w:rPr>
        <w:t xml:space="preserve">uery </w:t>
      </w:r>
      <w:r w:rsidRPr="000D5FAC">
        <w:rPr>
          <w:color w:val="000000" w:themeColor="text1"/>
        </w:rPr>
        <w:t>T</w:t>
      </w:r>
      <w:r w:rsidR="00C12D4D" w:rsidRPr="000D5FAC">
        <w:rPr>
          <w:color w:val="000000" w:themeColor="text1"/>
        </w:rPr>
        <w:t xml:space="preserve">ype, Advance Filing </w:t>
      </w:r>
      <w:r w:rsidR="002C58A9" w:rsidRPr="000D5FAC">
        <w:rPr>
          <w:color w:val="000000" w:themeColor="text1"/>
        </w:rPr>
        <w:t xml:space="preserve">by </w:t>
      </w:r>
      <w:r w:rsidR="00C12D4D" w:rsidRPr="000D5FAC">
        <w:rPr>
          <w:color w:val="000000" w:themeColor="text1"/>
        </w:rPr>
        <w:t>AMR</w:t>
      </w:r>
      <w:r w:rsidRPr="000D5FAC">
        <w:rPr>
          <w:color w:val="000000" w:themeColor="text1"/>
        </w:rPr>
        <w:t>/</w:t>
      </w:r>
      <w:r w:rsidR="00C12D4D" w:rsidRPr="000D5FAC">
        <w:rPr>
          <w:color w:val="000000" w:themeColor="text1"/>
        </w:rPr>
        <w:t>CMR or AHR</w:t>
      </w:r>
      <w:r w:rsidRPr="000D5FAC">
        <w:rPr>
          <w:color w:val="000000" w:themeColor="text1"/>
        </w:rPr>
        <w:t>/</w:t>
      </w:r>
      <w:r w:rsidR="00C12D4D" w:rsidRPr="000D5FAC">
        <w:rPr>
          <w:color w:val="000000" w:themeColor="text1"/>
        </w:rPr>
        <w:t xml:space="preserve">CHR should </w:t>
      </w:r>
      <w:r w:rsidR="002C58A9" w:rsidRPr="000D5FAC">
        <w:rPr>
          <w:color w:val="000000" w:themeColor="text1"/>
        </w:rPr>
        <w:t xml:space="preserve">have been </w:t>
      </w:r>
      <w:r w:rsidR="00C12D4D" w:rsidRPr="000D5FAC">
        <w:rPr>
          <w:color w:val="000000" w:themeColor="text1"/>
        </w:rPr>
        <w:t xml:space="preserve">done for the </w:t>
      </w:r>
      <w:r w:rsidRPr="000D5FAC">
        <w:rPr>
          <w:color w:val="000000" w:themeColor="text1"/>
        </w:rPr>
        <w:t>entered</w:t>
      </w:r>
      <w:r w:rsidR="00C12D4D" w:rsidRPr="000D5FAC">
        <w:rPr>
          <w:color w:val="000000" w:themeColor="text1"/>
        </w:rPr>
        <w:t xml:space="preserve"> vessel information</w:t>
      </w:r>
      <w:r w:rsidRPr="000D5FAC">
        <w:rPr>
          <w:color w:val="000000" w:themeColor="text1"/>
          <w:vertAlign w:val="superscript"/>
        </w:rPr>
        <w:t>*</w:t>
      </w:r>
      <w:r w:rsidR="00DD4172" w:rsidRPr="000D5FAC">
        <w:rPr>
          <w:color w:val="000000" w:themeColor="text1"/>
          <w:vertAlign w:val="superscript"/>
          <w:lang w:eastAsia="ja-JP"/>
        </w:rPr>
        <w:t>1</w:t>
      </w:r>
      <w:r w:rsidR="00C12D4D" w:rsidRPr="000D5FAC">
        <w:rPr>
          <w:color w:val="000000" w:themeColor="text1"/>
        </w:rPr>
        <w:t xml:space="preserve">. </w:t>
      </w:r>
    </w:p>
    <w:p w14:paraId="29C0760D" w14:textId="492E553C" w:rsidR="00D44EF1" w:rsidRPr="000D5FAC" w:rsidRDefault="008B1EFE" w:rsidP="001B1B58">
      <w:pPr>
        <w:pStyle w:val="m1"/>
        <w:numPr>
          <w:ilvl w:val="0"/>
          <w:numId w:val="30"/>
        </w:numPr>
        <w:rPr>
          <w:color w:val="000000" w:themeColor="text1"/>
        </w:rPr>
      </w:pPr>
      <w:r w:rsidRPr="000D5FAC">
        <w:rPr>
          <w:color w:val="000000" w:themeColor="text1"/>
        </w:rPr>
        <w:br w:type="page"/>
      </w:r>
      <w:r w:rsidR="00965B8A" w:rsidRPr="000D5FAC">
        <w:rPr>
          <w:color w:val="000000" w:themeColor="text1"/>
        </w:rPr>
        <w:t>Processing Details</w:t>
      </w:r>
    </w:p>
    <w:p w14:paraId="577D98CD" w14:textId="00A02D0C" w:rsidR="00D44EF1" w:rsidRPr="000D5FAC" w:rsidRDefault="00965B8A" w:rsidP="001B1B58">
      <w:pPr>
        <w:pStyle w:val="10"/>
        <w:rPr>
          <w:color w:val="000000" w:themeColor="text1"/>
        </w:rPr>
      </w:pPr>
      <w:r w:rsidRPr="000D5FAC">
        <w:rPr>
          <w:color w:val="000000" w:themeColor="text1"/>
        </w:rPr>
        <w:t>(1)</w:t>
      </w:r>
      <w:r w:rsidR="008E6EFB" w:rsidRPr="000D5FAC">
        <w:rPr>
          <w:color w:val="000000" w:themeColor="text1"/>
        </w:rPr>
        <w:tab/>
      </w:r>
      <w:r w:rsidRPr="000D5FAC">
        <w:rPr>
          <w:color w:val="000000" w:themeColor="text1"/>
        </w:rPr>
        <w:t>Input data verification</w:t>
      </w:r>
    </w:p>
    <w:p w14:paraId="085BE6A3" w14:textId="5BEBE193" w:rsidR="00C12D4D" w:rsidRPr="000D5FAC" w:rsidRDefault="00343EC3" w:rsidP="001B1B58">
      <w:pPr>
        <w:pStyle w:val="1txt"/>
        <w:ind w:left="794" w:firstLine="357"/>
        <w:rPr>
          <w:color w:val="000000" w:themeColor="text1"/>
        </w:rPr>
      </w:pPr>
      <w:r w:rsidRPr="000D5FAC">
        <w:rPr>
          <w:color w:val="000000" w:themeColor="text1"/>
        </w:rPr>
        <w:t>When</w:t>
      </w:r>
      <w:r w:rsidR="00C12D4D" w:rsidRPr="000D5FAC">
        <w:rPr>
          <w:color w:val="000000" w:themeColor="text1"/>
        </w:rPr>
        <w:t xml:space="preserve"> the above-mentioned input conditions are met, </w:t>
      </w:r>
      <w:r w:rsidR="004C3C5E" w:rsidRPr="000D5FAC">
        <w:rPr>
          <w:color w:val="000000" w:themeColor="text1"/>
        </w:rPr>
        <w:t xml:space="preserve">which means successful completion, </w:t>
      </w:r>
      <w:r w:rsidR="002D2DFF" w:rsidRPr="000D5FAC">
        <w:rPr>
          <w:color w:val="000000" w:themeColor="text1"/>
        </w:rPr>
        <w:t xml:space="preserve">the </w:t>
      </w:r>
      <w:r w:rsidRPr="000D5FAC">
        <w:rPr>
          <w:color w:val="000000" w:themeColor="text1"/>
        </w:rPr>
        <w:t>P</w:t>
      </w:r>
      <w:r w:rsidR="00C12D4D" w:rsidRPr="000D5FAC">
        <w:rPr>
          <w:color w:val="000000" w:themeColor="text1"/>
        </w:rPr>
        <w:t xml:space="preserve">rocess </w:t>
      </w:r>
      <w:r w:rsidRPr="000D5FAC">
        <w:rPr>
          <w:color w:val="000000" w:themeColor="text1"/>
        </w:rPr>
        <w:t>R</w:t>
      </w:r>
      <w:r w:rsidR="00C12D4D" w:rsidRPr="000D5FAC">
        <w:rPr>
          <w:color w:val="000000" w:themeColor="text1"/>
        </w:rPr>
        <w:t xml:space="preserve">esult </w:t>
      </w:r>
      <w:r w:rsidRPr="000D5FAC">
        <w:rPr>
          <w:color w:val="000000" w:themeColor="text1"/>
        </w:rPr>
        <w:t>C</w:t>
      </w:r>
      <w:r w:rsidR="00C12D4D" w:rsidRPr="000D5FAC">
        <w:rPr>
          <w:color w:val="000000" w:themeColor="text1"/>
        </w:rPr>
        <w:t xml:space="preserve">ode “00000-0000-0000” should be set before proceeding to the steps to follow. </w:t>
      </w:r>
    </w:p>
    <w:p w14:paraId="7FEBD05A" w14:textId="727C674B" w:rsidR="00D44EF1" w:rsidRPr="000D5FAC" w:rsidRDefault="00343EC3" w:rsidP="001B1B58">
      <w:pPr>
        <w:pStyle w:val="1txt"/>
        <w:ind w:left="794" w:firstLine="357"/>
        <w:rPr>
          <w:color w:val="000000" w:themeColor="text1"/>
        </w:rPr>
      </w:pPr>
      <w:r w:rsidRPr="000D5FAC">
        <w:rPr>
          <w:color w:val="000000" w:themeColor="text1"/>
        </w:rPr>
        <w:t>When</w:t>
      </w:r>
      <w:r w:rsidR="00C12D4D" w:rsidRPr="000D5FAC">
        <w:rPr>
          <w:color w:val="000000" w:themeColor="text1"/>
        </w:rPr>
        <w:t xml:space="preserve"> the above input conditions are </w:t>
      </w:r>
      <w:r w:rsidRPr="000D5FAC">
        <w:rPr>
          <w:color w:val="000000" w:themeColor="text1"/>
        </w:rPr>
        <w:t>NOT</w:t>
      </w:r>
      <w:r w:rsidR="00C12D4D" w:rsidRPr="000D5FAC">
        <w:rPr>
          <w:color w:val="000000" w:themeColor="text1"/>
        </w:rPr>
        <w:t xml:space="preserve"> satisfied, which means an error, </w:t>
      </w:r>
      <w:r w:rsidRPr="000D5FAC">
        <w:rPr>
          <w:color w:val="000000" w:themeColor="text1"/>
        </w:rPr>
        <w:t>an</w:t>
      </w:r>
      <w:r w:rsidR="00C12D4D" w:rsidRPr="000D5FAC">
        <w:rPr>
          <w:color w:val="000000" w:themeColor="text1"/>
        </w:rPr>
        <w:t xml:space="preserve">other code </w:t>
      </w:r>
      <w:r w:rsidRPr="000D5FAC">
        <w:rPr>
          <w:color w:val="000000" w:themeColor="text1"/>
        </w:rPr>
        <w:t xml:space="preserve">other </w:t>
      </w:r>
      <w:r w:rsidR="00C12D4D" w:rsidRPr="000D5FAC">
        <w:rPr>
          <w:color w:val="000000" w:themeColor="text1"/>
        </w:rPr>
        <w:t xml:space="preserve">than “00000-0000-0000” should be set to </w:t>
      </w:r>
      <w:r w:rsidR="00B2691C" w:rsidRPr="000D5FAC">
        <w:rPr>
          <w:color w:val="000000" w:themeColor="text1"/>
        </w:rPr>
        <w:t>deliver</w:t>
      </w:r>
      <w:r w:rsidR="00C12D4D" w:rsidRPr="000D5FAC">
        <w:rPr>
          <w:color w:val="000000" w:themeColor="text1"/>
        </w:rPr>
        <w:t xml:space="preserve"> </w:t>
      </w:r>
      <w:r w:rsidRPr="000D5FAC">
        <w:rPr>
          <w:color w:val="000000" w:themeColor="text1"/>
        </w:rPr>
        <w:t>P</w:t>
      </w:r>
      <w:r w:rsidR="00C12D4D" w:rsidRPr="000D5FAC">
        <w:rPr>
          <w:color w:val="000000" w:themeColor="text1"/>
        </w:rPr>
        <w:t xml:space="preserve">rocess </w:t>
      </w:r>
      <w:r w:rsidRPr="000D5FAC">
        <w:rPr>
          <w:color w:val="000000" w:themeColor="text1"/>
        </w:rPr>
        <w:t>R</w:t>
      </w:r>
      <w:r w:rsidR="00C12D4D" w:rsidRPr="000D5FAC">
        <w:rPr>
          <w:color w:val="000000" w:themeColor="text1"/>
        </w:rPr>
        <w:t xml:space="preserve">esult </w:t>
      </w:r>
      <w:r w:rsidRPr="000D5FAC">
        <w:rPr>
          <w:color w:val="000000" w:themeColor="text1"/>
        </w:rPr>
        <w:t>O</w:t>
      </w:r>
      <w:r w:rsidR="00C12D4D" w:rsidRPr="000D5FAC">
        <w:rPr>
          <w:color w:val="000000" w:themeColor="text1"/>
        </w:rPr>
        <w:t>utput. (For details of errors, see the “List of Process Result Codes”.)</w:t>
      </w:r>
    </w:p>
    <w:p w14:paraId="14A51BD0" w14:textId="6DCA4E22" w:rsidR="006627C8" w:rsidRPr="000D5FAC" w:rsidRDefault="00965B8A" w:rsidP="008E6EFB">
      <w:pPr>
        <w:pStyle w:val="10"/>
        <w:numPr>
          <w:ilvl w:val="0"/>
          <w:numId w:val="31"/>
        </w:numPr>
        <w:ind w:left="851" w:hanging="426"/>
        <w:rPr>
          <w:color w:val="000000" w:themeColor="text1"/>
        </w:rPr>
      </w:pPr>
      <w:r w:rsidRPr="000D5FAC">
        <w:rPr>
          <w:color w:val="000000" w:themeColor="text1"/>
        </w:rPr>
        <w:t xml:space="preserve">Extraction of </w:t>
      </w:r>
      <w:r w:rsidR="00BD706A" w:rsidRPr="000D5FAC">
        <w:rPr>
          <w:color w:val="000000" w:themeColor="text1"/>
        </w:rPr>
        <w:t xml:space="preserve">referable </w:t>
      </w:r>
      <w:r w:rsidRPr="000D5FAC">
        <w:rPr>
          <w:color w:val="000000" w:themeColor="text1"/>
        </w:rPr>
        <w:t>B/L</w:t>
      </w:r>
    </w:p>
    <w:p w14:paraId="1D28ABA5" w14:textId="6A01BEEC" w:rsidR="00A10A0F" w:rsidRPr="000D5FAC" w:rsidRDefault="00965B8A" w:rsidP="001B1B58">
      <w:pPr>
        <w:pStyle w:val="1txt"/>
        <w:ind w:left="794" w:firstLine="357"/>
        <w:rPr>
          <w:color w:val="000000" w:themeColor="text1"/>
        </w:rPr>
      </w:pPr>
      <w:r w:rsidRPr="000D5FAC">
        <w:rPr>
          <w:color w:val="000000" w:themeColor="text1"/>
        </w:rPr>
        <w:t>B/L</w:t>
      </w:r>
      <w:r w:rsidR="006627C8" w:rsidRPr="000D5FAC">
        <w:rPr>
          <w:color w:val="000000" w:themeColor="text1"/>
        </w:rPr>
        <w:t>s</w:t>
      </w:r>
      <w:r w:rsidRPr="000D5FAC">
        <w:rPr>
          <w:color w:val="000000" w:themeColor="text1"/>
        </w:rPr>
        <w:t xml:space="preserve"> which </w:t>
      </w:r>
      <w:r w:rsidR="006627C8" w:rsidRPr="000D5FAC">
        <w:rPr>
          <w:color w:val="000000" w:themeColor="text1"/>
        </w:rPr>
        <w:t xml:space="preserve">meet </w:t>
      </w:r>
      <w:r w:rsidRPr="000D5FAC">
        <w:rPr>
          <w:color w:val="000000" w:themeColor="text1"/>
        </w:rPr>
        <w:t>the following conditions will be extracted.</w:t>
      </w:r>
    </w:p>
    <w:p w14:paraId="3C4D8B72" w14:textId="60359B6E" w:rsidR="00A10A0F" w:rsidRPr="000D5FAC" w:rsidRDefault="00965B8A" w:rsidP="001B1B58">
      <w:pPr>
        <w:pStyle w:val="a7"/>
        <w:overflowPunct w:val="0"/>
        <w:autoSpaceDE w:val="0"/>
        <w:autoSpaceDN w:val="0"/>
        <w:ind w:leftChars="0" w:left="993" w:firstLineChars="0" w:hanging="360"/>
        <w:rPr>
          <w:rFonts w:ascii="Arial" w:hAnsi="Arial" w:cs="Arial"/>
          <w:color w:val="000000" w:themeColor="text1"/>
        </w:rPr>
      </w:pPr>
      <w:r w:rsidRPr="000D5FAC">
        <w:rPr>
          <w:rFonts w:ascii="Arial" w:hAnsi="Arial" w:cs="Arial"/>
          <w:color w:val="000000" w:themeColor="text1"/>
        </w:rPr>
        <w:t>(A)</w:t>
      </w:r>
      <w:r w:rsidR="00BD5A29" w:rsidRPr="000D5FAC">
        <w:rPr>
          <w:rFonts w:ascii="Arial" w:hAnsi="Arial" w:cs="Arial"/>
          <w:color w:val="000000" w:themeColor="text1"/>
        </w:rPr>
        <w:t xml:space="preserve"> </w:t>
      </w:r>
      <w:r w:rsidR="001679AF" w:rsidRPr="000D5FAC">
        <w:rPr>
          <w:rFonts w:ascii="Arial" w:hAnsi="Arial" w:cs="Arial"/>
          <w:color w:val="000000" w:themeColor="text1"/>
        </w:rPr>
        <w:t xml:space="preserve"> </w:t>
      </w:r>
      <w:r w:rsidR="00BD5A29" w:rsidRPr="000D5FAC">
        <w:rPr>
          <w:rFonts w:ascii="Arial" w:hAnsi="Arial" w:cs="Arial"/>
          <w:color w:val="000000" w:themeColor="text1"/>
        </w:rPr>
        <w:t>Query Type “A”</w:t>
      </w:r>
    </w:p>
    <w:p w14:paraId="05EB583A" w14:textId="5AB210EF" w:rsidR="00C871A2" w:rsidRPr="000D5FAC" w:rsidRDefault="00BD5A29" w:rsidP="001B1B58">
      <w:pPr>
        <w:pStyle w:val="1"/>
        <w:rPr>
          <w:color w:val="000000" w:themeColor="text1"/>
        </w:rPr>
      </w:pPr>
      <w:r w:rsidRPr="000D5FAC">
        <w:rPr>
          <w:color w:val="000000" w:themeColor="text1"/>
        </w:rPr>
        <w:t xml:space="preserve">(a) </w:t>
      </w:r>
      <w:r w:rsidR="001B1B58" w:rsidRPr="000D5FAC">
        <w:rPr>
          <w:color w:val="000000" w:themeColor="text1"/>
        </w:rPr>
        <w:t xml:space="preserve"> </w:t>
      </w:r>
      <w:r w:rsidRPr="000D5FAC">
        <w:rPr>
          <w:color w:val="000000" w:themeColor="text1"/>
        </w:rPr>
        <w:t>Ocean (Master) B/L Number Extraction</w:t>
      </w:r>
    </w:p>
    <w:p w14:paraId="30A46B4F" w14:textId="71C82C57" w:rsidR="00C871A2" w:rsidRPr="000D5FAC" w:rsidRDefault="00B2691C" w:rsidP="001B1B58">
      <w:pPr>
        <w:pStyle w:val="1txt"/>
        <w:ind w:leftChars="644" w:left="1278" w:firstLine="357"/>
        <w:rPr>
          <w:color w:val="000000" w:themeColor="text1"/>
        </w:rPr>
      </w:pPr>
      <w:r w:rsidRPr="000D5FAC">
        <w:rPr>
          <w:color w:val="000000" w:themeColor="text1"/>
        </w:rPr>
        <w:t>Extract Ocean (Master) B/L</w:t>
      </w:r>
      <w:r w:rsidR="00917421" w:rsidRPr="000D5FAC">
        <w:rPr>
          <w:color w:val="000000" w:themeColor="text1"/>
        </w:rPr>
        <w:t>s</w:t>
      </w:r>
      <w:r w:rsidRPr="000D5FAC">
        <w:rPr>
          <w:color w:val="000000" w:themeColor="text1"/>
        </w:rPr>
        <w:t xml:space="preserve"> </w:t>
      </w:r>
      <w:r w:rsidR="00670C53" w:rsidRPr="000D5FAC">
        <w:rPr>
          <w:color w:val="000000" w:themeColor="text1"/>
        </w:rPr>
        <w:t>whose</w:t>
      </w:r>
      <w:r w:rsidR="00C871A2" w:rsidRPr="000D5FAC">
        <w:rPr>
          <w:color w:val="000000" w:themeColor="text1"/>
        </w:rPr>
        <w:t xml:space="preserve"> </w:t>
      </w:r>
      <w:r w:rsidR="00583A02" w:rsidRPr="000D5FAC">
        <w:rPr>
          <w:color w:val="000000" w:themeColor="text1"/>
        </w:rPr>
        <w:t>v</w:t>
      </w:r>
      <w:r w:rsidR="00C871A2" w:rsidRPr="000D5FAC">
        <w:rPr>
          <w:color w:val="000000" w:themeColor="text1"/>
        </w:rPr>
        <w:t>essel information</w:t>
      </w:r>
      <w:r w:rsidR="002D2DFF" w:rsidRPr="000D5FAC">
        <w:rPr>
          <w:color w:val="000000" w:themeColor="text1"/>
          <w:vertAlign w:val="superscript"/>
        </w:rPr>
        <w:t>*</w:t>
      </w:r>
      <w:r w:rsidR="00DD4172" w:rsidRPr="000D5FAC">
        <w:rPr>
          <w:color w:val="000000" w:themeColor="text1"/>
          <w:vertAlign w:val="superscript"/>
          <w:lang w:eastAsia="ja-JP"/>
        </w:rPr>
        <w:t>1</w:t>
      </w:r>
      <w:r w:rsidR="00C871A2" w:rsidRPr="000D5FAC">
        <w:rPr>
          <w:color w:val="000000" w:themeColor="text1"/>
        </w:rPr>
        <w:t xml:space="preserve"> </w:t>
      </w:r>
      <w:r w:rsidR="00670C53" w:rsidRPr="000D5FAC">
        <w:rPr>
          <w:color w:val="000000" w:themeColor="text1"/>
        </w:rPr>
        <w:t>registered</w:t>
      </w:r>
      <w:r w:rsidR="00C871A2" w:rsidRPr="000D5FAC">
        <w:rPr>
          <w:color w:val="000000" w:themeColor="text1"/>
        </w:rPr>
        <w:t xml:space="preserve"> in the system is same as </w:t>
      </w:r>
      <w:r w:rsidR="00D5416F" w:rsidRPr="000D5FAC">
        <w:rPr>
          <w:color w:val="000000" w:themeColor="text1"/>
        </w:rPr>
        <w:t xml:space="preserve">the </w:t>
      </w:r>
      <w:r w:rsidR="00507A87" w:rsidRPr="000D5FAC">
        <w:rPr>
          <w:color w:val="000000" w:themeColor="text1"/>
        </w:rPr>
        <w:t>entered</w:t>
      </w:r>
      <w:r w:rsidR="00C871A2" w:rsidRPr="000D5FAC">
        <w:rPr>
          <w:color w:val="000000" w:themeColor="text1"/>
        </w:rPr>
        <w:t xml:space="preserve"> </w:t>
      </w:r>
      <w:r w:rsidR="00583A02" w:rsidRPr="000D5FAC">
        <w:rPr>
          <w:color w:val="000000" w:themeColor="text1"/>
        </w:rPr>
        <w:t>v</w:t>
      </w:r>
      <w:r w:rsidR="00C871A2" w:rsidRPr="000D5FAC">
        <w:rPr>
          <w:color w:val="000000" w:themeColor="text1"/>
        </w:rPr>
        <w:t>essel information</w:t>
      </w:r>
      <w:r w:rsidR="00EC519B" w:rsidRPr="000D5FAC">
        <w:rPr>
          <w:color w:val="000000" w:themeColor="text1"/>
          <w:vertAlign w:val="superscript"/>
        </w:rPr>
        <w:t>*</w:t>
      </w:r>
      <w:r w:rsidR="00DD4172" w:rsidRPr="000D5FAC">
        <w:rPr>
          <w:color w:val="000000" w:themeColor="text1"/>
          <w:vertAlign w:val="superscript"/>
        </w:rPr>
        <w:t>1</w:t>
      </w:r>
      <w:r w:rsidR="00C871A2" w:rsidRPr="000D5FAC">
        <w:rPr>
          <w:color w:val="000000" w:themeColor="text1"/>
        </w:rPr>
        <w:t xml:space="preserve">. </w:t>
      </w:r>
    </w:p>
    <w:p w14:paraId="06B7FAE3" w14:textId="60ACE78D" w:rsidR="007F50E1" w:rsidRPr="000D5FAC" w:rsidRDefault="007F50E1" w:rsidP="001B1B58">
      <w:pPr>
        <w:pStyle w:val="1txt"/>
        <w:ind w:leftChars="644" w:left="1278" w:firstLine="357"/>
        <w:rPr>
          <w:color w:val="000000" w:themeColor="text1"/>
        </w:rPr>
      </w:pPr>
      <w:r w:rsidRPr="000D5FAC">
        <w:rPr>
          <w:color w:val="000000" w:themeColor="text1"/>
        </w:rPr>
        <w:t xml:space="preserve">When inquirer is </w:t>
      </w:r>
      <w:r w:rsidR="00073E2E" w:rsidRPr="000D5FAC">
        <w:rPr>
          <w:color w:val="000000" w:themeColor="text1"/>
        </w:rPr>
        <w:t>c</w:t>
      </w:r>
      <w:r w:rsidRPr="000D5FAC">
        <w:rPr>
          <w:color w:val="000000" w:themeColor="text1"/>
        </w:rPr>
        <w:t xml:space="preserve">arrier, </w:t>
      </w:r>
      <w:r w:rsidR="00073E2E" w:rsidRPr="000D5FAC">
        <w:rPr>
          <w:color w:val="000000" w:themeColor="text1"/>
        </w:rPr>
        <w:t>s</w:t>
      </w:r>
      <w:r w:rsidRPr="000D5FAC">
        <w:rPr>
          <w:color w:val="000000" w:themeColor="text1"/>
        </w:rPr>
        <w:t xml:space="preserve">hipping </w:t>
      </w:r>
      <w:r w:rsidR="00073E2E" w:rsidRPr="000D5FAC">
        <w:rPr>
          <w:color w:val="000000" w:themeColor="text1"/>
        </w:rPr>
        <w:t>a</w:t>
      </w:r>
      <w:r w:rsidRPr="000D5FAC">
        <w:rPr>
          <w:color w:val="000000" w:themeColor="text1"/>
        </w:rPr>
        <w:t xml:space="preserve">gent (whose Port of </w:t>
      </w:r>
      <w:r w:rsidR="000D085B" w:rsidRPr="000D5FAC">
        <w:rPr>
          <w:color w:val="000000" w:themeColor="text1"/>
        </w:rPr>
        <w:t>D</w:t>
      </w:r>
      <w:r w:rsidRPr="000D5FAC">
        <w:rPr>
          <w:color w:val="000000" w:themeColor="text1"/>
        </w:rPr>
        <w:t xml:space="preserve">ischarge is </w:t>
      </w:r>
      <w:r w:rsidR="00075E5E" w:rsidRPr="000D5FAC">
        <w:rPr>
          <w:color w:val="000000" w:themeColor="text1"/>
        </w:rPr>
        <w:t>NOT entered</w:t>
      </w:r>
      <w:r w:rsidRPr="000D5FAC">
        <w:rPr>
          <w:color w:val="000000" w:themeColor="text1"/>
        </w:rPr>
        <w:t>)</w:t>
      </w:r>
      <w:r w:rsidR="0010786A" w:rsidRPr="000D5FAC">
        <w:rPr>
          <w:color w:val="000000" w:themeColor="text1"/>
        </w:rPr>
        <w:t>,</w:t>
      </w:r>
      <w:r w:rsidRPr="000D5FAC">
        <w:rPr>
          <w:color w:val="000000" w:themeColor="text1"/>
        </w:rPr>
        <w:t xml:space="preserve"> NVOCC</w:t>
      </w:r>
      <w:r w:rsidR="0010786A" w:rsidRPr="000D5FAC">
        <w:rPr>
          <w:color w:val="000000" w:themeColor="text1"/>
        </w:rPr>
        <w:t xml:space="preserve"> or </w:t>
      </w:r>
      <w:r w:rsidR="00073E2E" w:rsidRPr="000D5FAC">
        <w:rPr>
          <w:color w:val="000000" w:themeColor="text1"/>
        </w:rPr>
        <w:t>s</w:t>
      </w:r>
      <w:r w:rsidR="0010786A" w:rsidRPr="000D5FAC">
        <w:rPr>
          <w:color w:val="000000" w:themeColor="text1"/>
        </w:rPr>
        <w:t xml:space="preserve">ervice </w:t>
      </w:r>
      <w:r w:rsidR="00073E2E" w:rsidRPr="000D5FAC">
        <w:rPr>
          <w:color w:val="000000" w:themeColor="text1"/>
        </w:rPr>
        <w:t>p</w:t>
      </w:r>
      <w:r w:rsidR="0010786A" w:rsidRPr="000D5FAC">
        <w:rPr>
          <w:color w:val="000000" w:themeColor="text1"/>
        </w:rPr>
        <w:t>rovider</w:t>
      </w:r>
      <w:r w:rsidRPr="000D5FAC">
        <w:rPr>
          <w:color w:val="000000" w:themeColor="text1"/>
        </w:rPr>
        <w:t>, the extracted B/Ls will be limited to the ones which satisfy the following conditions</w:t>
      </w:r>
      <w:r w:rsidR="00073E2E" w:rsidRPr="000D5FAC">
        <w:rPr>
          <w:color w:val="000000" w:themeColor="text1"/>
        </w:rPr>
        <w:t>;</w:t>
      </w:r>
    </w:p>
    <w:p w14:paraId="760368C6" w14:textId="78818A9C" w:rsidR="00D5416F" w:rsidRPr="000D5FAC" w:rsidRDefault="001B1B58" w:rsidP="001B1B58">
      <w:pPr>
        <w:pStyle w:val="12"/>
        <w:ind w:left="1135" w:firstLine="0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 xml:space="preserve">(i)  </w:t>
      </w:r>
      <w:r w:rsidR="00D5416F" w:rsidRPr="000D5FAC">
        <w:rPr>
          <w:color w:val="000000" w:themeColor="text1"/>
          <w:kern w:val="0"/>
        </w:rPr>
        <w:t>When inquirer is carrier</w:t>
      </w:r>
    </w:p>
    <w:p w14:paraId="5BF269C8" w14:textId="49966FCD" w:rsidR="00917421" w:rsidRPr="000D5FAC" w:rsidRDefault="00917421" w:rsidP="00325713">
      <w:pPr>
        <w:pStyle w:val="af1"/>
        <w:ind w:leftChars="0" w:left="1418" w:firstLineChars="0" w:firstLine="0"/>
        <w:rPr>
          <w:rFonts w:ascii="Arial" w:hAnsi="Arial" w:cs="Arial"/>
          <w:color w:val="000000" w:themeColor="text1"/>
          <w:kern w:val="0"/>
        </w:rPr>
      </w:pPr>
      <w:r w:rsidRPr="000D5FAC">
        <w:rPr>
          <w:rFonts w:ascii="Arial" w:hAnsi="Arial" w:cs="Arial"/>
          <w:color w:val="000000" w:themeColor="text1"/>
          <w:kern w:val="0"/>
        </w:rPr>
        <w:t>Extract Ocean (Master) B/L</w:t>
      </w:r>
      <w:r w:rsidR="00930BC9" w:rsidRPr="000D5FAC">
        <w:rPr>
          <w:rFonts w:ascii="Arial" w:hAnsi="Arial" w:cs="Arial"/>
          <w:color w:val="000000" w:themeColor="text1"/>
          <w:kern w:val="0"/>
        </w:rPr>
        <w:t>s</w:t>
      </w:r>
      <w:r w:rsidRPr="000D5FAC">
        <w:rPr>
          <w:rFonts w:ascii="Arial" w:hAnsi="Arial" w:cs="Arial"/>
          <w:color w:val="000000" w:themeColor="text1"/>
          <w:kern w:val="0"/>
        </w:rPr>
        <w:t xml:space="preserve"> which meet</w:t>
      </w:r>
      <w:r w:rsidR="00930BC9" w:rsidRPr="000D5FAC">
        <w:rPr>
          <w:rFonts w:ascii="Arial" w:hAnsi="Arial" w:cs="Arial"/>
          <w:color w:val="000000" w:themeColor="text1"/>
          <w:kern w:val="0"/>
        </w:rPr>
        <w:t xml:space="preserve"> one of the following conditions;</w:t>
      </w:r>
    </w:p>
    <w:p w14:paraId="2951ECB9" w14:textId="5A4A1B0F" w:rsidR="00930BC9" w:rsidRPr="000D5FAC" w:rsidRDefault="001B1B58" w:rsidP="001B1B58">
      <w:pPr>
        <w:pStyle w:val="1"/>
        <w:ind w:left="1843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  <w:szCs w:val="22"/>
        </w:rPr>
        <w:t>[1]</w:t>
      </w:r>
      <w:r w:rsidRPr="000D5FAC">
        <w:rPr>
          <w:color w:val="000000" w:themeColor="text1"/>
          <w:kern w:val="0"/>
          <w:szCs w:val="22"/>
        </w:rPr>
        <w:tab/>
      </w:r>
      <w:r w:rsidR="00930BC9" w:rsidRPr="000D5FAC">
        <w:rPr>
          <w:color w:val="000000" w:themeColor="text1"/>
          <w:kern w:val="0"/>
        </w:rPr>
        <w:t xml:space="preserve">Inquirer’s Carrier Code is same as </w:t>
      </w:r>
      <w:r w:rsidR="00A00D2A" w:rsidRPr="000D5FAC">
        <w:rPr>
          <w:color w:val="000000" w:themeColor="text1"/>
          <w:kern w:val="0"/>
        </w:rPr>
        <w:t xml:space="preserve">registered </w:t>
      </w:r>
      <w:r w:rsidR="00475D9E" w:rsidRPr="000D5FAC">
        <w:rPr>
          <w:color w:val="000000" w:themeColor="text1"/>
          <w:kern w:val="0"/>
        </w:rPr>
        <w:t>Carrier Code.</w:t>
      </w:r>
    </w:p>
    <w:p w14:paraId="4AA019E3" w14:textId="69A9D518" w:rsidR="00930BC9" w:rsidRPr="000D5FAC" w:rsidRDefault="001B1B58" w:rsidP="001B1B58">
      <w:pPr>
        <w:pStyle w:val="1"/>
        <w:ind w:left="1843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  <w:szCs w:val="22"/>
        </w:rPr>
        <w:t>[2]</w:t>
      </w:r>
      <w:r w:rsidRPr="000D5FAC">
        <w:rPr>
          <w:color w:val="000000" w:themeColor="text1"/>
          <w:kern w:val="0"/>
          <w:szCs w:val="22"/>
        </w:rPr>
        <w:tab/>
      </w:r>
      <w:r w:rsidR="00A00D2A" w:rsidRPr="000D5FAC">
        <w:rPr>
          <w:color w:val="000000" w:themeColor="text1"/>
          <w:kern w:val="0"/>
        </w:rPr>
        <w:t xml:space="preserve">Inquirer’s User Code is same as </w:t>
      </w:r>
      <w:r w:rsidR="00475D9E" w:rsidRPr="000D5FAC">
        <w:rPr>
          <w:color w:val="000000" w:themeColor="text1"/>
          <w:kern w:val="0"/>
        </w:rPr>
        <w:t xml:space="preserve">registered </w:t>
      </w:r>
      <w:r w:rsidR="00A00D2A" w:rsidRPr="000D5FAC">
        <w:rPr>
          <w:color w:val="000000" w:themeColor="text1"/>
          <w:kern w:val="0"/>
        </w:rPr>
        <w:t>Notification Forwarding Party Cod</w:t>
      </w:r>
      <w:r w:rsidR="00475D9E" w:rsidRPr="000D5FAC">
        <w:rPr>
          <w:color w:val="000000" w:themeColor="text1"/>
          <w:kern w:val="0"/>
        </w:rPr>
        <w:t>e.</w:t>
      </w:r>
    </w:p>
    <w:p w14:paraId="54678F41" w14:textId="13CE1C58" w:rsidR="00D5416F" w:rsidRPr="000D5FAC" w:rsidRDefault="001B1B58" w:rsidP="001B1B58">
      <w:pPr>
        <w:pStyle w:val="12"/>
        <w:ind w:left="1135" w:firstLine="0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>(i</w:t>
      </w:r>
      <w:r w:rsidR="00BE3165" w:rsidRPr="000D5FAC">
        <w:rPr>
          <w:color w:val="000000" w:themeColor="text1"/>
          <w:kern w:val="0"/>
        </w:rPr>
        <w:t>i</w:t>
      </w:r>
      <w:r w:rsidRPr="000D5FAC">
        <w:rPr>
          <w:color w:val="000000" w:themeColor="text1"/>
          <w:kern w:val="0"/>
        </w:rPr>
        <w:t xml:space="preserve">)  </w:t>
      </w:r>
      <w:r w:rsidR="00D5416F" w:rsidRPr="000D5FAC">
        <w:rPr>
          <w:color w:val="000000" w:themeColor="text1"/>
          <w:kern w:val="0"/>
        </w:rPr>
        <w:t xml:space="preserve">When inquirer is </w:t>
      </w:r>
      <w:r w:rsidR="00073E2E" w:rsidRPr="000D5FAC">
        <w:rPr>
          <w:color w:val="000000" w:themeColor="text1"/>
          <w:kern w:val="0"/>
        </w:rPr>
        <w:t>s</w:t>
      </w:r>
      <w:r w:rsidR="00D5416F" w:rsidRPr="000D5FAC">
        <w:rPr>
          <w:color w:val="000000" w:themeColor="text1"/>
          <w:kern w:val="0"/>
        </w:rPr>
        <w:t xml:space="preserve">hipping </w:t>
      </w:r>
      <w:r w:rsidR="00073E2E" w:rsidRPr="000D5FAC">
        <w:rPr>
          <w:color w:val="000000" w:themeColor="text1"/>
          <w:kern w:val="0"/>
        </w:rPr>
        <w:t>a</w:t>
      </w:r>
      <w:r w:rsidR="00D5416F" w:rsidRPr="000D5FAC">
        <w:rPr>
          <w:color w:val="000000" w:themeColor="text1"/>
          <w:kern w:val="0"/>
        </w:rPr>
        <w:t>gent (whose Port of Discharge is NOT entered)</w:t>
      </w:r>
    </w:p>
    <w:p w14:paraId="45A80DB9" w14:textId="3E35038C" w:rsidR="00A00D2A" w:rsidRPr="000D5FAC" w:rsidRDefault="001B1B58" w:rsidP="005D6872">
      <w:pPr>
        <w:pStyle w:val="1"/>
        <w:ind w:left="1843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>[1]</w:t>
      </w:r>
      <w:r w:rsidRPr="000D5FAC">
        <w:rPr>
          <w:color w:val="000000" w:themeColor="text1"/>
          <w:kern w:val="0"/>
        </w:rPr>
        <w:tab/>
      </w:r>
      <w:r w:rsidR="00A00D2A" w:rsidRPr="000D5FAC">
        <w:rPr>
          <w:color w:val="000000" w:themeColor="text1"/>
          <w:kern w:val="0"/>
        </w:rPr>
        <w:t>Inquirer’s User Code is same as that of filer’s.</w:t>
      </w:r>
    </w:p>
    <w:p w14:paraId="5B233E7C" w14:textId="12D5DA18" w:rsidR="00A00D2A" w:rsidRPr="000D5FAC" w:rsidRDefault="001B1B58" w:rsidP="005D6872">
      <w:pPr>
        <w:pStyle w:val="1"/>
        <w:ind w:left="1843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>[2]</w:t>
      </w:r>
      <w:r w:rsidRPr="000D5FAC">
        <w:rPr>
          <w:color w:val="000000" w:themeColor="text1"/>
          <w:kern w:val="0"/>
        </w:rPr>
        <w:tab/>
      </w:r>
      <w:r w:rsidR="00A00D2A" w:rsidRPr="000D5FAC">
        <w:rPr>
          <w:color w:val="000000" w:themeColor="text1"/>
          <w:kern w:val="0"/>
        </w:rPr>
        <w:t>Inquirer’s User Code is same as registered Notification Forwarding Party Code.</w:t>
      </w:r>
    </w:p>
    <w:p w14:paraId="3250581B" w14:textId="652212AA" w:rsidR="00CD0A3E" w:rsidRPr="000D5FAC" w:rsidRDefault="001B1B58" w:rsidP="001B1B58">
      <w:pPr>
        <w:pStyle w:val="12"/>
        <w:ind w:left="1135" w:firstLine="0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>(ii</w:t>
      </w:r>
      <w:r w:rsidR="00BE3165" w:rsidRPr="000D5FAC">
        <w:rPr>
          <w:color w:val="000000" w:themeColor="text1"/>
          <w:kern w:val="0"/>
        </w:rPr>
        <w:t>i</w:t>
      </w:r>
      <w:r w:rsidRPr="000D5FAC">
        <w:rPr>
          <w:color w:val="000000" w:themeColor="text1"/>
          <w:kern w:val="0"/>
        </w:rPr>
        <w:t xml:space="preserve">)  </w:t>
      </w:r>
      <w:r w:rsidR="00CD0A3E" w:rsidRPr="000D5FAC">
        <w:rPr>
          <w:color w:val="000000" w:themeColor="text1"/>
          <w:kern w:val="0"/>
        </w:rPr>
        <w:t>When inquirer is NVOCC</w:t>
      </w:r>
    </w:p>
    <w:p w14:paraId="20A67D21" w14:textId="2DFC15AB" w:rsidR="003C4EF7" w:rsidRPr="000D5FAC" w:rsidRDefault="00C2245F" w:rsidP="00325713">
      <w:pPr>
        <w:pStyle w:val="af1"/>
        <w:ind w:leftChars="0" w:left="1418" w:firstLineChars="0" w:firstLine="0"/>
        <w:rPr>
          <w:rFonts w:ascii="Arial" w:hAnsi="Arial" w:cs="Arial"/>
          <w:color w:val="000000" w:themeColor="text1"/>
          <w:kern w:val="0"/>
        </w:rPr>
      </w:pPr>
      <w:r w:rsidRPr="000D5FAC">
        <w:rPr>
          <w:rFonts w:ascii="Arial" w:hAnsi="Arial" w:cs="Arial"/>
          <w:color w:val="000000" w:themeColor="text1"/>
          <w:kern w:val="0"/>
        </w:rPr>
        <w:t xml:space="preserve">Extract Master B/Ls related to House B/Ls which meet the following (b) </w:t>
      </w:r>
      <w:r w:rsidR="00D0453B" w:rsidRPr="000D5FAC">
        <w:rPr>
          <w:rFonts w:ascii="Arial" w:hAnsi="Arial" w:cs="Arial"/>
          <w:color w:val="000000" w:themeColor="text1"/>
          <w:kern w:val="0"/>
        </w:rPr>
        <w:t xml:space="preserve">(ii) </w:t>
      </w:r>
      <w:r w:rsidRPr="000D5FAC">
        <w:rPr>
          <w:rFonts w:ascii="Arial" w:hAnsi="Arial" w:cs="Arial"/>
          <w:color w:val="000000" w:themeColor="text1"/>
          <w:kern w:val="0"/>
        </w:rPr>
        <w:t>condition.</w:t>
      </w:r>
    </w:p>
    <w:p w14:paraId="4F05200E" w14:textId="6D6ECDF2" w:rsidR="00C2245F" w:rsidRPr="000D5FAC" w:rsidRDefault="001679AF" w:rsidP="001B1B58">
      <w:pPr>
        <w:pStyle w:val="12"/>
        <w:ind w:left="1135" w:firstLine="0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>(iv)</w:t>
      </w:r>
      <w:r w:rsidR="006D04E6" w:rsidRPr="000D5FAC">
        <w:rPr>
          <w:color w:val="000000" w:themeColor="text1"/>
          <w:kern w:val="0"/>
        </w:rPr>
        <w:t xml:space="preserve">  </w:t>
      </w:r>
      <w:r w:rsidR="00CC1E2F" w:rsidRPr="000D5FAC">
        <w:rPr>
          <w:color w:val="000000" w:themeColor="text1"/>
          <w:kern w:val="0"/>
        </w:rPr>
        <w:t xml:space="preserve">When inquirer is Service </w:t>
      </w:r>
      <w:r w:rsidRPr="000D5FAC">
        <w:rPr>
          <w:color w:val="000000" w:themeColor="text1"/>
          <w:kern w:val="0"/>
        </w:rPr>
        <w:t>Provider</w:t>
      </w:r>
    </w:p>
    <w:p w14:paraId="036FEB54" w14:textId="61D50AAF" w:rsidR="00A71F3C" w:rsidRPr="000D5FAC" w:rsidRDefault="00D0453B" w:rsidP="00325713">
      <w:pPr>
        <w:pStyle w:val="af1"/>
        <w:ind w:leftChars="0" w:left="1420" w:firstLineChars="0" w:firstLine="0"/>
        <w:rPr>
          <w:rFonts w:ascii="Arial" w:hAnsi="Arial" w:cs="Arial"/>
          <w:color w:val="000000" w:themeColor="text1"/>
          <w:kern w:val="0"/>
        </w:rPr>
      </w:pPr>
      <w:r w:rsidRPr="000D5FAC">
        <w:rPr>
          <w:rFonts w:ascii="Arial" w:hAnsi="Arial" w:cs="Arial"/>
          <w:color w:val="000000" w:themeColor="text1"/>
          <w:kern w:val="0"/>
        </w:rPr>
        <w:t>Extract Ocean (Master) B/Ls which meet one of the following conditions;</w:t>
      </w:r>
    </w:p>
    <w:p w14:paraId="413B7476" w14:textId="6B6E56B0" w:rsidR="00D0453B" w:rsidRPr="000D5FAC" w:rsidRDefault="001679AF" w:rsidP="005D6872">
      <w:pPr>
        <w:pStyle w:val="1"/>
        <w:ind w:left="1843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>[1]</w:t>
      </w:r>
      <w:r w:rsidRPr="000D5FAC">
        <w:rPr>
          <w:color w:val="000000" w:themeColor="text1"/>
          <w:kern w:val="0"/>
        </w:rPr>
        <w:tab/>
      </w:r>
      <w:r w:rsidR="00073E2E" w:rsidRPr="000D5FAC">
        <w:rPr>
          <w:color w:val="000000" w:themeColor="text1"/>
          <w:kern w:val="0"/>
        </w:rPr>
        <w:t>Advance Filing</w:t>
      </w:r>
      <w:r w:rsidR="00D0453B" w:rsidRPr="000D5FAC">
        <w:rPr>
          <w:color w:val="000000" w:themeColor="text1"/>
          <w:kern w:val="0"/>
        </w:rPr>
        <w:t xml:space="preserve"> </w:t>
      </w:r>
      <w:r w:rsidR="000C5036" w:rsidRPr="000D5FAC">
        <w:rPr>
          <w:color w:val="000000" w:themeColor="text1"/>
          <w:kern w:val="0"/>
        </w:rPr>
        <w:t xml:space="preserve">in AMR/CMR </w:t>
      </w:r>
      <w:r w:rsidR="00D0453B" w:rsidRPr="000D5FAC">
        <w:rPr>
          <w:color w:val="000000" w:themeColor="text1"/>
          <w:kern w:val="0"/>
        </w:rPr>
        <w:t>is done through inquirer.</w:t>
      </w:r>
    </w:p>
    <w:p w14:paraId="53763AB0" w14:textId="15090D20" w:rsidR="00D0453B" w:rsidRPr="000D5FAC" w:rsidRDefault="001679AF" w:rsidP="005D6872">
      <w:pPr>
        <w:pStyle w:val="1"/>
        <w:ind w:left="1843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>[2]</w:t>
      </w:r>
      <w:r w:rsidRPr="000D5FAC">
        <w:rPr>
          <w:color w:val="000000" w:themeColor="text1"/>
          <w:kern w:val="0"/>
        </w:rPr>
        <w:tab/>
      </w:r>
      <w:r w:rsidR="00D0453B" w:rsidRPr="000D5FAC">
        <w:rPr>
          <w:color w:val="000000" w:themeColor="text1"/>
          <w:kern w:val="0"/>
        </w:rPr>
        <w:t>ATD is done through inquirer.</w:t>
      </w:r>
    </w:p>
    <w:p w14:paraId="419CAAC6" w14:textId="692D85A9" w:rsidR="00CD0A3E" w:rsidRPr="000D5FAC" w:rsidRDefault="001679AF" w:rsidP="005D6872">
      <w:pPr>
        <w:pStyle w:val="1"/>
        <w:ind w:left="1843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>[3]</w:t>
      </w:r>
      <w:r w:rsidRPr="000D5FAC">
        <w:rPr>
          <w:color w:val="000000" w:themeColor="text1"/>
          <w:kern w:val="0"/>
        </w:rPr>
        <w:tab/>
      </w:r>
      <w:r w:rsidR="001D33BD" w:rsidRPr="000D5FAC">
        <w:rPr>
          <w:color w:val="000000" w:themeColor="text1"/>
          <w:kern w:val="0"/>
        </w:rPr>
        <w:t xml:space="preserve">It is </w:t>
      </w:r>
      <w:r w:rsidR="00D0453B" w:rsidRPr="000D5FAC">
        <w:rPr>
          <w:color w:val="000000" w:themeColor="text1"/>
          <w:kern w:val="0"/>
        </w:rPr>
        <w:t>Master B/L related to House B/Ls which meet the following (b) (</w:t>
      </w:r>
      <w:r w:rsidR="00A317FD" w:rsidRPr="000D5FAC">
        <w:rPr>
          <w:color w:val="000000" w:themeColor="text1"/>
          <w:kern w:val="0"/>
        </w:rPr>
        <w:t>iii</w:t>
      </w:r>
      <w:r w:rsidR="00D0453B" w:rsidRPr="000D5FAC">
        <w:rPr>
          <w:color w:val="000000" w:themeColor="text1"/>
          <w:kern w:val="0"/>
        </w:rPr>
        <w:t>) 1 or 2 conditions.</w:t>
      </w:r>
    </w:p>
    <w:p w14:paraId="2EB57F0E" w14:textId="0621F80C" w:rsidR="00670C53" w:rsidRPr="000D5FAC" w:rsidRDefault="00BD5A29" w:rsidP="001679AF">
      <w:pPr>
        <w:pStyle w:val="1"/>
        <w:rPr>
          <w:color w:val="000000" w:themeColor="text1"/>
          <w:kern w:val="0"/>
        </w:rPr>
      </w:pPr>
      <w:r w:rsidRPr="000D5FAC">
        <w:rPr>
          <w:color w:val="000000" w:themeColor="text1"/>
        </w:rPr>
        <w:t xml:space="preserve">(b) </w:t>
      </w:r>
      <w:r w:rsidR="001679AF" w:rsidRPr="000D5FAC">
        <w:rPr>
          <w:color w:val="000000" w:themeColor="text1"/>
        </w:rPr>
        <w:t xml:space="preserve"> </w:t>
      </w:r>
      <w:r w:rsidRPr="000D5FAC">
        <w:rPr>
          <w:color w:val="000000" w:themeColor="text1"/>
        </w:rPr>
        <w:t>House B/L Number Extraction</w:t>
      </w:r>
    </w:p>
    <w:p w14:paraId="0D1F2795" w14:textId="51340EBA" w:rsidR="001D33BD" w:rsidRPr="000D5FAC" w:rsidRDefault="00670C53" w:rsidP="001679AF">
      <w:pPr>
        <w:pStyle w:val="1txt"/>
        <w:ind w:leftChars="644" w:left="1278" w:firstLine="357"/>
        <w:rPr>
          <w:color w:val="000000" w:themeColor="text1"/>
        </w:rPr>
      </w:pPr>
      <w:r w:rsidRPr="000D5FAC">
        <w:rPr>
          <w:color w:val="000000" w:themeColor="text1"/>
        </w:rPr>
        <w:tab/>
        <w:t xml:space="preserve">Extract </w:t>
      </w:r>
      <w:r w:rsidR="00BD5A29" w:rsidRPr="000D5FAC">
        <w:rPr>
          <w:color w:val="000000" w:themeColor="text1"/>
        </w:rPr>
        <w:t>House B/L</w:t>
      </w:r>
      <w:r w:rsidR="00D0453B" w:rsidRPr="000D5FAC">
        <w:rPr>
          <w:color w:val="000000" w:themeColor="text1"/>
        </w:rPr>
        <w:t>s</w:t>
      </w:r>
      <w:r w:rsidR="00BD5A29" w:rsidRPr="000D5FAC">
        <w:rPr>
          <w:color w:val="000000" w:themeColor="text1"/>
        </w:rPr>
        <w:t xml:space="preserve"> </w:t>
      </w:r>
      <w:r w:rsidR="001D33BD" w:rsidRPr="000D5FAC">
        <w:rPr>
          <w:color w:val="000000" w:themeColor="text1"/>
        </w:rPr>
        <w:t>which meet the following conditions;</w:t>
      </w:r>
    </w:p>
    <w:p w14:paraId="38C9F5C9" w14:textId="671B39A1" w:rsidR="001D33BD" w:rsidRPr="000D5FAC" w:rsidRDefault="001679AF" w:rsidP="001679AF">
      <w:pPr>
        <w:pStyle w:val="12"/>
        <w:ind w:left="1135" w:firstLine="0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 xml:space="preserve">(i)  </w:t>
      </w:r>
      <w:r w:rsidR="001D33BD" w:rsidRPr="000D5FAC">
        <w:rPr>
          <w:color w:val="000000" w:themeColor="text1"/>
          <w:kern w:val="0"/>
        </w:rPr>
        <w:t>When inquirer is customs, carrier or shipping agent</w:t>
      </w:r>
    </w:p>
    <w:p w14:paraId="3D85EBE7" w14:textId="76145348" w:rsidR="001D33BD" w:rsidRPr="000D5FAC" w:rsidRDefault="001D33BD" w:rsidP="00325713">
      <w:pPr>
        <w:pStyle w:val="af1"/>
        <w:ind w:leftChars="0" w:left="1418" w:firstLineChars="0" w:firstLine="0"/>
        <w:rPr>
          <w:rFonts w:ascii="Arial" w:hAnsi="Arial" w:cs="Arial"/>
          <w:color w:val="000000" w:themeColor="text1"/>
          <w:kern w:val="0"/>
        </w:rPr>
      </w:pPr>
      <w:r w:rsidRPr="000D5FAC">
        <w:rPr>
          <w:rFonts w:ascii="Arial" w:hAnsi="Arial" w:cs="Arial"/>
          <w:color w:val="000000" w:themeColor="text1"/>
          <w:kern w:val="0"/>
        </w:rPr>
        <w:t>Extract House B/Ls related to the Master B/Ls extracted in 5. (2) (A) (a).</w:t>
      </w:r>
    </w:p>
    <w:p w14:paraId="51A982CD" w14:textId="46F17F65" w:rsidR="001D33BD" w:rsidRPr="000D5FAC" w:rsidRDefault="001679AF" w:rsidP="001679AF">
      <w:pPr>
        <w:pStyle w:val="12"/>
        <w:ind w:left="1135" w:firstLine="0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 xml:space="preserve">(ii)  </w:t>
      </w:r>
      <w:r w:rsidR="001D33BD" w:rsidRPr="000D5FAC">
        <w:rPr>
          <w:color w:val="000000" w:themeColor="text1"/>
          <w:kern w:val="0"/>
        </w:rPr>
        <w:t>When inquirer is NVOCC</w:t>
      </w:r>
    </w:p>
    <w:p w14:paraId="7EAA9138" w14:textId="60AF9732" w:rsidR="001D33BD" w:rsidRPr="000D5FAC" w:rsidRDefault="00A4167C" w:rsidP="00325713">
      <w:pPr>
        <w:pStyle w:val="af1"/>
        <w:ind w:leftChars="0" w:left="1418" w:firstLineChars="0" w:firstLine="0"/>
        <w:rPr>
          <w:rFonts w:ascii="Arial" w:hAnsi="Arial" w:cs="Arial"/>
          <w:color w:val="000000" w:themeColor="text1"/>
          <w:kern w:val="0"/>
        </w:rPr>
      </w:pPr>
      <w:r w:rsidRPr="000D5FAC">
        <w:rPr>
          <w:rFonts w:ascii="Arial" w:hAnsi="Arial" w:cs="Arial"/>
          <w:color w:val="000000" w:themeColor="text1"/>
          <w:kern w:val="0"/>
        </w:rPr>
        <w:t>From</w:t>
      </w:r>
      <w:r w:rsidR="001D33BD" w:rsidRPr="000D5FAC">
        <w:rPr>
          <w:rFonts w:ascii="Arial" w:hAnsi="Arial" w:cs="Arial"/>
          <w:color w:val="000000" w:themeColor="text1"/>
          <w:kern w:val="0"/>
        </w:rPr>
        <w:t xml:space="preserve"> House B/Ls related to the Master B/Ls </w:t>
      </w:r>
      <w:r w:rsidRPr="000D5FAC">
        <w:rPr>
          <w:rFonts w:ascii="Arial" w:hAnsi="Arial" w:cs="Arial"/>
          <w:color w:val="000000" w:themeColor="text1"/>
          <w:kern w:val="0"/>
        </w:rPr>
        <w:t>whose vessel information</w:t>
      </w:r>
      <w:r w:rsidR="001D33BD" w:rsidRPr="000D5FAC">
        <w:rPr>
          <w:rFonts w:ascii="Arial" w:hAnsi="Arial" w:cs="Arial"/>
          <w:color w:val="000000" w:themeColor="text1"/>
          <w:kern w:val="0"/>
        </w:rPr>
        <w:t xml:space="preserve"> </w:t>
      </w:r>
      <w:r w:rsidRPr="000D5FAC">
        <w:rPr>
          <w:rFonts w:ascii="Arial" w:hAnsi="Arial" w:cs="Arial"/>
          <w:color w:val="000000" w:themeColor="text1"/>
          <w:kern w:val="0"/>
        </w:rPr>
        <w:t>registered in the system is same as the entered vessel information, extract</w:t>
      </w:r>
      <w:r w:rsidR="001D33BD" w:rsidRPr="000D5FAC">
        <w:rPr>
          <w:rFonts w:ascii="Arial" w:hAnsi="Arial" w:cs="Arial"/>
          <w:color w:val="000000" w:themeColor="text1"/>
          <w:kern w:val="0"/>
        </w:rPr>
        <w:t xml:space="preserve"> House B/Ls which meet one of the following conditions;</w:t>
      </w:r>
    </w:p>
    <w:p w14:paraId="7FF22427" w14:textId="06671596" w:rsidR="001D33BD" w:rsidRPr="000D5FAC" w:rsidRDefault="001679AF" w:rsidP="005D6872">
      <w:pPr>
        <w:pStyle w:val="1"/>
        <w:ind w:left="1843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>[1]</w:t>
      </w:r>
      <w:r w:rsidRPr="000D5FAC">
        <w:rPr>
          <w:color w:val="000000" w:themeColor="text1"/>
          <w:kern w:val="0"/>
        </w:rPr>
        <w:tab/>
      </w:r>
      <w:r w:rsidR="00475D9E" w:rsidRPr="000D5FAC">
        <w:rPr>
          <w:color w:val="000000" w:themeColor="text1"/>
          <w:kern w:val="0"/>
        </w:rPr>
        <w:t>Inquirer’s User Code is same as that of filer’s</w:t>
      </w:r>
    </w:p>
    <w:p w14:paraId="57F3C6D9" w14:textId="3BB3DF3A" w:rsidR="00475D9E" w:rsidRPr="000D5FAC" w:rsidRDefault="001679AF" w:rsidP="005D6872">
      <w:pPr>
        <w:pStyle w:val="1"/>
        <w:ind w:left="1843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>[2]</w:t>
      </w:r>
      <w:r w:rsidRPr="000D5FAC">
        <w:rPr>
          <w:color w:val="000000" w:themeColor="text1"/>
          <w:kern w:val="0"/>
        </w:rPr>
        <w:tab/>
      </w:r>
      <w:r w:rsidR="00475D9E" w:rsidRPr="000D5FAC">
        <w:rPr>
          <w:color w:val="000000" w:themeColor="text1"/>
          <w:kern w:val="0"/>
        </w:rPr>
        <w:t>Inquirer’s User Code is same as registered Notification Forwarding Party Code</w:t>
      </w:r>
    </w:p>
    <w:p w14:paraId="4B343570" w14:textId="7D173661" w:rsidR="001D33BD" w:rsidRPr="000D5FAC" w:rsidRDefault="001679AF" w:rsidP="001679AF">
      <w:pPr>
        <w:pStyle w:val="12"/>
        <w:ind w:left="1135" w:firstLine="0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 xml:space="preserve">(iii)  </w:t>
      </w:r>
      <w:r w:rsidR="001D33BD" w:rsidRPr="000D5FAC">
        <w:rPr>
          <w:color w:val="000000" w:themeColor="text1"/>
          <w:kern w:val="0"/>
        </w:rPr>
        <w:t>When inquirer is service provider</w:t>
      </w:r>
    </w:p>
    <w:p w14:paraId="1C66B772" w14:textId="4B4830AE" w:rsidR="00A4167C" w:rsidRPr="000D5FAC" w:rsidRDefault="00A4167C" w:rsidP="00A4167C">
      <w:pPr>
        <w:pStyle w:val="af1"/>
        <w:ind w:leftChars="0" w:left="1418" w:firstLineChars="0" w:firstLine="0"/>
        <w:rPr>
          <w:rFonts w:ascii="Arial" w:hAnsi="Arial" w:cs="Arial"/>
          <w:color w:val="000000" w:themeColor="text1"/>
          <w:kern w:val="0"/>
        </w:rPr>
      </w:pPr>
      <w:r w:rsidRPr="000D5FAC">
        <w:rPr>
          <w:rFonts w:ascii="Arial" w:hAnsi="Arial" w:cs="Arial"/>
          <w:color w:val="000000" w:themeColor="text1"/>
          <w:kern w:val="0"/>
        </w:rPr>
        <w:t>From House B/Ls related to the Master B/Ls whose vessel information registered in the system is same as the entered vessel information, extract House B/Ls which meet one of the following conditions;</w:t>
      </w:r>
    </w:p>
    <w:p w14:paraId="2EDAE8E4" w14:textId="03009E98" w:rsidR="009F45A3" w:rsidRPr="000D5FAC" w:rsidRDefault="005D6872" w:rsidP="005D6872">
      <w:pPr>
        <w:pStyle w:val="1"/>
        <w:ind w:left="1843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>[1]</w:t>
      </w:r>
      <w:r w:rsidRPr="000D5FAC">
        <w:rPr>
          <w:color w:val="000000" w:themeColor="text1"/>
          <w:kern w:val="0"/>
        </w:rPr>
        <w:tab/>
      </w:r>
      <w:r w:rsidR="00F40605" w:rsidRPr="000D5FAC">
        <w:rPr>
          <w:color w:val="000000" w:themeColor="text1"/>
          <w:kern w:val="0"/>
        </w:rPr>
        <w:t xml:space="preserve">Advance Filing </w:t>
      </w:r>
      <w:r w:rsidR="000C5036" w:rsidRPr="000D5FAC">
        <w:rPr>
          <w:color w:val="000000" w:themeColor="text1"/>
          <w:kern w:val="0"/>
        </w:rPr>
        <w:t xml:space="preserve">in AHR/CHR </w:t>
      </w:r>
      <w:r w:rsidR="00F40605" w:rsidRPr="000D5FAC">
        <w:rPr>
          <w:color w:val="000000" w:themeColor="text1"/>
          <w:kern w:val="0"/>
        </w:rPr>
        <w:t>is done through inquirer.</w:t>
      </w:r>
    </w:p>
    <w:p w14:paraId="113E5178" w14:textId="6FC25DFA" w:rsidR="00F40605" w:rsidRPr="000D5FAC" w:rsidRDefault="005D6872" w:rsidP="005D6872">
      <w:pPr>
        <w:pStyle w:val="1"/>
        <w:ind w:left="1843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>[2]</w:t>
      </w:r>
      <w:r w:rsidRPr="000D5FAC">
        <w:rPr>
          <w:color w:val="000000" w:themeColor="text1"/>
          <w:kern w:val="0"/>
        </w:rPr>
        <w:tab/>
      </w:r>
      <w:r w:rsidR="00F40605" w:rsidRPr="000D5FAC">
        <w:rPr>
          <w:color w:val="000000" w:themeColor="text1"/>
          <w:kern w:val="0"/>
        </w:rPr>
        <w:t>ATD is done through inquirer.</w:t>
      </w:r>
    </w:p>
    <w:p w14:paraId="38586717" w14:textId="1219B7CB" w:rsidR="00F40605" w:rsidRPr="000D5FAC" w:rsidRDefault="005D6872" w:rsidP="005D6872">
      <w:pPr>
        <w:pStyle w:val="1"/>
        <w:ind w:left="1843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>[3]</w:t>
      </w:r>
      <w:r w:rsidRPr="000D5FAC">
        <w:rPr>
          <w:color w:val="000000" w:themeColor="text1"/>
          <w:kern w:val="0"/>
        </w:rPr>
        <w:tab/>
      </w:r>
      <w:r w:rsidR="00F40605" w:rsidRPr="000D5FAC">
        <w:rPr>
          <w:color w:val="000000" w:themeColor="text1"/>
          <w:kern w:val="0"/>
        </w:rPr>
        <w:t>It is House B/L related to the Master B/L which meets the above (a) (</w:t>
      </w:r>
      <w:r w:rsidR="00A317FD" w:rsidRPr="000D5FAC">
        <w:rPr>
          <w:color w:val="000000" w:themeColor="text1"/>
          <w:kern w:val="0"/>
        </w:rPr>
        <w:t>iv</w:t>
      </w:r>
      <w:r w:rsidR="00F40605" w:rsidRPr="000D5FAC">
        <w:rPr>
          <w:color w:val="000000" w:themeColor="text1"/>
          <w:kern w:val="0"/>
        </w:rPr>
        <w:t>) 1 or 2.</w:t>
      </w:r>
    </w:p>
    <w:p w14:paraId="12CE2248" w14:textId="166E32E2" w:rsidR="00A10A0F" w:rsidRPr="000D5FAC" w:rsidRDefault="00BD5A29" w:rsidP="005D6872">
      <w:pPr>
        <w:pStyle w:val="a7"/>
        <w:overflowPunct w:val="0"/>
        <w:autoSpaceDE w:val="0"/>
        <w:autoSpaceDN w:val="0"/>
        <w:ind w:leftChars="0" w:left="993" w:firstLineChars="0" w:hanging="360"/>
        <w:rPr>
          <w:rFonts w:ascii="Arial" w:hAnsi="Arial" w:cs="Arial"/>
          <w:color w:val="000000" w:themeColor="text1"/>
        </w:rPr>
      </w:pPr>
      <w:r w:rsidRPr="000D5FAC">
        <w:rPr>
          <w:rFonts w:ascii="Arial" w:hAnsi="Arial" w:cs="Arial"/>
          <w:color w:val="000000" w:themeColor="text1"/>
        </w:rPr>
        <w:t xml:space="preserve">(B) </w:t>
      </w:r>
      <w:r w:rsidR="005D6872" w:rsidRPr="000D5FAC">
        <w:rPr>
          <w:rFonts w:ascii="Arial" w:hAnsi="Arial" w:cs="Arial"/>
          <w:color w:val="000000" w:themeColor="text1"/>
        </w:rPr>
        <w:t xml:space="preserve"> </w:t>
      </w:r>
      <w:r w:rsidRPr="000D5FAC">
        <w:rPr>
          <w:rFonts w:ascii="Arial" w:hAnsi="Arial" w:cs="Arial"/>
          <w:color w:val="000000" w:themeColor="text1"/>
        </w:rPr>
        <w:t xml:space="preserve">Query Type </w:t>
      </w:r>
      <w:r w:rsidR="00675BFA" w:rsidRPr="000D5FAC">
        <w:rPr>
          <w:rFonts w:ascii="Arial" w:hAnsi="Arial" w:cs="Arial"/>
          <w:color w:val="000000" w:themeColor="text1"/>
        </w:rPr>
        <w:t>“</w:t>
      </w:r>
      <w:r w:rsidRPr="000D5FAC">
        <w:rPr>
          <w:rFonts w:ascii="Arial" w:hAnsi="Arial" w:cs="Arial"/>
          <w:color w:val="000000" w:themeColor="text1"/>
        </w:rPr>
        <w:t>B</w:t>
      </w:r>
      <w:r w:rsidR="00675BFA" w:rsidRPr="000D5FAC">
        <w:rPr>
          <w:rFonts w:ascii="Arial" w:hAnsi="Arial" w:cs="Arial"/>
          <w:color w:val="000000" w:themeColor="text1"/>
        </w:rPr>
        <w:t>”</w:t>
      </w:r>
    </w:p>
    <w:p w14:paraId="0905ECB1" w14:textId="6493030E" w:rsidR="000961FF" w:rsidRPr="000D5FAC" w:rsidRDefault="00BD5A29" w:rsidP="005D6872">
      <w:pPr>
        <w:pStyle w:val="1"/>
        <w:rPr>
          <w:color w:val="000000" w:themeColor="text1"/>
        </w:rPr>
      </w:pPr>
      <w:r w:rsidRPr="000D5FAC">
        <w:rPr>
          <w:color w:val="000000" w:themeColor="text1"/>
        </w:rPr>
        <w:t xml:space="preserve">(a) </w:t>
      </w:r>
      <w:r w:rsidR="005D6872" w:rsidRPr="000D5FAC">
        <w:rPr>
          <w:color w:val="000000" w:themeColor="text1"/>
        </w:rPr>
        <w:t xml:space="preserve"> </w:t>
      </w:r>
      <w:r w:rsidRPr="000D5FAC">
        <w:rPr>
          <w:color w:val="000000" w:themeColor="text1"/>
        </w:rPr>
        <w:t>Ocean (Master) B/L Number Extraction</w:t>
      </w:r>
    </w:p>
    <w:p w14:paraId="4355EF2F" w14:textId="7B3566DB" w:rsidR="000F7253" w:rsidRPr="000D5FAC" w:rsidRDefault="00445DD1" w:rsidP="005D6872">
      <w:pPr>
        <w:pStyle w:val="1txt"/>
        <w:ind w:leftChars="644" w:left="1278" w:firstLine="357"/>
        <w:rPr>
          <w:color w:val="000000" w:themeColor="text1"/>
        </w:rPr>
      </w:pPr>
      <w:r w:rsidRPr="000D5FAC">
        <w:rPr>
          <w:color w:val="000000" w:themeColor="text1"/>
        </w:rPr>
        <w:t>E</w:t>
      </w:r>
      <w:r w:rsidR="00BD5A29" w:rsidRPr="000D5FAC">
        <w:rPr>
          <w:color w:val="000000" w:themeColor="text1"/>
        </w:rPr>
        <w:t>xtract Ocean (Master) B/L</w:t>
      </w:r>
      <w:r w:rsidR="0029485C" w:rsidRPr="000D5FAC">
        <w:rPr>
          <w:color w:val="000000" w:themeColor="text1"/>
        </w:rPr>
        <w:t>s</w:t>
      </w:r>
      <w:r w:rsidR="00BD5A29" w:rsidRPr="000D5FAC">
        <w:rPr>
          <w:color w:val="000000" w:themeColor="text1"/>
        </w:rPr>
        <w:t xml:space="preserve"> which meet </w:t>
      </w:r>
      <w:r w:rsidRPr="000D5FAC">
        <w:rPr>
          <w:color w:val="000000" w:themeColor="text1"/>
        </w:rPr>
        <w:t xml:space="preserve">the extraction conditions in Query Type "A" and </w:t>
      </w:r>
      <w:r w:rsidR="00BD5A29" w:rsidRPr="000D5FAC">
        <w:rPr>
          <w:color w:val="000000" w:themeColor="text1"/>
        </w:rPr>
        <w:t>one of the following conditions;</w:t>
      </w:r>
    </w:p>
    <w:p w14:paraId="52C5B058" w14:textId="4AB7CCE1" w:rsidR="000F7253" w:rsidRPr="000D5FAC" w:rsidRDefault="005D6872" w:rsidP="005D6872">
      <w:pPr>
        <w:pStyle w:val="1"/>
        <w:ind w:left="1843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>[1]</w:t>
      </w:r>
      <w:r w:rsidRPr="000D5FAC">
        <w:rPr>
          <w:color w:val="000000" w:themeColor="text1"/>
          <w:kern w:val="0"/>
        </w:rPr>
        <w:tab/>
      </w:r>
      <w:r w:rsidR="00BD5A29" w:rsidRPr="000D5FAC">
        <w:rPr>
          <w:color w:val="000000" w:themeColor="text1"/>
          <w:kern w:val="0"/>
        </w:rPr>
        <w:t xml:space="preserve">Discrepancy Information </w:t>
      </w:r>
      <w:r w:rsidR="007216D1" w:rsidRPr="000D5FAC">
        <w:rPr>
          <w:color w:val="000000" w:themeColor="text1"/>
          <w:kern w:val="0"/>
        </w:rPr>
        <w:t>of</w:t>
      </w:r>
      <w:r w:rsidR="00BD5A29" w:rsidRPr="000D5FAC">
        <w:rPr>
          <w:color w:val="000000" w:themeColor="text1"/>
          <w:kern w:val="0"/>
        </w:rPr>
        <w:t xml:space="preserve"> Advance Filing</w:t>
      </w:r>
      <w:r w:rsidR="00451683" w:rsidRPr="000D5FAC">
        <w:rPr>
          <w:color w:val="000000" w:themeColor="text1"/>
          <w:kern w:val="0"/>
        </w:rPr>
        <w:t xml:space="preserve"> is registered to Ocean (Master) B/L</w:t>
      </w:r>
      <w:r w:rsidR="0029485C" w:rsidRPr="000D5FAC">
        <w:rPr>
          <w:color w:val="000000" w:themeColor="text1"/>
          <w:kern w:val="0"/>
        </w:rPr>
        <w:t>.</w:t>
      </w:r>
    </w:p>
    <w:p w14:paraId="2C7AFEB1" w14:textId="596388A1" w:rsidR="000F7253" w:rsidRPr="000D5FAC" w:rsidRDefault="005D6872" w:rsidP="005D6872">
      <w:pPr>
        <w:pStyle w:val="1"/>
        <w:ind w:left="1843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>[2]</w:t>
      </w:r>
      <w:r w:rsidRPr="000D5FAC">
        <w:rPr>
          <w:color w:val="000000" w:themeColor="text1"/>
          <w:kern w:val="0"/>
        </w:rPr>
        <w:tab/>
      </w:r>
      <w:r w:rsidR="00333109" w:rsidRPr="000D5FAC">
        <w:rPr>
          <w:color w:val="000000" w:themeColor="text1"/>
          <w:kern w:val="0"/>
        </w:rPr>
        <w:t>Master B/L is related to House B/Ls to which</w:t>
      </w:r>
      <w:r w:rsidR="00EF5766" w:rsidRPr="000D5FAC">
        <w:rPr>
          <w:color w:val="000000" w:themeColor="text1"/>
          <w:kern w:val="0"/>
        </w:rPr>
        <w:t xml:space="preserve"> </w:t>
      </w:r>
      <w:r w:rsidR="00451683" w:rsidRPr="000D5FAC">
        <w:rPr>
          <w:color w:val="000000" w:themeColor="text1"/>
          <w:kern w:val="0"/>
        </w:rPr>
        <w:t>Discrepancy Information of Advance Filing is registered</w:t>
      </w:r>
      <w:r w:rsidR="00333109" w:rsidRPr="000D5FAC">
        <w:rPr>
          <w:color w:val="000000" w:themeColor="text1"/>
          <w:kern w:val="0"/>
        </w:rPr>
        <w:t>.</w:t>
      </w:r>
    </w:p>
    <w:p w14:paraId="5BF24E7F" w14:textId="083BAE2E" w:rsidR="000961FF" w:rsidRPr="000D5FAC" w:rsidRDefault="00EF5766" w:rsidP="005D6872">
      <w:pPr>
        <w:pStyle w:val="1"/>
        <w:rPr>
          <w:color w:val="000000" w:themeColor="text1"/>
          <w:kern w:val="0"/>
        </w:rPr>
      </w:pPr>
      <w:r w:rsidRPr="000D5FAC">
        <w:rPr>
          <w:color w:val="000000" w:themeColor="text1"/>
        </w:rPr>
        <w:t>(b)</w:t>
      </w:r>
      <w:r w:rsidR="005D6872" w:rsidRPr="000D5FAC">
        <w:rPr>
          <w:color w:val="000000" w:themeColor="text1"/>
        </w:rPr>
        <w:t xml:space="preserve"> </w:t>
      </w:r>
      <w:r w:rsidRPr="000D5FAC">
        <w:rPr>
          <w:color w:val="000000" w:themeColor="text1"/>
        </w:rPr>
        <w:t xml:space="preserve"> House B/L Number Extraction</w:t>
      </w:r>
    </w:p>
    <w:p w14:paraId="79443501" w14:textId="7495D766" w:rsidR="000961FF" w:rsidRPr="000D5FAC" w:rsidRDefault="00445DD1" w:rsidP="005D6872">
      <w:pPr>
        <w:pStyle w:val="1txt"/>
        <w:ind w:leftChars="644" w:left="1278" w:firstLine="357"/>
        <w:rPr>
          <w:color w:val="000000" w:themeColor="text1"/>
        </w:rPr>
      </w:pPr>
      <w:r w:rsidRPr="000D5FAC">
        <w:rPr>
          <w:color w:val="000000" w:themeColor="text1"/>
        </w:rPr>
        <w:t>Extract House B/Ls which meet the extraction conditions in Query Type "A", and the extracted House B/Ls will be limited to the ones to which Discrepancy Information of Advance Filing is registered.</w:t>
      </w:r>
    </w:p>
    <w:p w14:paraId="48B26611" w14:textId="168D4688" w:rsidR="00A10A0F" w:rsidRPr="000D5FAC" w:rsidRDefault="00EF5766" w:rsidP="005D6872">
      <w:pPr>
        <w:pStyle w:val="a7"/>
        <w:overflowPunct w:val="0"/>
        <w:autoSpaceDE w:val="0"/>
        <w:autoSpaceDN w:val="0"/>
        <w:ind w:leftChars="0" w:left="993" w:firstLineChars="0" w:hanging="360"/>
        <w:rPr>
          <w:rFonts w:ascii="Arial" w:hAnsi="Arial" w:cs="Arial"/>
          <w:color w:val="000000" w:themeColor="text1"/>
        </w:rPr>
      </w:pPr>
      <w:r w:rsidRPr="000D5FAC">
        <w:rPr>
          <w:rFonts w:ascii="Arial" w:hAnsi="Arial" w:cs="Arial"/>
          <w:color w:val="000000" w:themeColor="text1"/>
        </w:rPr>
        <w:t xml:space="preserve">(C) </w:t>
      </w:r>
      <w:r w:rsidR="005D6872" w:rsidRPr="000D5FAC">
        <w:rPr>
          <w:rFonts w:ascii="Arial" w:hAnsi="Arial" w:cs="Arial"/>
          <w:color w:val="000000" w:themeColor="text1"/>
        </w:rPr>
        <w:t xml:space="preserve"> </w:t>
      </w:r>
      <w:r w:rsidRPr="000D5FAC">
        <w:rPr>
          <w:rFonts w:ascii="Arial" w:hAnsi="Arial" w:cs="Arial"/>
          <w:color w:val="000000" w:themeColor="text1"/>
        </w:rPr>
        <w:t xml:space="preserve">Query Type </w:t>
      </w:r>
      <w:r w:rsidR="00445DD1" w:rsidRPr="000D5FAC">
        <w:rPr>
          <w:rFonts w:ascii="Arial" w:hAnsi="Arial" w:cs="Arial"/>
          <w:color w:val="000000" w:themeColor="text1"/>
        </w:rPr>
        <w:t>“</w:t>
      </w:r>
      <w:r w:rsidRPr="000D5FAC">
        <w:rPr>
          <w:rFonts w:ascii="Arial" w:hAnsi="Arial" w:cs="Arial"/>
          <w:color w:val="000000" w:themeColor="text1"/>
        </w:rPr>
        <w:t>C</w:t>
      </w:r>
      <w:r w:rsidR="00445DD1" w:rsidRPr="000D5FAC">
        <w:rPr>
          <w:rFonts w:ascii="Arial" w:hAnsi="Arial" w:cs="Arial"/>
          <w:color w:val="000000" w:themeColor="text1"/>
        </w:rPr>
        <w:t>”</w:t>
      </w:r>
    </w:p>
    <w:p w14:paraId="7F027A01" w14:textId="1A74487E" w:rsidR="000961FF" w:rsidRPr="000D5FAC" w:rsidRDefault="00EF5766" w:rsidP="005D6872">
      <w:pPr>
        <w:pStyle w:val="1"/>
        <w:rPr>
          <w:color w:val="000000" w:themeColor="text1"/>
        </w:rPr>
      </w:pPr>
      <w:r w:rsidRPr="000D5FAC">
        <w:rPr>
          <w:color w:val="000000" w:themeColor="text1"/>
        </w:rPr>
        <w:t xml:space="preserve">(a) </w:t>
      </w:r>
      <w:r w:rsidR="005D6872" w:rsidRPr="000D5FAC">
        <w:rPr>
          <w:color w:val="000000" w:themeColor="text1"/>
        </w:rPr>
        <w:t xml:space="preserve"> </w:t>
      </w:r>
      <w:r w:rsidRPr="000D5FAC">
        <w:rPr>
          <w:color w:val="000000" w:themeColor="text1"/>
        </w:rPr>
        <w:t>Ocean (Master) B/L Number Extraction</w:t>
      </w:r>
    </w:p>
    <w:p w14:paraId="1D0F84C8" w14:textId="33756934" w:rsidR="005742CE" w:rsidRPr="000D5FAC" w:rsidRDefault="0099345F" w:rsidP="005D6872">
      <w:pPr>
        <w:pStyle w:val="1txt"/>
        <w:ind w:leftChars="644" w:left="1278" w:firstLine="357"/>
        <w:rPr>
          <w:color w:val="000000" w:themeColor="text1"/>
        </w:rPr>
      </w:pPr>
      <w:r w:rsidRPr="000D5FAC">
        <w:rPr>
          <w:color w:val="000000" w:themeColor="text1"/>
        </w:rPr>
        <w:t>Extract Ocean (Master) B/Ls which meet the extraction conditions in Query Type "A" and one of the following conditions;</w:t>
      </w:r>
    </w:p>
    <w:p w14:paraId="7765AF6A" w14:textId="3A51C130" w:rsidR="005742CE" w:rsidRPr="000D5FAC" w:rsidRDefault="005D6872" w:rsidP="005D6872">
      <w:pPr>
        <w:pStyle w:val="1"/>
        <w:ind w:left="1843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>[1]</w:t>
      </w:r>
      <w:r w:rsidRPr="000D5FAC">
        <w:rPr>
          <w:color w:val="000000" w:themeColor="text1"/>
          <w:kern w:val="0"/>
        </w:rPr>
        <w:tab/>
      </w:r>
      <w:r w:rsidR="0099345F" w:rsidRPr="000D5FAC">
        <w:rPr>
          <w:color w:val="000000" w:themeColor="text1"/>
          <w:kern w:val="0"/>
        </w:rPr>
        <w:t>Prior Notification</w:t>
      </w:r>
      <w:r w:rsidR="004A1B35" w:rsidRPr="000D5FAC">
        <w:rPr>
          <w:color w:val="000000" w:themeColor="text1"/>
          <w:kern w:val="0"/>
        </w:rPr>
        <w:t xml:space="preserve"> of Risk Assessment</w:t>
      </w:r>
      <w:r w:rsidR="00BA565C" w:rsidRPr="000D5FAC">
        <w:rPr>
          <w:color w:val="000000" w:themeColor="text1"/>
          <w:kern w:val="0"/>
        </w:rPr>
        <w:t xml:space="preserve"> Result</w:t>
      </w:r>
      <w:r w:rsidR="005651F3" w:rsidRPr="000D5FAC">
        <w:rPr>
          <w:color w:val="000000" w:themeColor="text1"/>
          <w:kern w:val="0"/>
        </w:rPr>
        <w:t xml:space="preserve"> is registered to </w:t>
      </w:r>
      <w:r w:rsidR="00D959B5" w:rsidRPr="000D5FAC">
        <w:rPr>
          <w:color w:val="000000" w:themeColor="text1"/>
          <w:kern w:val="0"/>
        </w:rPr>
        <w:t>Ocean (Master) B/L</w:t>
      </w:r>
      <w:r w:rsidR="0099345F" w:rsidRPr="000D5FAC">
        <w:rPr>
          <w:color w:val="000000" w:themeColor="text1"/>
          <w:kern w:val="0"/>
        </w:rPr>
        <w:t>.</w:t>
      </w:r>
    </w:p>
    <w:p w14:paraId="451F955F" w14:textId="45588586" w:rsidR="005742CE" w:rsidRPr="000D5FAC" w:rsidRDefault="005D6872" w:rsidP="005D6872">
      <w:pPr>
        <w:pStyle w:val="1"/>
        <w:ind w:left="1843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>[2]</w:t>
      </w:r>
      <w:r w:rsidRPr="000D5FAC">
        <w:rPr>
          <w:color w:val="000000" w:themeColor="text1"/>
          <w:kern w:val="0"/>
        </w:rPr>
        <w:tab/>
      </w:r>
      <w:r w:rsidR="00332D7A" w:rsidRPr="000D5FAC">
        <w:rPr>
          <w:color w:val="000000" w:themeColor="text1"/>
          <w:kern w:val="0"/>
        </w:rPr>
        <w:t>Master B/L is related to House B/Ls to which Prior Notification of</w:t>
      </w:r>
      <w:r w:rsidR="0088002D" w:rsidRPr="000D5FAC">
        <w:rPr>
          <w:color w:val="000000" w:themeColor="text1"/>
          <w:kern w:val="0"/>
        </w:rPr>
        <w:t xml:space="preserve"> Risk Assessment</w:t>
      </w:r>
      <w:r w:rsidR="00332D7A" w:rsidRPr="000D5FAC">
        <w:rPr>
          <w:color w:val="000000" w:themeColor="text1"/>
          <w:kern w:val="0"/>
        </w:rPr>
        <w:t xml:space="preserve"> </w:t>
      </w:r>
      <w:r w:rsidR="0088002D" w:rsidRPr="000D5FAC">
        <w:rPr>
          <w:color w:val="000000" w:themeColor="text1"/>
          <w:kern w:val="0"/>
        </w:rPr>
        <w:t xml:space="preserve">Result </w:t>
      </w:r>
      <w:r w:rsidR="00332D7A" w:rsidRPr="000D5FAC">
        <w:rPr>
          <w:color w:val="000000" w:themeColor="text1"/>
          <w:kern w:val="0"/>
        </w:rPr>
        <w:t>is</w:t>
      </w:r>
      <w:r w:rsidRPr="000D5FAC">
        <w:rPr>
          <w:color w:val="000000" w:themeColor="text1"/>
          <w:kern w:val="0"/>
        </w:rPr>
        <w:t xml:space="preserve"> </w:t>
      </w:r>
      <w:r w:rsidR="00332D7A" w:rsidRPr="000D5FAC">
        <w:rPr>
          <w:color w:val="000000" w:themeColor="text1"/>
          <w:kern w:val="0"/>
        </w:rPr>
        <w:t>registered.</w:t>
      </w:r>
    </w:p>
    <w:p w14:paraId="525019D0" w14:textId="6D6D2B59" w:rsidR="000961FF" w:rsidRPr="000D5FAC" w:rsidRDefault="009B2CE9" w:rsidP="005D6872">
      <w:pPr>
        <w:pStyle w:val="1"/>
        <w:rPr>
          <w:color w:val="000000" w:themeColor="text1"/>
          <w:kern w:val="0"/>
        </w:rPr>
      </w:pPr>
      <w:r w:rsidRPr="000D5FAC">
        <w:rPr>
          <w:color w:val="000000" w:themeColor="text1"/>
        </w:rPr>
        <w:t xml:space="preserve">(b) </w:t>
      </w:r>
      <w:r w:rsidR="005D6872" w:rsidRPr="000D5FAC">
        <w:rPr>
          <w:color w:val="000000" w:themeColor="text1"/>
        </w:rPr>
        <w:t xml:space="preserve"> </w:t>
      </w:r>
      <w:r w:rsidRPr="000D5FAC">
        <w:rPr>
          <w:color w:val="000000" w:themeColor="text1"/>
        </w:rPr>
        <w:t>House B/L Number Extraction</w:t>
      </w:r>
    </w:p>
    <w:p w14:paraId="003682CC" w14:textId="1024D82A" w:rsidR="00D166D9" w:rsidRPr="000D5FAC" w:rsidRDefault="0088002D" w:rsidP="005D6872">
      <w:pPr>
        <w:pStyle w:val="1txt"/>
        <w:ind w:leftChars="644" w:left="1278" w:firstLine="357"/>
        <w:rPr>
          <w:color w:val="000000" w:themeColor="text1"/>
        </w:rPr>
      </w:pPr>
      <w:r w:rsidRPr="000D5FAC">
        <w:rPr>
          <w:color w:val="000000" w:themeColor="text1"/>
        </w:rPr>
        <w:t xml:space="preserve">Extract House B/Ls which meet the extraction conditions in Query Type "A", and the extracted House B/Ls will be limited to the ones to which </w:t>
      </w:r>
      <w:r w:rsidR="00D166D9" w:rsidRPr="000D5FAC">
        <w:rPr>
          <w:color w:val="000000" w:themeColor="text1"/>
        </w:rPr>
        <w:t>Prior Notification of Risk Assessment Result</w:t>
      </w:r>
      <w:r w:rsidR="00D166D9" w:rsidRPr="000D5FAC" w:rsidDel="00D166D9">
        <w:rPr>
          <w:color w:val="000000" w:themeColor="text1"/>
        </w:rPr>
        <w:t xml:space="preserve"> </w:t>
      </w:r>
      <w:r w:rsidRPr="000D5FAC">
        <w:rPr>
          <w:color w:val="000000" w:themeColor="text1"/>
        </w:rPr>
        <w:t>is registered.</w:t>
      </w:r>
    </w:p>
    <w:p w14:paraId="080E001C" w14:textId="7F7B5EDF" w:rsidR="008C6BFF" w:rsidRPr="000D5FAC" w:rsidRDefault="002F2E12" w:rsidP="005D6872">
      <w:pPr>
        <w:pStyle w:val="a7"/>
        <w:overflowPunct w:val="0"/>
        <w:autoSpaceDE w:val="0"/>
        <w:autoSpaceDN w:val="0"/>
        <w:ind w:leftChars="0" w:left="993" w:firstLineChars="0" w:hanging="360"/>
        <w:rPr>
          <w:rFonts w:ascii="Arial" w:hAnsi="Arial" w:cs="Arial"/>
          <w:color w:val="000000" w:themeColor="text1"/>
        </w:rPr>
      </w:pPr>
      <w:r w:rsidRPr="000D5FAC">
        <w:rPr>
          <w:rFonts w:ascii="Arial" w:hAnsi="Arial" w:cs="Arial"/>
          <w:color w:val="000000" w:themeColor="text1"/>
        </w:rPr>
        <w:t>(D)</w:t>
      </w:r>
      <w:r w:rsidR="005D6872" w:rsidRPr="000D5FAC">
        <w:rPr>
          <w:rFonts w:ascii="Arial" w:hAnsi="Arial" w:cs="Arial"/>
          <w:color w:val="000000" w:themeColor="text1"/>
        </w:rPr>
        <w:t xml:space="preserve"> </w:t>
      </w:r>
      <w:r w:rsidRPr="000D5FAC">
        <w:rPr>
          <w:rFonts w:ascii="Arial" w:hAnsi="Arial" w:cs="Arial"/>
          <w:color w:val="000000" w:themeColor="text1"/>
        </w:rPr>
        <w:t xml:space="preserve"> Query Type </w:t>
      </w:r>
      <w:r w:rsidR="00D64B5A" w:rsidRPr="000D5FAC">
        <w:rPr>
          <w:rFonts w:ascii="Arial" w:hAnsi="Arial" w:cs="Arial"/>
          <w:color w:val="000000" w:themeColor="text1"/>
        </w:rPr>
        <w:t>“</w:t>
      </w:r>
      <w:r w:rsidRPr="000D5FAC">
        <w:rPr>
          <w:rFonts w:ascii="Arial" w:hAnsi="Arial" w:cs="Arial"/>
          <w:color w:val="000000" w:themeColor="text1"/>
        </w:rPr>
        <w:t>E</w:t>
      </w:r>
      <w:r w:rsidR="00D64B5A" w:rsidRPr="000D5FAC">
        <w:rPr>
          <w:rFonts w:ascii="Arial" w:hAnsi="Arial" w:cs="Arial"/>
          <w:color w:val="000000" w:themeColor="text1"/>
        </w:rPr>
        <w:t>”</w:t>
      </w:r>
    </w:p>
    <w:p w14:paraId="1C26F7A2" w14:textId="70858D36" w:rsidR="00786BDA" w:rsidRPr="000D5FAC" w:rsidRDefault="00981239" w:rsidP="005D6872">
      <w:pPr>
        <w:pStyle w:val="Atxt"/>
        <w:ind w:left="1022" w:firstLine="357"/>
        <w:rPr>
          <w:color w:val="000000" w:themeColor="text1"/>
        </w:rPr>
      </w:pPr>
      <w:r w:rsidRPr="000D5FAC">
        <w:rPr>
          <w:color w:val="000000" w:themeColor="text1"/>
        </w:rPr>
        <w:t xml:space="preserve">Extract </w:t>
      </w:r>
      <w:r w:rsidR="00786BDA" w:rsidRPr="000D5FAC">
        <w:rPr>
          <w:color w:val="000000" w:themeColor="text1"/>
        </w:rPr>
        <w:t>House B/L</w:t>
      </w:r>
      <w:r w:rsidR="001929EB" w:rsidRPr="000D5FAC">
        <w:rPr>
          <w:color w:val="000000" w:themeColor="text1"/>
        </w:rPr>
        <w:t>s</w:t>
      </w:r>
      <w:r w:rsidR="00786BDA" w:rsidRPr="000D5FAC">
        <w:rPr>
          <w:color w:val="000000" w:themeColor="text1"/>
        </w:rPr>
        <w:t xml:space="preserve"> related to the queried Master B/L Number.</w:t>
      </w:r>
      <w:r w:rsidR="00786BDA" w:rsidRPr="000D5FAC" w:rsidDel="00786BDA">
        <w:rPr>
          <w:color w:val="000000" w:themeColor="text1"/>
        </w:rPr>
        <w:t xml:space="preserve"> </w:t>
      </w:r>
    </w:p>
    <w:p w14:paraId="1DF6C3F1" w14:textId="0004725D" w:rsidR="00786BDA" w:rsidRPr="000D5FAC" w:rsidRDefault="002F2E12" w:rsidP="005D6872">
      <w:pPr>
        <w:pStyle w:val="a7"/>
        <w:overflowPunct w:val="0"/>
        <w:autoSpaceDE w:val="0"/>
        <w:autoSpaceDN w:val="0"/>
        <w:ind w:leftChars="0" w:left="993" w:firstLineChars="0" w:hanging="360"/>
        <w:rPr>
          <w:rFonts w:ascii="Arial" w:hAnsi="Arial" w:cs="Arial"/>
          <w:color w:val="000000" w:themeColor="text1"/>
        </w:rPr>
      </w:pPr>
      <w:r w:rsidRPr="000D5FAC">
        <w:rPr>
          <w:rFonts w:ascii="Arial" w:hAnsi="Arial" w:cs="Arial"/>
          <w:color w:val="000000" w:themeColor="text1"/>
        </w:rPr>
        <w:t>(E)</w:t>
      </w:r>
      <w:r w:rsidR="005D6872" w:rsidRPr="000D5FAC">
        <w:rPr>
          <w:rFonts w:ascii="Arial" w:hAnsi="Arial" w:cs="Arial"/>
          <w:color w:val="000000" w:themeColor="text1"/>
        </w:rPr>
        <w:t xml:space="preserve"> </w:t>
      </w:r>
      <w:r w:rsidRPr="000D5FAC">
        <w:rPr>
          <w:rFonts w:ascii="Arial" w:hAnsi="Arial" w:cs="Arial"/>
          <w:color w:val="000000" w:themeColor="text1"/>
        </w:rPr>
        <w:t xml:space="preserve"> Query Type</w:t>
      </w:r>
      <w:r w:rsidR="00D64B5A" w:rsidRPr="000D5FAC">
        <w:rPr>
          <w:rFonts w:ascii="Arial" w:hAnsi="Arial" w:cs="Arial"/>
          <w:color w:val="000000" w:themeColor="text1"/>
        </w:rPr>
        <w:t xml:space="preserve"> “</w:t>
      </w:r>
      <w:r w:rsidRPr="000D5FAC">
        <w:rPr>
          <w:rFonts w:ascii="Arial" w:hAnsi="Arial" w:cs="Arial"/>
          <w:color w:val="000000" w:themeColor="text1"/>
        </w:rPr>
        <w:t>F</w:t>
      </w:r>
      <w:r w:rsidR="00D64B5A" w:rsidRPr="000D5FAC">
        <w:rPr>
          <w:rFonts w:ascii="Arial" w:hAnsi="Arial" w:cs="Arial"/>
          <w:color w:val="000000" w:themeColor="text1"/>
        </w:rPr>
        <w:t>”</w:t>
      </w:r>
    </w:p>
    <w:p w14:paraId="1EC7AFF9" w14:textId="4E87352C" w:rsidR="00981239" w:rsidRPr="000D5FAC" w:rsidRDefault="00981239" w:rsidP="005D6872">
      <w:pPr>
        <w:pStyle w:val="Atxt"/>
        <w:ind w:left="1022" w:firstLine="357"/>
        <w:rPr>
          <w:color w:val="000000" w:themeColor="text1"/>
        </w:rPr>
      </w:pPr>
      <w:r w:rsidRPr="000D5FAC">
        <w:rPr>
          <w:color w:val="000000" w:themeColor="text1"/>
        </w:rPr>
        <w:t>Extract House B/L</w:t>
      </w:r>
      <w:r w:rsidR="009B71CA" w:rsidRPr="000D5FAC">
        <w:rPr>
          <w:color w:val="000000" w:themeColor="text1"/>
        </w:rPr>
        <w:t>s</w:t>
      </w:r>
      <w:r w:rsidRPr="000D5FAC">
        <w:rPr>
          <w:color w:val="000000" w:themeColor="text1"/>
        </w:rPr>
        <w:t xml:space="preserve"> which meet both of the following conditions;</w:t>
      </w:r>
    </w:p>
    <w:p w14:paraId="6DB69881" w14:textId="340FA9D5" w:rsidR="008C6BFF" w:rsidRPr="000D5FAC" w:rsidRDefault="005D6872" w:rsidP="005D6872">
      <w:pPr>
        <w:pStyle w:val="1"/>
        <w:ind w:left="1560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>[1]</w:t>
      </w:r>
      <w:r w:rsidRPr="000D5FAC">
        <w:rPr>
          <w:color w:val="000000" w:themeColor="text1"/>
          <w:kern w:val="0"/>
        </w:rPr>
        <w:tab/>
      </w:r>
      <w:r w:rsidR="002F2E12" w:rsidRPr="000D5FAC">
        <w:rPr>
          <w:color w:val="000000" w:themeColor="text1"/>
          <w:kern w:val="0"/>
        </w:rPr>
        <w:t xml:space="preserve">House B/L </w:t>
      </w:r>
      <w:r w:rsidR="007216D1" w:rsidRPr="000D5FAC">
        <w:rPr>
          <w:color w:val="000000" w:themeColor="text1"/>
          <w:kern w:val="0"/>
        </w:rPr>
        <w:t xml:space="preserve">is </w:t>
      </w:r>
      <w:r w:rsidR="002F2E12" w:rsidRPr="000D5FAC">
        <w:rPr>
          <w:color w:val="000000" w:themeColor="text1"/>
          <w:kern w:val="0"/>
        </w:rPr>
        <w:t xml:space="preserve">related to </w:t>
      </w:r>
      <w:r w:rsidR="00C34E6A" w:rsidRPr="000D5FAC">
        <w:rPr>
          <w:color w:val="000000" w:themeColor="text1"/>
          <w:kern w:val="0"/>
        </w:rPr>
        <w:t xml:space="preserve">the </w:t>
      </w:r>
      <w:r w:rsidR="007216D1" w:rsidRPr="000D5FAC">
        <w:rPr>
          <w:color w:val="000000" w:themeColor="text1"/>
          <w:kern w:val="0"/>
        </w:rPr>
        <w:t xml:space="preserve">queried </w:t>
      </w:r>
      <w:r w:rsidR="002F2E12" w:rsidRPr="000D5FAC">
        <w:rPr>
          <w:color w:val="000000" w:themeColor="text1"/>
          <w:kern w:val="0"/>
        </w:rPr>
        <w:t>Master B/L Number.</w:t>
      </w:r>
    </w:p>
    <w:p w14:paraId="11057DC9" w14:textId="269918AA" w:rsidR="008C6BFF" w:rsidRPr="000D5FAC" w:rsidRDefault="005D6872" w:rsidP="005D6872">
      <w:pPr>
        <w:pStyle w:val="1"/>
        <w:ind w:left="1560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>[2]</w:t>
      </w:r>
      <w:r w:rsidRPr="000D5FAC">
        <w:rPr>
          <w:color w:val="000000" w:themeColor="text1"/>
          <w:kern w:val="0"/>
        </w:rPr>
        <w:tab/>
      </w:r>
      <w:r w:rsidR="002F2E12" w:rsidRPr="000D5FAC">
        <w:rPr>
          <w:color w:val="000000" w:themeColor="text1"/>
          <w:kern w:val="0"/>
        </w:rPr>
        <w:t xml:space="preserve">Discrepancy Information </w:t>
      </w:r>
      <w:r w:rsidR="007216D1" w:rsidRPr="000D5FAC">
        <w:rPr>
          <w:color w:val="000000" w:themeColor="text1"/>
          <w:kern w:val="0"/>
        </w:rPr>
        <w:t xml:space="preserve">of </w:t>
      </w:r>
      <w:r w:rsidR="002F2E12" w:rsidRPr="000D5FAC">
        <w:rPr>
          <w:color w:val="000000" w:themeColor="text1"/>
          <w:kern w:val="0"/>
        </w:rPr>
        <w:t xml:space="preserve">Advance Filing </w:t>
      </w:r>
      <w:r w:rsidR="00D26B8D" w:rsidRPr="000D5FAC">
        <w:rPr>
          <w:color w:val="000000" w:themeColor="text1"/>
          <w:kern w:val="0"/>
        </w:rPr>
        <w:t xml:space="preserve">is registered </w:t>
      </w:r>
      <w:r w:rsidR="00C34E6A" w:rsidRPr="000D5FAC">
        <w:rPr>
          <w:color w:val="000000" w:themeColor="text1"/>
          <w:kern w:val="0"/>
        </w:rPr>
        <w:t>to the House B/L</w:t>
      </w:r>
      <w:r w:rsidR="006C7510" w:rsidRPr="000D5FAC">
        <w:rPr>
          <w:color w:val="000000" w:themeColor="text1"/>
          <w:kern w:val="0"/>
        </w:rPr>
        <w:t xml:space="preserve"> </w:t>
      </w:r>
      <w:r w:rsidR="00D26B8D" w:rsidRPr="000D5FAC">
        <w:rPr>
          <w:color w:val="000000" w:themeColor="text1"/>
          <w:kern w:val="0"/>
        </w:rPr>
        <w:t>by</w:t>
      </w:r>
      <w:r w:rsidR="002F2E12" w:rsidRPr="000D5FAC">
        <w:rPr>
          <w:color w:val="000000" w:themeColor="text1"/>
          <w:kern w:val="0"/>
        </w:rPr>
        <w:t xml:space="preserve"> ATD.</w:t>
      </w:r>
    </w:p>
    <w:p w14:paraId="1AB7314F" w14:textId="2BC62E81" w:rsidR="00771A7A" w:rsidRPr="000D5FAC" w:rsidRDefault="002F2E12" w:rsidP="005D6872">
      <w:pPr>
        <w:pStyle w:val="a7"/>
        <w:overflowPunct w:val="0"/>
        <w:autoSpaceDE w:val="0"/>
        <w:autoSpaceDN w:val="0"/>
        <w:ind w:leftChars="0" w:left="993" w:firstLineChars="0" w:hanging="360"/>
        <w:rPr>
          <w:rFonts w:ascii="Arial" w:hAnsi="Arial" w:cs="Arial"/>
          <w:color w:val="000000" w:themeColor="text1"/>
        </w:rPr>
      </w:pPr>
      <w:r w:rsidRPr="000D5FAC">
        <w:rPr>
          <w:rFonts w:ascii="Arial" w:hAnsi="Arial" w:cs="Arial"/>
          <w:color w:val="000000" w:themeColor="text1"/>
        </w:rPr>
        <w:t>(F)</w:t>
      </w:r>
      <w:r w:rsidR="005D6872" w:rsidRPr="000D5FAC">
        <w:rPr>
          <w:rFonts w:ascii="Arial" w:hAnsi="Arial" w:cs="Arial"/>
          <w:color w:val="000000" w:themeColor="text1"/>
        </w:rPr>
        <w:t xml:space="preserve"> </w:t>
      </w:r>
      <w:r w:rsidRPr="000D5FAC">
        <w:rPr>
          <w:rFonts w:ascii="Arial" w:hAnsi="Arial" w:cs="Arial"/>
          <w:color w:val="000000" w:themeColor="text1"/>
        </w:rPr>
        <w:t xml:space="preserve"> Query Type</w:t>
      </w:r>
      <w:r w:rsidR="00D64B5A" w:rsidRPr="000D5FAC">
        <w:rPr>
          <w:rFonts w:ascii="Arial" w:hAnsi="Arial" w:cs="Arial"/>
          <w:color w:val="000000" w:themeColor="text1"/>
        </w:rPr>
        <w:t xml:space="preserve"> “</w:t>
      </w:r>
      <w:r w:rsidRPr="000D5FAC">
        <w:rPr>
          <w:rFonts w:ascii="Arial" w:hAnsi="Arial" w:cs="Arial"/>
          <w:color w:val="000000" w:themeColor="text1"/>
        </w:rPr>
        <w:t>G</w:t>
      </w:r>
      <w:r w:rsidR="00D64B5A" w:rsidRPr="000D5FAC">
        <w:rPr>
          <w:rFonts w:ascii="Arial" w:hAnsi="Arial" w:cs="Arial"/>
          <w:color w:val="000000" w:themeColor="text1"/>
        </w:rPr>
        <w:t>”</w:t>
      </w:r>
    </w:p>
    <w:p w14:paraId="00EB5A67" w14:textId="5A53F963" w:rsidR="00981239" w:rsidRPr="000D5FAC" w:rsidRDefault="00981239" w:rsidP="005D6872">
      <w:pPr>
        <w:pStyle w:val="Atxt"/>
        <w:ind w:left="1022" w:firstLine="357"/>
        <w:rPr>
          <w:color w:val="000000" w:themeColor="text1"/>
        </w:rPr>
      </w:pPr>
      <w:r w:rsidRPr="000D5FAC">
        <w:rPr>
          <w:color w:val="000000" w:themeColor="text1"/>
        </w:rPr>
        <w:t>Extract House B/L</w:t>
      </w:r>
      <w:r w:rsidR="009B71CA" w:rsidRPr="000D5FAC">
        <w:rPr>
          <w:color w:val="000000" w:themeColor="text1"/>
        </w:rPr>
        <w:t>s</w:t>
      </w:r>
      <w:r w:rsidRPr="000D5FAC">
        <w:rPr>
          <w:color w:val="000000" w:themeColor="text1"/>
        </w:rPr>
        <w:t xml:space="preserve"> which meet both of the following conditions;</w:t>
      </w:r>
    </w:p>
    <w:p w14:paraId="5FF7C575" w14:textId="62933DAE" w:rsidR="002F2E12" w:rsidRPr="000D5FAC" w:rsidRDefault="005D6872" w:rsidP="005D6872">
      <w:pPr>
        <w:pStyle w:val="1"/>
        <w:ind w:left="1560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>[1]</w:t>
      </w:r>
      <w:r w:rsidRPr="000D5FAC">
        <w:rPr>
          <w:color w:val="000000" w:themeColor="text1"/>
          <w:kern w:val="0"/>
        </w:rPr>
        <w:tab/>
      </w:r>
      <w:r w:rsidR="002F2E12" w:rsidRPr="000D5FAC">
        <w:rPr>
          <w:color w:val="000000" w:themeColor="text1"/>
          <w:kern w:val="0"/>
        </w:rPr>
        <w:t xml:space="preserve">House B/L </w:t>
      </w:r>
      <w:r w:rsidR="00C34E6A" w:rsidRPr="000D5FAC">
        <w:rPr>
          <w:color w:val="000000" w:themeColor="text1"/>
          <w:kern w:val="0"/>
        </w:rPr>
        <w:t xml:space="preserve">is </w:t>
      </w:r>
      <w:r w:rsidR="002F2E12" w:rsidRPr="000D5FAC">
        <w:rPr>
          <w:color w:val="000000" w:themeColor="text1"/>
          <w:kern w:val="0"/>
        </w:rPr>
        <w:t xml:space="preserve">related to </w:t>
      </w:r>
      <w:r w:rsidR="00C34E6A" w:rsidRPr="000D5FAC">
        <w:rPr>
          <w:color w:val="000000" w:themeColor="text1"/>
          <w:kern w:val="0"/>
        </w:rPr>
        <w:t xml:space="preserve">the queried </w:t>
      </w:r>
      <w:r w:rsidR="002F2E12" w:rsidRPr="000D5FAC">
        <w:rPr>
          <w:color w:val="000000" w:themeColor="text1"/>
          <w:kern w:val="0"/>
        </w:rPr>
        <w:t>Master B/L Number.</w:t>
      </w:r>
    </w:p>
    <w:p w14:paraId="3F5F0182" w14:textId="45B21992" w:rsidR="00771A7A" w:rsidRPr="000D5FAC" w:rsidRDefault="005D6872" w:rsidP="005D6872">
      <w:pPr>
        <w:pStyle w:val="1"/>
        <w:ind w:left="1560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>[2]</w:t>
      </w:r>
      <w:r w:rsidRPr="000D5FAC">
        <w:rPr>
          <w:color w:val="000000" w:themeColor="text1"/>
          <w:kern w:val="0"/>
        </w:rPr>
        <w:tab/>
      </w:r>
      <w:r w:rsidR="009B71CA" w:rsidRPr="000D5FAC">
        <w:rPr>
          <w:color w:val="000000" w:themeColor="text1"/>
          <w:kern w:val="0"/>
        </w:rPr>
        <w:t>Prior Notification</w:t>
      </w:r>
      <w:r w:rsidR="004A1B35" w:rsidRPr="000D5FAC">
        <w:rPr>
          <w:color w:val="000000" w:themeColor="text1"/>
          <w:kern w:val="0"/>
        </w:rPr>
        <w:t xml:space="preserve"> of Risk Assessment</w:t>
      </w:r>
      <w:r w:rsidR="00BA565C" w:rsidRPr="000D5FAC">
        <w:rPr>
          <w:color w:val="000000" w:themeColor="text1"/>
          <w:kern w:val="0"/>
        </w:rPr>
        <w:t xml:space="preserve"> Result</w:t>
      </w:r>
      <w:r w:rsidR="00965A1E" w:rsidRPr="000D5FAC">
        <w:rPr>
          <w:color w:val="000000" w:themeColor="text1"/>
          <w:kern w:val="0"/>
        </w:rPr>
        <w:t xml:space="preserve"> </w:t>
      </w:r>
      <w:r w:rsidR="0073464F" w:rsidRPr="000D5FAC">
        <w:rPr>
          <w:color w:val="000000" w:themeColor="text1"/>
          <w:kern w:val="0"/>
        </w:rPr>
        <w:t>is registered to</w:t>
      </w:r>
      <w:r w:rsidR="00965A1E" w:rsidRPr="000D5FAC">
        <w:rPr>
          <w:color w:val="000000" w:themeColor="text1"/>
          <w:kern w:val="0"/>
        </w:rPr>
        <w:t xml:space="preserve"> the House B/L</w:t>
      </w:r>
      <w:r w:rsidR="004A1B35" w:rsidRPr="000D5FAC">
        <w:rPr>
          <w:color w:val="000000" w:themeColor="text1"/>
          <w:kern w:val="0"/>
        </w:rPr>
        <w:t>.</w:t>
      </w:r>
    </w:p>
    <w:p w14:paraId="63658E84" w14:textId="18F4D873" w:rsidR="00A7318C" w:rsidRPr="000D5FAC" w:rsidRDefault="005D6872" w:rsidP="005D6872">
      <w:pPr>
        <w:pStyle w:val="a7"/>
        <w:overflowPunct w:val="0"/>
        <w:autoSpaceDE w:val="0"/>
        <w:autoSpaceDN w:val="0"/>
        <w:ind w:leftChars="0" w:left="993" w:firstLineChars="0" w:hanging="360"/>
        <w:rPr>
          <w:rFonts w:ascii="Arial" w:hAnsi="Arial" w:cs="Arial"/>
          <w:color w:val="000000" w:themeColor="text1"/>
        </w:rPr>
      </w:pPr>
      <w:r w:rsidRPr="000D5FAC">
        <w:rPr>
          <w:rFonts w:ascii="Arial" w:hAnsi="Arial" w:cs="Arial"/>
          <w:color w:val="000000" w:themeColor="text1"/>
        </w:rPr>
        <w:t>(G</w:t>
      </w:r>
      <w:r w:rsidR="00A7318C" w:rsidRPr="000D5FAC">
        <w:rPr>
          <w:rFonts w:ascii="Arial" w:hAnsi="Arial" w:cs="Arial"/>
          <w:color w:val="000000" w:themeColor="text1"/>
        </w:rPr>
        <w:t>)</w:t>
      </w:r>
      <w:r w:rsidRPr="000D5FAC">
        <w:rPr>
          <w:rFonts w:ascii="Arial" w:hAnsi="Arial" w:cs="Arial"/>
          <w:color w:val="000000" w:themeColor="text1"/>
        </w:rPr>
        <w:t xml:space="preserve"> </w:t>
      </w:r>
      <w:r w:rsidR="00A7318C" w:rsidRPr="000D5FAC">
        <w:rPr>
          <w:rFonts w:ascii="Arial" w:hAnsi="Arial" w:cs="Arial"/>
          <w:color w:val="000000" w:themeColor="text1"/>
        </w:rPr>
        <w:t xml:space="preserve"> Query Type </w:t>
      </w:r>
      <w:r w:rsidR="000015F9" w:rsidRPr="000D5FAC">
        <w:rPr>
          <w:rFonts w:ascii="Arial" w:hAnsi="Arial" w:cs="Arial"/>
          <w:color w:val="000000" w:themeColor="text1"/>
        </w:rPr>
        <w:t>“</w:t>
      </w:r>
      <w:r w:rsidR="00A7318C" w:rsidRPr="000D5FAC">
        <w:rPr>
          <w:rFonts w:ascii="Arial" w:hAnsi="Arial" w:cs="Arial"/>
          <w:color w:val="000000" w:themeColor="text1"/>
        </w:rPr>
        <w:t>H</w:t>
      </w:r>
      <w:r w:rsidR="000015F9" w:rsidRPr="000D5FAC">
        <w:rPr>
          <w:rFonts w:ascii="Arial" w:hAnsi="Arial" w:cs="Arial"/>
          <w:color w:val="000000" w:themeColor="text1"/>
        </w:rPr>
        <w:t>”</w:t>
      </w:r>
    </w:p>
    <w:p w14:paraId="4A193BEA" w14:textId="5C8BDC51" w:rsidR="00A7318C" w:rsidRPr="000D5FAC" w:rsidRDefault="00A7318C" w:rsidP="005D6872">
      <w:pPr>
        <w:pStyle w:val="Atxt"/>
        <w:ind w:left="1022" w:firstLine="357"/>
        <w:rPr>
          <w:color w:val="000000" w:themeColor="text1"/>
        </w:rPr>
      </w:pPr>
      <w:r w:rsidRPr="000D5FAC">
        <w:rPr>
          <w:color w:val="000000" w:themeColor="text1"/>
        </w:rPr>
        <w:t>Extract Ocean (Master) B/L</w:t>
      </w:r>
      <w:r w:rsidR="005C5CAF" w:rsidRPr="000D5FAC">
        <w:rPr>
          <w:color w:val="000000" w:themeColor="text1"/>
        </w:rPr>
        <w:t>s</w:t>
      </w:r>
      <w:r w:rsidRPr="000D5FAC">
        <w:rPr>
          <w:color w:val="000000" w:themeColor="text1"/>
        </w:rPr>
        <w:t xml:space="preserve"> which meet </w:t>
      </w:r>
      <w:r w:rsidR="005C5CAF" w:rsidRPr="000D5FAC">
        <w:rPr>
          <w:color w:val="000000" w:themeColor="text1"/>
        </w:rPr>
        <w:t xml:space="preserve">the extraction conditions in Query Type "A" and </w:t>
      </w:r>
      <w:r w:rsidRPr="000D5FAC">
        <w:rPr>
          <w:color w:val="000000" w:themeColor="text1"/>
        </w:rPr>
        <w:t xml:space="preserve">both of the following conditions; </w:t>
      </w:r>
    </w:p>
    <w:p w14:paraId="451C514E" w14:textId="7B343E62" w:rsidR="00A7318C" w:rsidRPr="000D5FAC" w:rsidRDefault="005D6872" w:rsidP="005D6872">
      <w:pPr>
        <w:pStyle w:val="1"/>
        <w:ind w:left="1560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>[1]</w:t>
      </w:r>
      <w:r w:rsidRPr="000D5FAC">
        <w:rPr>
          <w:color w:val="000000" w:themeColor="text1"/>
          <w:kern w:val="0"/>
        </w:rPr>
        <w:tab/>
      </w:r>
      <w:r w:rsidR="00A7318C" w:rsidRPr="000D5FAC">
        <w:rPr>
          <w:color w:val="000000" w:themeColor="text1"/>
          <w:kern w:val="0"/>
        </w:rPr>
        <w:t xml:space="preserve">Advance Filing </w:t>
      </w:r>
      <w:r w:rsidR="006F1E24" w:rsidRPr="000D5FAC">
        <w:rPr>
          <w:color w:val="000000" w:themeColor="text1"/>
          <w:kern w:val="0"/>
        </w:rPr>
        <w:t xml:space="preserve">in AMR/CMR </w:t>
      </w:r>
      <w:r w:rsidR="00A7318C" w:rsidRPr="000D5FAC">
        <w:rPr>
          <w:color w:val="000000" w:themeColor="text1"/>
          <w:kern w:val="0"/>
        </w:rPr>
        <w:t>has been done.</w:t>
      </w:r>
    </w:p>
    <w:p w14:paraId="6A67FA3F" w14:textId="323A9E5A" w:rsidR="00A7318C" w:rsidRPr="000D5FAC" w:rsidRDefault="005D6872" w:rsidP="005D6872">
      <w:pPr>
        <w:pStyle w:val="1"/>
        <w:ind w:left="1560"/>
        <w:rPr>
          <w:color w:val="000000" w:themeColor="text1"/>
          <w:kern w:val="0"/>
        </w:rPr>
      </w:pPr>
      <w:r w:rsidRPr="000D5FAC">
        <w:rPr>
          <w:color w:val="000000" w:themeColor="text1"/>
          <w:kern w:val="0"/>
        </w:rPr>
        <w:t>[2]</w:t>
      </w:r>
      <w:r w:rsidRPr="000D5FAC">
        <w:rPr>
          <w:color w:val="000000" w:themeColor="text1"/>
          <w:kern w:val="0"/>
        </w:rPr>
        <w:tab/>
        <w:t>T</w:t>
      </w:r>
      <w:r w:rsidR="006B4A75" w:rsidRPr="000D5FAC">
        <w:rPr>
          <w:color w:val="000000" w:themeColor="text1"/>
          <w:kern w:val="0"/>
        </w:rPr>
        <w:t>he B/L is NOT registered as "O</w:t>
      </w:r>
      <w:r w:rsidR="00DA28CC" w:rsidRPr="000D5FAC">
        <w:rPr>
          <w:color w:val="000000" w:themeColor="text1"/>
          <w:kern w:val="0"/>
        </w:rPr>
        <w:t xml:space="preserve">riginal B/L </w:t>
      </w:r>
      <w:r w:rsidR="006B4A75" w:rsidRPr="000D5FAC">
        <w:rPr>
          <w:color w:val="000000" w:themeColor="text1"/>
          <w:kern w:val="0"/>
        </w:rPr>
        <w:t>N</w:t>
      </w:r>
      <w:r w:rsidR="00DA28CC" w:rsidRPr="000D5FAC">
        <w:rPr>
          <w:color w:val="000000" w:themeColor="text1"/>
          <w:kern w:val="0"/>
        </w:rPr>
        <w:t>umber</w:t>
      </w:r>
      <w:r w:rsidR="006B4A75" w:rsidRPr="000D5FAC">
        <w:rPr>
          <w:color w:val="000000" w:themeColor="text1"/>
          <w:kern w:val="0"/>
        </w:rPr>
        <w:t>"</w:t>
      </w:r>
      <w:r w:rsidR="00A7318C" w:rsidRPr="000D5FAC">
        <w:rPr>
          <w:color w:val="000000" w:themeColor="text1"/>
          <w:kern w:val="0"/>
        </w:rPr>
        <w:t xml:space="preserve"> in </w:t>
      </w:r>
      <w:r w:rsidR="006B4A75" w:rsidRPr="000D5FAC">
        <w:rPr>
          <w:color w:val="000000" w:themeColor="text1"/>
          <w:kern w:val="0"/>
        </w:rPr>
        <w:t>"</w:t>
      </w:r>
      <w:r w:rsidR="00DA28CC" w:rsidRPr="000D5FAC">
        <w:rPr>
          <w:color w:val="000000" w:themeColor="text1"/>
          <w:kern w:val="0"/>
        </w:rPr>
        <w:t xml:space="preserve">Association of </w:t>
      </w:r>
      <w:r w:rsidR="006B4A75" w:rsidRPr="000D5FAC">
        <w:rPr>
          <w:color w:val="000000" w:themeColor="text1"/>
          <w:kern w:val="0"/>
        </w:rPr>
        <w:t xml:space="preserve">Registered </w:t>
      </w:r>
      <w:r w:rsidR="00DA28CC" w:rsidRPr="000D5FAC">
        <w:rPr>
          <w:color w:val="000000" w:themeColor="text1"/>
          <w:kern w:val="0"/>
        </w:rPr>
        <w:t xml:space="preserve">B/L Numbers </w:t>
      </w:r>
      <w:r w:rsidR="00A7318C" w:rsidRPr="000D5FAC">
        <w:rPr>
          <w:color w:val="000000" w:themeColor="text1"/>
          <w:kern w:val="0"/>
        </w:rPr>
        <w:t>(BLL)</w:t>
      </w:r>
      <w:r w:rsidR="006B4A75" w:rsidRPr="000D5FAC">
        <w:rPr>
          <w:color w:val="000000" w:themeColor="text1"/>
          <w:kern w:val="0"/>
        </w:rPr>
        <w:t>"</w:t>
      </w:r>
      <w:r w:rsidR="00A7318C" w:rsidRPr="000D5FAC">
        <w:rPr>
          <w:color w:val="000000" w:themeColor="text1"/>
          <w:kern w:val="0"/>
        </w:rPr>
        <w:t xml:space="preserve"> procedure</w:t>
      </w:r>
      <w:r w:rsidR="006B4A75" w:rsidRPr="000D5FAC">
        <w:rPr>
          <w:color w:val="000000" w:themeColor="text1"/>
          <w:kern w:val="0"/>
        </w:rPr>
        <w:t>.</w:t>
      </w:r>
      <w:r w:rsidR="00A7318C" w:rsidRPr="000D5FAC">
        <w:rPr>
          <w:color w:val="000000" w:themeColor="text1"/>
          <w:kern w:val="0"/>
        </w:rPr>
        <w:t xml:space="preserve"> </w:t>
      </w:r>
      <w:r w:rsidR="006F1E24" w:rsidRPr="000D5FAC">
        <w:rPr>
          <w:color w:val="000000" w:themeColor="text1"/>
          <w:kern w:val="0"/>
        </w:rPr>
        <w:t xml:space="preserve">(Excluding those </w:t>
      </w:r>
      <w:r w:rsidR="006B4A75" w:rsidRPr="000D5FAC">
        <w:rPr>
          <w:color w:val="000000" w:themeColor="text1"/>
          <w:kern w:val="0"/>
        </w:rPr>
        <w:t xml:space="preserve">B/Ls registered </w:t>
      </w:r>
      <w:r w:rsidR="006F1E24" w:rsidRPr="000D5FAC">
        <w:rPr>
          <w:color w:val="000000" w:themeColor="text1"/>
          <w:kern w:val="0"/>
        </w:rPr>
        <w:t xml:space="preserve">not only </w:t>
      </w:r>
      <w:r w:rsidR="006B4A75" w:rsidRPr="000D5FAC">
        <w:rPr>
          <w:color w:val="000000" w:themeColor="text1"/>
          <w:kern w:val="0"/>
        </w:rPr>
        <w:t>as "Original B/L Number</w:t>
      </w:r>
      <w:r w:rsidR="006F1E24" w:rsidRPr="000D5FAC">
        <w:rPr>
          <w:color w:val="000000" w:themeColor="text1"/>
          <w:kern w:val="0"/>
        </w:rPr>
        <w:t>”</w:t>
      </w:r>
      <w:r w:rsidR="006B4A75" w:rsidRPr="000D5FAC">
        <w:rPr>
          <w:color w:val="000000" w:themeColor="text1"/>
          <w:kern w:val="0"/>
        </w:rPr>
        <w:t xml:space="preserve"> </w:t>
      </w:r>
      <w:r w:rsidR="006F1E24" w:rsidRPr="000D5FAC">
        <w:rPr>
          <w:color w:val="000000" w:themeColor="text1"/>
          <w:kern w:val="0"/>
        </w:rPr>
        <w:t xml:space="preserve">but also as </w:t>
      </w:r>
      <w:r w:rsidR="006B4A75" w:rsidRPr="000D5FAC">
        <w:rPr>
          <w:color w:val="000000" w:themeColor="text1"/>
          <w:kern w:val="0"/>
        </w:rPr>
        <w:t>"</w:t>
      </w:r>
      <w:r w:rsidR="006F1E24" w:rsidRPr="000D5FAC">
        <w:rPr>
          <w:color w:val="000000" w:themeColor="text1"/>
          <w:kern w:val="0"/>
        </w:rPr>
        <w:t>New B/L Number”</w:t>
      </w:r>
      <w:r w:rsidR="00A7318C" w:rsidRPr="000D5FAC">
        <w:rPr>
          <w:color w:val="000000" w:themeColor="text1"/>
          <w:kern w:val="0"/>
        </w:rPr>
        <w:t>.</w:t>
      </w:r>
      <w:r w:rsidR="006F1E24" w:rsidRPr="000D5FAC">
        <w:rPr>
          <w:color w:val="000000" w:themeColor="text1"/>
          <w:kern w:val="0"/>
        </w:rPr>
        <w:t>)</w:t>
      </w:r>
    </w:p>
    <w:p w14:paraId="31F825B8" w14:textId="61C3B44C" w:rsidR="00CC2495" w:rsidRPr="000D5FAC" w:rsidRDefault="00C65552" w:rsidP="008D35C5">
      <w:pPr>
        <w:pStyle w:val="10"/>
        <w:numPr>
          <w:ilvl w:val="0"/>
          <w:numId w:val="31"/>
        </w:numPr>
        <w:ind w:left="851" w:hanging="426"/>
        <w:rPr>
          <w:color w:val="000000" w:themeColor="text1"/>
        </w:rPr>
      </w:pPr>
      <w:r w:rsidRPr="000D5FAC">
        <w:rPr>
          <w:color w:val="000000" w:themeColor="text1"/>
        </w:rPr>
        <w:t xml:space="preserve">Extraction of </w:t>
      </w:r>
      <w:r w:rsidR="00F627C8" w:rsidRPr="000D5FAC">
        <w:rPr>
          <w:color w:val="000000" w:themeColor="text1"/>
        </w:rPr>
        <w:t xml:space="preserve">referable </w:t>
      </w:r>
      <w:r w:rsidRPr="000D5FAC">
        <w:rPr>
          <w:color w:val="000000" w:themeColor="text1"/>
        </w:rPr>
        <w:t>Port of Loading</w:t>
      </w:r>
    </w:p>
    <w:p w14:paraId="17CBCDBA" w14:textId="19E89631" w:rsidR="00CC2495" w:rsidRPr="000D5FAC" w:rsidRDefault="00323D4F" w:rsidP="002F03FF">
      <w:pPr>
        <w:pStyle w:val="1txt"/>
        <w:ind w:left="794" w:firstLine="357"/>
        <w:rPr>
          <w:color w:val="000000" w:themeColor="text1"/>
        </w:rPr>
      </w:pPr>
      <w:r w:rsidRPr="000D5FAC">
        <w:rPr>
          <w:color w:val="000000" w:themeColor="text1"/>
        </w:rPr>
        <w:t xml:space="preserve">When Query Type is </w:t>
      </w:r>
      <w:r w:rsidR="00075570" w:rsidRPr="000D5FAC">
        <w:rPr>
          <w:color w:val="000000" w:themeColor="text1"/>
        </w:rPr>
        <w:t>"</w:t>
      </w:r>
      <w:r w:rsidRPr="000D5FAC">
        <w:rPr>
          <w:color w:val="000000" w:themeColor="text1"/>
        </w:rPr>
        <w:t>D</w:t>
      </w:r>
      <w:r w:rsidR="00075570" w:rsidRPr="000D5FAC">
        <w:rPr>
          <w:color w:val="000000" w:themeColor="text1"/>
        </w:rPr>
        <w:t>"</w:t>
      </w:r>
      <w:r w:rsidRPr="000D5FAC">
        <w:rPr>
          <w:color w:val="000000" w:themeColor="text1"/>
        </w:rPr>
        <w:t xml:space="preserve">, Port of Loading </w:t>
      </w:r>
      <w:r w:rsidR="006F1E24" w:rsidRPr="000D5FAC">
        <w:rPr>
          <w:color w:val="000000" w:themeColor="text1"/>
        </w:rPr>
        <w:t xml:space="preserve">corresponding to </w:t>
      </w:r>
      <w:r w:rsidR="00C65552" w:rsidRPr="000D5FAC">
        <w:rPr>
          <w:color w:val="000000" w:themeColor="text1"/>
        </w:rPr>
        <w:t xml:space="preserve">the </w:t>
      </w:r>
      <w:r w:rsidR="00075570" w:rsidRPr="000D5FAC">
        <w:rPr>
          <w:color w:val="000000" w:themeColor="text1"/>
        </w:rPr>
        <w:t>entered</w:t>
      </w:r>
      <w:r w:rsidR="00C65552" w:rsidRPr="000D5FAC">
        <w:rPr>
          <w:color w:val="000000" w:themeColor="text1"/>
        </w:rPr>
        <w:t xml:space="preserve"> </w:t>
      </w:r>
      <w:r w:rsidR="00075570" w:rsidRPr="000D5FAC">
        <w:rPr>
          <w:color w:val="000000" w:themeColor="text1"/>
        </w:rPr>
        <w:t>v</w:t>
      </w:r>
      <w:r w:rsidRPr="000D5FAC">
        <w:rPr>
          <w:color w:val="000000" w:themeColor="text1"/>
        </w:rPr>
        <w:t xml:space="preserve">essel </w:t>
      </w:r>
      <w:r w:rsidR="00075570" w:rsidRPr="000D5FAC">
        <w:rPr>
          <w:color w:val="000000" w:themeColor="text1"/>
        </w:rPr>
        <w:t>i</w:t>
      </w:r>
      <w:r w:rsidRPr="000D5FAC">
        <w:rPr>
          <w:color w:val="000000" w:themeColor="text1"/>
        </w:rPr>
        <w:t>nformation</w:t>
      </w:r>
      <w:r w:rsidR="006D04E6" w:rsidRPr="000D5FAC">
        <w:rPr>
          <w:color w:val="000000" w:themeColor="text1"/>
          <w:vertAlign w:val="superscript"/>
        </w:rPr>
        <w:t>*1</w:t>
      </w:r>
      <w:r w:rsidR="006D04E6" w:rsidRPr="000D5FAC">
        <w:rPr>
          <w:color w:val="000000" w:themeColor="text1"/>
        </w:rPr>
        <w:t xml:space="preserve"> </w:t>
      </w:r>
      <w:r w:rsidRPr="000D5FAC">
        <w:rPr>
          <w:color w:val="000000" w:themeColor="text1"/>
        </w:rPr>
        <w:t>w</w:t>
      </w:r>
      <w:r w:rsidR="003A04D7" w:rsidRPr="000D5FAC">
        <w:rPr>
          <w:color w:val="000000" w:themeColor="text1"/>
        </w:rPr>
        <w:t>ill be extracted.</w:t>
      </w:r>
    </w:p>
    <w:p w14:paraId="00A00FCC" w14:textId="049A9A8A" w:rsidR="00A10A0F" w:rsidRPr="000D5FAC" w:rsidRDefault="00981239" w:rsidP="008D35C5">
      <w:pPr>
        <w:pStyle w:val="10"/>
        <w:numPr>
          <w:ilvl w:val="0"/>
          <w:numId w:val="31"/>
        </w:numPr>
        <w:ind w:left="851" w:hanging="425"/>
        <w:rPr>
          <w:color w:val="000000" w:themeColor="text1"/>
          <w:lang w:eastAsia="zh-TW"/>
        </w:rPr>
      </w:pPr>
      <w:r w:rsidRPr="000D5FAC">
        <w:rPr>
          <w:color w:val="000000" w:themeColor="text1"/>
        </w:rPr>
        <w:t>Inquiry about registered MB/L-HB/L List</w:t>
      </w:r>
      <w:r w:rsidR="007E4B23" w:rsidRPr="000D5FAC">
        <w:rPr>
          <w:color w:val="000000" w:themeColor="text1"/>
          <w:lang w:eastAsia="zh-TW"/>
        </w:rPr>
        <w:t xml:space="preserve"> Information</w:t>
      </w:r>
      <w:r w:rsidR="007E4B23" w:rsidRPr="000D5FAC">
        <w:rPr>
          <w:color w:val="000000" w:themeColor="text1"/>
        </w:rPr>
        <w:t xml:space="preserve"> Edit &amp; Output</w:t>
      </w:r>
    </w:p>
    <w:p w14:paraId="178AB391" w14:textId="41983F3A" w:rsidR="00A10A0F" w:rsidRPr="000D5FAC" w:rsidRDefault="007E4B23" w:rsidP="002F03FF">
      <w:pPr>
        <w:pStyle w:val="1txt"/>
        <w:ind w:left="794" w:firstLine="357"/>
        <w:rPr>
          <w:color w:val="000000" w:themeColor="text1"/>
        </w:rPr>
      </w:pPr>
      <w:r w:rsidRPr="000D5FAC">
        <w:rPr>
          <w:color w:val="000000" w:themeColor="text1"/>
        </w:rPr>
        <w:t xml:space="preserve">Edit and </w:t>
      </w:r>
      <w:r w:rsidR="00195B4B" w:rsidRPr="000D5FAC">
        <w:rPr>
          <w:color w:val="000000" w:themeColor="text1"/>
        </w:rPr>
        <w:t>o</w:t>
      </w:r>
      <w:r w:rsidRPr="000D5FAC">
        <w:rPr>
          <w:color w:val="000000" w:themeColor="text1"/>
        </w:rPr>
        <w:t>utput</w:t>
      </w:r>
      <w:r w:rsidR="00195B4B" w:rsidRPr="000D5FAC">
        <w:rPr>
          <w:color w:val="000000" w:themeColor="text1"/>
        </w:rPr>
        <w:t xml:space="preserve"> information on list reference for Advance Filing</w:t>
      </w:r>
      <w:r w:rsidR="00EE6FA9" w:rsidRPr="000D5FAC">
        <w:rPr>
          <w:color w:val="000000" w:themeColor="text1"/>
        </w:rPr>
        <w:t xml:space="preserve"> in </w:t>
      </w:r>
      <w:r w:rsidRPr="000D5FAC">
        <w:rPr>
          <w:color w:val="000000" w:themeColor="text1"/>
        </w:rPr>
        <w:t xml:space="preserve">Advance </w:t>
      </w:r>
      <w:r w:rsidR="00195B4B" w:rsidRPr="000D5FAC">
        <w:rPr>
          <w:color w:val="000000" w:themeColor="text1"/>
        </w:rPr>
        <w:t xml:space="preserve">Cargo Information </w:t>
      </w:r>
      <w:r w:rsidRPr="000D5FAC">
        <w:rPr>
          <w:color w:val="000000" w:themeColor="text1"/>
        </w:rPr>
        <w:t xml:space="preserve">DB for </w:t>
      </w:r>
      <w:r w:rsidR="00195B4B" w:rsidRPr="000D5FAC">
        <w:rPr>
          <w:color w:val="000000" w:themeColor="text1"/>
        </w:rPr>
        <w:t xml:space="preserve">the </w:t>
      </w:r>
      <w:r w:rsidRPr="000D5FAC">
        <w:rPr>
          <w:color w:val="000000" w:themeColor="text1"/>
        </w:rPr>
        <w:t xml:space="preserve">extracted B/L or Advance Filing Management DB for </w:t>
      </w:r>
      <w:r w:rsidR="00C91EBC" w:rsidRPr="000D5FAC">
        <w:rPr>
          <w:color w:val="000000" w:themeColor="text1"/>
        </w:rPr>
        <w:t>the entered v</w:t>
      </w:r>
      <w:r w:rsidRPr="000D5FAC">
        <w:rPr>
          <w:color w:val="000000" w:themeColor="text1"/>
        </w:rPr>
        <w:t xml:space="preserve">essel </w:t>
      </w:r>
      <w:r w:rsidR="00C91EBC" w:rsidRPr="000D5FAC">
        <w:rPr>
          <w:color w:val="000000" w:themeColor="text1"/>
        </w:rPr>
        <w:t>i</w:t>
      </w:r>
      <w:r w:rsidRPr="000D5FAC">
        <w:rPr>
          <w:color w:val="000000" w:themeColor="text1"/>
        </w:rPr>
        <w:t>nformation</w:t>
      </w:r>
      <w:r w:rsidRPr="000D5FAC">
        <w:rPr>
          <w:color w:val="000000" w:themeColor="text1"/>
          <w:vertAlign w:val="superscript"/>
        </w:rPr>
        <w:t>*</w:t>
      </w:r>
      <w:r w:rsidR="00DD4172" w:rsidRPr="000D5FAC">
        <w:rPr>
          <w:color w:val="000000" w:themeColor="text1"/>
          <w:vertAlign w:val="superscript"/>
        </w:rPr>
        <w:t>1</w:t>
      </w:r>
      <w:r w:rsidRPr="000D5FAC">
        <w:rPr>
          <w:color w:val="000000" w:themeColor="text1"/>
        </w:rPr>
        <w:t xml:space="preserve">. </w:t>
      </w:r>
      <w:r w:rsidR="00EE6FA9" w:rsidRPr="000D5FAC">
        <w:rPr>
          <w:color w:val="000000" w:themeColor="text1"/>
        </w:rPr>
        <w:t>For output fields, see the “List of Output Fields”.</w:t>
      </w:r>
      <w:r w:rsidRPr="000D5FAC">
        <w:rPr>
          <w:color w:val="000000" w:themeColor="text1"/>
        </w:rPr>
        <w:t xml:space="preserve"> </w:t>
      </w:r>
    </w:p>
    <w:p w14:paraId="3F178CD5" w14:textId="14629755" w:rsidR="005D6B0A" w:rsidRPr="000D5FAC" w:rsidRDefault="002F2E12" w:rsidP="008D35C5">
      <w:pPr>
        <w:pStyle w:val="10"/>
        <w:numPr>
          <w:ilvl w:val="0"/>
          <w:numId w:val="31"/>
        </w:numPr>
        <w:ind w:left="851" w:hanging="426"/>
        <w:rPr>
          <w:color w:val="000000" w:themeColor="text1"/>
          <w:szCs w:val="22"/>
        </w:rPr>
      </w:pPr>
      <w:r w:rsidRPr="000D5FAC">
        <w:rPr>
          <w:color w:val="000000" w:themeColor="text1"/>
        </w:rPr>
        <w:t>Output of warnings</w:t>
      </w:r>
    </w:p>
    <w:p w14:paraId="05828D7A" w14:textId="489A572E" w:rsidR="005D6B0A" w:rsidRPr="000D5FAC" w:rsidRDefault="00B71961" w:rsidP="002F03FF">
      <w:pPr>
        <w:pStyle w:val="1txt"/>
        <w:ind w:left="794" w:firstLine="357"/>
        <w:rPr>
          <w:color w:val="000000" w:themeColor="text1"/>
          <w:szCs w:val="22"/>
        </w:rPr>
      </w:pPr>
      <w:r w:rsidRPr="000D5FAC">
        <w:rPr>
          <w:color w:val="000000" w:themeColor="text1"/>
        </w:rPr>
        <w:t>W</w:t>
      </w:r>
      <w:r w:rsidR="002F30AC" w:rsidRPr="000D5FAC">
        <w:rPr>
          <w:color w:val="000000" w:themeColor="text1"/>
        </w:rPr>
        <w:t xml:space="preserve">hen Query Type is “A”, “B” </w:t>
      </w:r>
      <w:r w:rsidR="00A7318C" w:rsidRPr="000D5FAC">
        <w:rPr>
          <w:color w:val="000000" w:themeColor="text1"/>
        </w:rPr>
        <w:t>,</w:t>
      </w:r>
      <w:r w:rsidR="002F30AC" w:rsidRPr="000D5FAC">
        <w:rPr>
          <w:color w:val="000000" w:themeColor="text1"/>
        </w:rPr>
        <w:t>”C”</w:t>
      </w:r>
      <w:r w:rsidR="00A7318C" w:rsidRPr="000D5FAC">
        <w:rPr>
          <w:color w:val="000000" w:themeColor="text1"/>
        </w:rPr>
        <w:t xml:space="preserve"> or “H”</w:t>
      </w:r>
      <w:r w:rsidR="002F30AC" w:rsidRPr="000D5FAC">
        <w:rPr>
          <w:color w:val="000000" w:themeColor="text1"/>
        </w:rPr>
        <w:t xml:space="preserve">, and there is more information </w:t>
      </w:r>
      <w:r w:rsidRPr="000D5FAC">
        <w:rPr>
          <w:color w:val="000000" w:themeColor="text1"/>
        </w:rPr>
        <w:t xml:space="preserve">for inquiry </w:t>
      </w:r>
      <w:r w:rsidR="002F30AC" w:rsidRPr="000D5FAC">
        <w:rPr>
          <w:color w:val="000000" w:themeColor="text1"/>
        </w:rPr>
        <w:t xml:space="preserve">other than </w:t>
      </w:r>
      <w:r w:rsidRPr="000D5FAC">
        <w:rPr>
          <w:color w:val="000000" w:themeColor="text1"/>
        </w:rPr>
        <w:t>the one</w:t>
      </w:r>
      <w:r w:rsidR="002F30AC" w:rsidRPr="000D5FAC">
        <w:rPr>
          <w:color w:val="000000" w:themeColor="text1"/>
        </w:rPr>
        <w:t xml:space="preserve"> already output</w:t>
      </w:r>
      <w:r w:rsidRPr="000D5FAC">
        <w:rPr>
          <w:color w:val="000000" w:themeColor="text1"/>
        </w:rPr>
        <w:t xml:space="preserve">ted, output warning messages in </w:t>
      </w:r>
      <w:r w:rsidR="006F1E24" w:rsidRPr="000D5FAC">
        <w:rPr>
          <w:color w:val="000000" w:themeColor="text1"/>
        </w:rPr>
        <w:t>O</w:t>
      </w:r>
      <w:r w:rsidRPr="000D5FAC">
        <w:rPr>
          <w:color w:val="000000" w:themeColor="text1"/>
        </w:rPr>
        <w:t xml:space="preserve">utput </w:t>
      </w:r>
      <w:r w:rsidR="006F1E24" w:rsidRPr="000D5FAC">
        <w:rPr>
          <w:color w:val="000000" w:themeColor="text1"/>
        </w:rPr>
        <w:t>Information</w:t>
      </w:r>
      <w:r w:rsidR="002F30AC" w:rsidRPr="000D5FAC">
        <w:rPr>
          <w:color w:val="000000" w:themeColor="text1"/>
        </w:rPr>
        <w:t>.</w:t>
      </w:r>
      <w:r w:rsidR="002F30AC" w:rsidRPr="000D5FAC">
        <w:rPr>
          <w:color w:val="000000" w:themeColor="text1"/>
          <w:szCs w:val="22"/>
        </w:rPr>
        <w:t xml:space="preserve"> </w:t>
      </w:r>
    </w:p>
    <w:p w14:paraId="7C7A450D" w14:textId="77777777" w:rsidR="00CC2495" w:rsidRPr="000D5FAC" w:rsidRDefault="00CC2495" w:rsidP="00D44EF1">
      <w:pPr>
        <w:rPr>
          <w:rFonts w:ascii="Arial" w:hAnsi="Arial" w:cs="Arial"/>
          <w:color w:val="000000" w:themeColor="text1"/>
        </w:rPr>
      </w:pPr>
    </w:p>
    <w:p w14:paraId="79B80BB7" w14:textId="3290BA93" w:rsidR="00D44EF1" w:rsidRPr="000D5FAC" w:rsidRDefault="002F2E12" w:rsidP="00D44EF1">
      <w:pPr>
        <w:rPr>
          <w:rFonts w:ascii="Arial" w:hAnsi="Arial" w:cs="Arial"/>
          <w:color w:val="000000" w:themeColor="text1"/>
        </w:rPr>
      </w:pPr>
      <w:r w:rsidRPr="000D5FAC">
        <w:rPr>
          <w:rFonts w:ascii="Arial" w:hAnsi="Arial" w:cs="Arial"/>
          <w:color w:val="000000" w:themeColor="text1"/>
        </w:rPr>
        <w:t xml:space="preserve">6. </w:t>
      </w:r>
      <w:r w:rsidR="002F03FF" w:rsidRPr="000D5FAC">
        <w:rPr>
          <w:rFonts w:ascii="Arial" w:hAnsi="Arial" w:cs="Arial"/>
          <w:color w:val="000000" w:themeColor="text1"/>
        </w:rPr>
        <w:t xml:space="preserve"> </w:t>
      </w:r>
      <w:r w:rsidRPr="000D5FAC">
        <w:rPr>
          <w:rFonts w:ascii="Arial" w:hAnsi="Arial" w:cs="Arial"/>
          <w:color w:val="000000" w:themeColor="text1"/>
        </w:rPr>
        <w:t xml:space="preserve">Output </w:t>
      </w:r>
      <w:r w:rsidR="002F03FF" w:rsidRPr="000D5FAC">
        <w:rPr>
          <w:rFonts w:ascii="Arial" w:hAnsi="Arial" w:cs="Arial"/>
          <w:color w:val="000000" w:themeColor="text1"/>
        </w:rPr>
        <w:t>Information</w:t>
      </w:r>
    </w:p>
    <w:tbl>
      <w:tblPr>
        <w:tblW w:w="0" w:type="auto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0D5FAC" w:rsidRPr="000D5FAC" w14:paraId="582E16A7" w14:textId="77777777" w:rsidTr="00D44EF1">
        <w:trPr>
          <w:cantSplit/>
          <w:trHeight w:hRule="exact" w:val="397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A65F66" w14:textId="77777777" w:rsidR="00D44EF1" w:rsidRPr="000D5FAC" w:rsidRDefault="002F2E12" w:rsidP="002F2E12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>Output Information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A67F88" w14:textId="77777777" w:rsidR="00D44EF1" w:rsidRPr="000D5FAC" w:rsidRDefault="002F2E12" w:rsidP="00D44EF1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 xml:space="preserve">Output </w:t>
            </w:r>
            <w:r w:rsidR="00FD7711" w:rsidRPr="000D5FAC">
              <w:rPr>
                <w:rFonts w:ascii="Arial" w:hAnsi="Arial" w:cs="Arial"/>
                <w:color w:val="000000" w:themeColor="text1"/>
              </w:rPr>
              <w:t>Conditions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775615" w14:textId="77777777" w:rsidR="00D44EF1" w:rsidRPr="000D5FAC" w:rsidRDefault="002F2E12" w:rsidP="002F2E12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>Output Destination</w:t>
            </w:r>
          </w:p>
        </w:tc>
      </w:tr>
      <w:tr w:rsidR="000D5FAC" w:rsidRPr="000D5FAC" w14:paraId="60F0093B" w14:textId="77777777" w:rsidTr="007A4C1F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F941" w14:textId="77777777" w:rsidR="00D44EF1" w:rsidRPr="000D5FAC" w:rsidRDefault="002F2E12" w:rsidP="005668CE">
            <w:pPr>
              <w:rPr>
                <w:rFonts w:ascii="Arial" w:hAnsi="Arial" w:cs="Arial"/>
                <w:color w:val="000000" w:themeColor="text1"/>
                <w:kern w:val="0"/>
                <w:lang w:eastAsia="zh-TW"/>
              </w:rPr>
            </w:pPr>
            <w:r w:rsidRPr="000D5FAC">
              <w:rPr>
                <w:rFonts w:ascii="Arial" w:hAnsi="Arial" w:cs="Arial"/>
                <w:color w:val="000000" w:themeColor="text1"/>
                <w:lang w:eastAsia="zh-TW"/>
              </w:rPr>
              <w:t>Advance Filing List Reference Information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224BB" w14:textId="42E65892" w:rsidR="00D44EF1" w:rsidRPr="000D5FAC" w:rsidRDefault="006F1E24" w:rsidP="00D44EF1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>To be o</w:t>
            </w:r>
            <w:r w:rsidR="002F2E12" w:rsidRPr="000D5FAC">
              <w:rPr>
                <w:rFonts w:ascii="Arial" w:hAnsi="Arial" w:cs="Arial"/>
                <w:color w:val="000000" w:themeColor="text1"/>
              </w:rPr>
              <w:t>utput</w:t>
            </w:r>
            <w:r w:rsidRPr="000D5FAC">
              <w:rPr>
                <w:rFonts w:ascii="Arial" w:hAnsi="Arial" w:cs="Arial"/>
                <w:color w:val="000000" w:themeColor="text1"/>
              </w:rPr>
              <w:t>ted</w:t>
            </w:r>
            <w:r w:rsidR="002F2E12" w:rsidRPr="000D5FAC">
              <w:rPr>
                <w:rFonts w:ascii="Arial" w:hAnsi="Arial" w:cs="Arial"/>
                <w:color w:val="000000" w:themeColor="text1"/>
              </w:rPr>
              <w:t xml:space="preserve"> </w:t>
            </w:r>
            <w:r w:rsidR="00B71961" w:rsidRPr="000D5FAC">
              <w:rPr>
                <w:rFonts w:ascii="Arial" w:hAnsi="Arial" w:cs="Arial"/>
                <w:color w:val="000000" w:themeColor="text1"/>
              </w:rPr>
              <w:t>when</w:t>
            </w:r>
            <w:r w:rsidR="002F2E12" w:rsidRPr="000D5FAC">
              <w:rPr>
                <w:rFonts w:ascii="Arial" w:hAnsi="Arial" w:cs="Arial"/>
                <w:color w:val="000000" w:themeColor="text1"/>
              </w:rPr>
              <w:t xml:space="preserve"> one of the following conditions is met;</w:t>
            </w:r>
          </w:p>
          <w:p w14:paraId="4C97E5FC" w14:textId="77777777" w:rsidR="00D44EF1" w:rsidRPr="000D5FAC" w:rsidRDefault="002F2E12" w:rsidP="00D44EF1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 xml:space="preserve">(1) Query Type is “A”, “B” or “C”. </w:t>
            </w:r>
          </w:p>
          <w:p w14:paraId="7A5EDC65" w14:textId="460E33F8" w:rsidR="00D44EF1" w:rsidRPr="000D5FAC" w:rsidRDefault="002F2E12" w:rsidP="002F2E12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 xml:space="preserve">(2) Error </w:t>
            </w:r>
            <w:r w:rsidR="00B71961" w:rsidRPr="000D5FAC">
              <w:rPr>
                <w:rFonts w:ascii="Arial" w:hAnsi="Arial" w:cs="Arial"/>
                <w:color w:val="000000" w:themeColor="text1"/>
              </w:rPr>
              <w:t>occurred.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A0574" w14:textId="77777777" w:rsidR="00D44EF1" w:rsidRPr="000D5FAC" w:rsidRDefault="00DD0BA3" w:rsidP="002F2E12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  <w:szCs w:val="23"/>
              </w:rPr>
              <w:t>Inquirer</w:t>
            </w:r>
          </w:p>
        </w:tc>
      </w:tr>
      <w:tr w:rsidR="000D5FAC" w:rsidRPr="000D5FAC" w14:paraId="3300B40A" w14:textId="77777777" w:rsidTr="000F19EE"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9F1152" w14:textId="77777777" w:rsidR="00721720" w:rsidRPr="000D5FAC" w:rsidRDefault="002F2E12" w:rsidP="000F19EE">
            <w:pPr>
              <w:rPr>
                <w:rFonts w:ascii="Arial" w:hAnsi="Arial" w:cs="Arial"/>
                <w:color w:val="000000" w:themeColor="text1"/>
                <w:kern w:val="0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>Departure Time Registration Status List Information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685E6A" w14:textId="77777777" w:rsidR="008256CA" w:rsidRPr="000D5FAC" w:rsidRDefault="002F2E12" w:rsidP="002F2E12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>Query Type is “D”.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AEA71" w14:textId="77777777" w:rsidR="008256CA" w:rsidRPr="000D5FAC" w:rsidRDefault="00DD0BA3" w:rsidP="000F19EE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  <w:szCs w:val="23"/>
              </w:rPr>
              <w:t>Inquirer</w:t>
            </w:r>
          </w:p>
        </w:tc>
      </w:tr>
      <w:tr w:rsidR="000D5FAC" w:rsidRPr="000D5FAC" w14:paraId="5E7B174B" w14:textId="77777777" w:rsidTr="00A7318C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07A5F2" w14:textId="77777777" w:rsidR="008C6BFF" w:rsidRPr="000D5FAC" w:rsidRDefault="002F2E12" w:rsidP="005668CE">
            <w:pPr>
              <w:rPr>
                <w:rFonts w:ascii="Arial" w:hAnsi="Arial" w:cs="Arial"/>
                <w:color w:val="000000" w:themeColor="text1"/>
                <w:kern w:val="0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>Advance Filing (House BL) List Reference Information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76053C" w14:textId="77777777" w:rsidR="008C6BFF" w:rsidRPr="000D5FAC" w:rsidRDefault="002F2E12" w:rsidP="002F2E12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>Query Type is “E”, “F”, or “G”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B3C435" w14:textId="77777777" w:rsidR="008C6BFF" w:rsidRPr="000D5FAC" w:rsidRDefault="00DD0BA3" w:rsidP="008C6BFF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  <w:szCs w:val="23"/>
              </w:rPr>
              <w:t>Inquirer</w:t>
            </w:r>
          </w:p>
        </w:tc>
      </w:tr>
      <w:tr w:rsidR="00A7318C" w:rsidRPr="000D5FAC" w14:paraId="51E995E2" w14:textId="77777777" w:rsidTr="0099345F">
        <w:trPr>
          <w:cantSplit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983C5" w14:textId="77777777" w:rsidR="00A7318C" w:rsidRPr="000D5FAC" w:rsidRDefault="00A7318C" w:rsidP="00A7318C">
            <w:pPr>
              <w:rPr>
                <w:rFonts w:ascii="Arial" w:hAnsi="Arial" w:cs="Arial"/>
                <w:color w:val="000000" w:themeColor="text1"/>
                <w:kern w:val="0"/>
              </w:rPr>
            </w:pPr>
            <w:r w:rsidRPr="000D5FAC">
              <w:rPr>
                <w:rFonts w:ascii="Arial" w:hAnsi="Arial" w:cs="Arial"/>
                <w:color w:val="000000" w:themeColor="text1"/>
                <w:lang w:eastAsia="zh-TW"/>
              </w:rPr>
              <w:t xml:space="preserve">Advance Filing </w:t>
            </w:r>
            <w:r w:rsidRPr="000D5FAC">
              <w:rPr>
                <w:rFonts w:ascii="Arial" w:hAnsi="Arial" w:cs="Arial"/>
                <w:noProof/>
                <w:color w:val="000000" w:themeColor="text1"/>
              </w:rPr>
              <w:t xml:space="preserve">(Ocean (Master) B/L) </w:t>
            </w:r>
            <w:r w:rsidRPr="000D5FAC">
              <w:rPr>
                <w:rFonts w:ascii="Arial" w:hAnsi="Arial" w:cs="Arial"/>
                <w:color w:val="000000" w:themeColor="text1"/>
                <w:lang w:eastAsia="zh-TW"/>
              </w:rPr>
              <w:t>List Reference Information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0E925" w14:textId="77777777" w:rsidR="00A7318C" w:rsidRPr="000D5FAC" w:rsidRDefault="00A7318C" w:rsidP="00A7318C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>Query Type is “H”.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CFC58" w14:textId="77777777" w:rsidR="00A7318C" w:rsidRPr="000D5FAC" w:rsidRDefault="00A7318C" w:rsidP="00A7318C">
            <w:pPr>
              <w:rPr>
                <w:rFonts w:ascii="Arial" w:hAnsi="Arial" w:cs="Arial"/>
                <w:color w:val="000000" w:themeColor="text1"/>
              </w:rPr>
            </w:pPr>
            <w:r w:rsidRPr="000D5FAC">
              <w:rPr>
                <w:rFonts w:ascii="Arial" w:hAnsi="Arial" w:cs="Arial"/>
                <w:color w:val="000000" w:themeColor="text1"/>
              </w:rPr>
              <w:t>Inquirer</w:t>
            </w:r>
          </w:p>
        </w:tc>
      </w:tr>
    </w:tbl>
    <w:p w14:paraId="0927D7BF" w14:textId="77777777" w:rsidR="00CC5FC7" w:rsidRPr="000D5FAC" w:rsidRDefault="00CC5FC7" w:rsidP="00D44EF1">
      <w:pPr>
        <w:rPr>
          <w:rFonts w:ascii="Arial" w:hAnsi="Arial" w:cs="Arial"/>
          <w:color w:val="000000" w:themeColor="text1"/>
        </w:rPr>
      </w:pPr>
    </w:p>
    <w:p w14:paraId="588C694A" w14:textId="203BDEF2" w:rsidR="00F94616" w:rsidRPr="000D5FAC" w:rsidRDefault="002F2E12" w:rsidP="00F94616">
      <w:pPr>
        <w:rPr>
          <w:rFonts w:ascii="Arial" w:hAnsi="Arial" w:cs="Arial"/>
          <w:color w:val="000000" w:themeColor="text1"/>
        </w:rPr>
      </w:pPr>
      <w:r w:rsidRPr="000D5FAC">
        <w:rPr>
          <w:rFonts w:ascii="Arial" w:hAnsi="Arial" w:cs="Arial"/>
          <w:color w:val="000000" w:themeColor="text1"/>
        </w:rPr>
        <w:t xml:space="preserve">7. </w:t>
      </w:r>
      <w:r w:rsidR="002F03FF" w:rsidRPr="000D5FAC">
        <w:rPr>
          <w:rFonts w:ascii="Arial" w:hAnsi="Arial" w:cs="Arial"/>
          <w:color w:val="000000" w:themeColor="text1"/>
        </w:rPr>
        <w:t xml:space="preserve"> </w:t>
      </w:r>
      <w:r w:rsidRPr="000D5FAC">
        <w:rPr>
          <w:rFonts w:ascii="Arial" w:hAnsi="Arial" w:cs="Arial"/>
          <w:color w:val="000000" w:themeColor="text1"/>
        </w:rPr>
        <w:t>Special Notes</w:t>
      </w:r>
    </w:p>
    <w:p w14:paraId="1DB030D9" w14:textId="1D4EAD84" w:rsidR="002654CC" w:rsidRPr="000D5FAC" w:rsidRDefault="00971E0F" w:rsidP="008D35C5">
      <w:pPr>
        <w:pStyle w:val="10"/>
        <w:numPr>
          <w:ilvl w:val="0"/>
          <w:numId w:val="33"/>
        </w:numPr>
        <w:ind w:left="851"/>
        <w:rPr>
          <w:color w:val="000000" w:themeColor="text1"/>
        </w:rPr>
      </w:pPr>
      <w:r w:rsidRPr="000D5FAC">
        <w:rPr>
          <w:color w:val="000000" w:themeColor="text1"/>
        </w:rPr>
        <w:t>B/L</w:t>
      </w:r>
      <w:r w:rsidR="00DC7863" w:rsidRPr="000D5FAC">
        <w:rPr>
          <w:color w:val="000000" w:themeColor="text1"/>
        </w:rPr>
        <w:t>s to be extracted</w:t>
      </w:r>
    </w:p>
    <w:p w14:paraId="0B4EBD11" w14:textId="1EACB262" w:rsidR="00E02930" w:rsidRPr="000D5FAC" w:rsidRDefault="00E02930" w:rsidP="002F03FF">
      <w:pPr>
        <w:pStyle w:val="1txt"/>
        <w:ind w:left="794" w:firstLine="357"/>
        <w:rPr>
          <w:color w:val="000000" w:themeColor="text1"/>
        </w:rPr>
      </w:pPr>
      <w:r w:rsidRPr="000D5FAC">
        <w:rPr>
          <w:color w:val="000000" w:themeColor="text1"/>
          <w:szCs w:val="23"/>
        </w:rPr>
        <w:t xml:space="preserve">When </w:t>
      </w:r>
      <w:r w:rsidR="00C25B12" w:rsidRPr="000D5FAC">
        <w:rPr>
          <w:color w:val="000000" w:themeColor="text1"/>
          <w:szCs w:val="23"/>
        </w:rPr>
        <w:t>Q</w:t>
      </w:r>
      <w:r w:rsidRPr="000D5FAC">
        <w:rPr>
          <w:color w:val="000000" w:themeColor="text1"/>
          <w:szCs w:val="23"/>
        </w:rPr>
        <w:t xml:space="preserve">uery </w:t>
      </w:r>
      <w:r w:rsidR="00C25B12" w:rsidRPr="000D5FAC">
        <w:rPr>
          <w:color w:val="000000" w:themeColor="text1"/>
          <w:szCs w:val="23"/>
        </w:rPr>
        <w:t>T</w:t>
      </w:r>
      <w:r w:rsidRPr="000D5FAC">
        <w:rPr>
          <w:color w:val="000000" w:themeColor="text1"/>
          <w:szCs w:val="23"/>
        </w:rPr>
        <w:t xml:space="preserve">ype is </w:t>
      </w:r>
      <w:r w:rsidRPr="000D5FAC">
        <w:rPr>
          <w:color w:val="000000" w:themeColor="text1"/>
        </w:rPr>
        <w:t xml:space="preserve">“A”, “B” or “C”, </w:t>
      </w:r>
      <w:r w:rsidR="00C25B12" w:rsidRPr="000D5FAC">
        <w:rPr>
          <w:color w:val="000000" w:themeColor="text1"/>
        </w:rPr>
        <w:t xml:space="preserve">extracted </w:t>
      </w:r>
      <w:r w:rsidRPr="000D5FAC">
        <w:rPr>
          <w:color w:val="000000" w:themeColor="text1"/>
        </w:rPr>
        <w:t>House B/L</w:t>
      </w:r>
      <w:r w:rsidR="00C25B12" w:rsidRPr="000D5FAC">
        <w:rPr>
          <w:color w:val="000000" w:themeColor="text1"/>
        </w:rPr>
        <w:t>s</w:t>
      </w:r>
      <w:r w:rsidRPr="000D5FAC">
        <w:rPr>
          <w:color w:val="000000" w:themeColor="text1"/>
        </w:rPr>
        <w:t xml:space="preserve"> </w:t>
      </w:r>
      <w:r w:rsidR="00C25B12" w:rsidRPr="000D5FAC">
        <w:rPr>
          <w:color w:val="000000" w:themeColor="text1"/>
        </w:rPr>
        <w:t>are</w:t>
      </w:r>
      <w:r w:rsidR="000D1809" w:rsidRPr="000D5FAC">
        <w:rPr>
          <w:color w:val="000000" w:themeColor="text1"/>
        </w:rPr>
        <w:t xml:space="preserve"> </w:t>
      </w:r>
      <w:r w:rsidR="00C25B12" w:rsidRPr="000D5FAC">
        <w:rPr>
          <w:color w:val="000000" w:themeColor="text1"/>
        </w:rPr>
        <w:t>NOT</w:t>
      </w:r>
      <w:r w:rsidRPr="000D5FAC">
        <w:rPr>
          <w:color w:val="000000" w:themeColor="text1"/>
        </w:rPr>
        <w:t xml:space="preserve"> “House B/L</w:t>
      </w:r>
      <w:r w:rsidR="006F1E24" w:rsidRPr="000D5FAC">
        <w:rPr>
          <w:color w:val="000000" w:themeColor="text1"/>
        </w:rPr>
        <w:t>s</w:t>
      </w:r>
      <w:r w:rsidRPr="000D5FAC">
        <w:rPr>
          <w:color w:val="000000" w:themeColor="text1"/>
        </w:rPr>
        <w:t xml:space="preserve"> whose </w:t>
      </w:r>
      <w:r w:rsidR="001C0D9A" w:rsidRPr="000D5FAC">
        <w:rPr>
          <w:color w:val="000000" w:themeColor="text1"/>
        </w:rPr>
        <w:t>v</w:t>
      </w:r>
      <w:r w:rsidRPr="000D5FAC">
        <w:rPr>
          <w:color w:val="000000" w:themeColor="text1"/>
        </w:rPr>
        <w:t>essel information</w:t>
      </w:r>
      <w:r w:rsidRPr="000D5FAC">
        <w:rPr>
          <w:color w:val="000000" w:themeColor="text1"/>
          <w:vertAlign w:val="superscript"/>
        </w:rPr>
        <w:t>*</w:t>
      </w:r>
      <w:r w:rsidR="00DD4172" w:rsidRPr="000D5FAC">
        <w:rPr>
          <w:color w:val="000000" w:themeColor="text1"/>
          <w:vertAlign w:val="superscript"/>
        </w:rPr>
        <w:t>1</w:t>
      </w:r>
      <w:r w:rsidRPr="000D5FAC">
        <w:rPr>
          <w:color w:val="000000" w:themeColor="text1"/>
        </w:rPr>
        <w:t xml:space="preserve"> registered in the system is same as </w:t>
      </w:r>
      <w:r w:rsidR="001C0D9A" w:rsidRPr="000D5FAC">
        <w:rPr>
          <w:color w:val="000000" w:themeColor="text1"/>
        </w:rPr>
        <w:t>the entered</w:t>
      </w:r>
      <w:r w:rsidRPr="000D5FAC">
        <w:rPr>
          <w:color w:val="000000" w:themeColor="text1"/>
        </w:rPr>
        <w:t xml:space="preserve"> </w:t>
      </w:r>
      <w:r w:rsidR="001C0D9A" w:rsidRPr="000D5FAC">
        <w:rPr>
          <w:color w:val="000000" w:themeColor="text1"/>
        </w:rPr>
        <w:t>v</w:t>
      </w:r>
      <w:r w:rsidRPr="000D5FAC">
        <w:rPr>
          <w:color w:val="000000" w:themeColor="text1"/>
        </w:rPr>
        <w:t>essel information</w:t>
      </w:r>
      <w:r w:rsidRPr="000D5FAC">
        <w:rPr>
          <w:color w:val="000000" w:themeColor="text1"/>
          <w:vertAlign w:val="superscript"/>
        </w:rPr>
        <w:t>*</w:t>
      </w:r>
      <w:r w:rsidR="00DD4172" w:rsidRPr="000D5FAC">
        <w:rPr>
          <w:color w:val="000000" w:themeColor="text1"/>
          <w:vertAlign w:val="superscript"/>
        </w:rPr>
        <w:t>1</w:t>
      </w:r>
      <w:r w:rsidRPr="000D5FAC">
        <w:rPr>
          <w:color w:val="000000" w:themeColor="text1"/>
        </w:rPr>
        <w:t>”.</w:t>
      </w:r>
    </w:p>
    <w:p w14:paraId="38FA999E" w14:textId="086325DB" w:rsidR="00750BA0" w:rsidRPr="000D5FAC" w:rsidRDefault="00971E0F" w:rsidP="002F03FF">
      <w:pPr>
        <w:pStyle w:val="1txt"/>
        <w:ind w:left="794" w:firstLine="357"/>
        <w:rPr>
          <w:color w:val="000000" w:themeColor="text1"/>
          <w:szCs w:val="21"/>
        </w:rPr>
      </w:pPr>
      <w:r w:rsidRPr="000D5FAC">
        <w:rPr>
          <w:color w:val="000000" w:themeColor="text1"/>
          <w:szCs w:val="21"/>
        </w:rPr>
        <w:t xml:space="preserve">Thus, </w:t>
      </w:r>
      <w:r w:rsidR="00672C9D" w:rsidRPr="000D5FAC">
        <w:rPr>
          <w:color w:val="000000" w:themeColor="text1"/>
          <w:szCs w:val="21"/>
        </w:rPr>
        <w:t>when</w:t>
      </w:r>
      <w:r w:rsidRPr="000D5FAC">
        <w:rPr>
          <w:color w:val="000000" w:themeColor="text1"/>
          <w:szCs w:val="21"/>
        </w:rPr>
        <w:t xml:space="preserve"> there is discrepancy in vessel information</w:t>
      </w:r>
      <w:r w:rsidR="00862716" w:rsidRPr="000D5FAC">
        <w:rPr>
          <w:color w:val="000000" w:themeColor="text1"/>
          <w:szCs w:val="21"/>
        </w:rPr>
        <w:t xml:space="preserve"> between Master B/L and </w:t>
      </w:r>
      <w:r w:rsidR="006F1E24" w:rsidRPr="000D5FAC">
        <w:rPr>
          <w:color w:val="000000" w:themeColor="text1"/>
          <w:szCs w:val="21"/>
        </w:rPr>
        <w:t xml:space="preserve">its related </w:t>
      </w:r>
      <w:r w:rsidR="00862716" w:rsidRPr="000D5FAC">
        <w:rPr>
          <w:color w:val="000000" w:themeColor="text1"/>
          <w:szCs w:val="21"/>
        </w:rPr>
        <w:t>House B/L</w:t>
      </w:r>
      <w:r w:rsidR="00672C9D" w:rsidRPr="000D5FAC">
        <w:rPr>
          <w:color w:val="000000" w:themeColor="text1"/>
          <w:szCs w:val="21"/>
        </w:rPr>
        <w:t>s</w:t>
      </w:r>
      <w:r w:rsidRPr="000D5FAC">
        <w:rPr>
          <w:color w:val="000000" w:themeColor="text1"/>
          <w:szCs w:val="21"/>
        </w:rPr>
        <w:t>, “</w:t>
      </w:r>
      <w:r w:rsidR="00672C9D" w:rsidRPr="000D5FAC">
        <w:rPr>
          <w:color w:val="000000" w:themeColor="text1"/>
          <w:szCs w:val="21"/>
        </w:rPr>
        <w:t>v</w:t>
      </w:r>
      <w:r w:rsidRPr="000D5FAC">
        <w:rPr>
          <w:color w:val="000000" w:themeColor="text1"/>
          <w:szCs w:val="21"/>
        </w:rPr>
        <w:t>essel information</w:t>
      </w:r>
      <w:r w:rsidRPr="000D5FAC">
        <w:rPr>
          <w:color w:val="000000" w:themeColor="text1"/>
          <w:szCs w:val="21"/>
          <w:vertAlign w:val="superscript"/>
        </w:rPr>
        <w:t>*</w:t>
      </w:r>
      <w:r w:rsidR="00DD4172" w:rsidRPr="000D5FAC">
        <w:rPr>
          <w:color w:val="000000" w:themeColor="text1"/>
          <w:szCs w:val="21"/>
          <w:vertAlign w:val="superscript"/>
        </w:rPr>
        <w:t>1</w:t>
      </w:r>
      <w:r w:rsidRPr="000D5FAC">
        <w:rPr>
          <w:color w:val="000000" w:themeColor="text1"/>
          <w:szCs w:val="21"/>
        </w:rPr>
        <w:t xml:space="preserve"> registered </w:t>
      </w:r>
      <w:r w:rsidR="00672C9D" w:rsidRPr="000D5FAC">
        <w:rPr>
          <w:color w:val="000000" w:themeColor="text1"/>
          <w:szCs w:val="21"/>
        </w:rPr>
        <w:t>to</w:t>
      </w:r>
      <w:r w:rsidR="00DC7863" w:rsidRPr="000D5FAC">
        <w:rPr>
          <w:color w:val="000000" w:themeColor="text1"/>
          <w:szCs w:val="21"/>
        </w:rPr>
        <w:t xml:space="preserve"> </w:t>
      </w:r>
      <w:r w:rsidRPr="000D5FAC">
        <w:rPr>
          <w:color w:val="000000" w:themeColor="text1"/>
          <w:szCs w:val="21"/>
        </w:rPr>
        <w:t>Master B/L” is required for query rather than “</w:t>
      </w:r>
      <w:r w:rsidR="00672C9D" w:rsidRPr="000D5FAC">
        <w:rPr>
          <w:color w:val="000000" w:themeColor="text1"/>
          <w:szCs w:val="21"/>
        </w:rPr>
        <w:t>v</w:t>
      </w:r>
      <w:r w:rsidRPr="000D5FAC">
        <w:rPr>
          <w:color w:val="000000" w:themeColor="text1"/>
          <w:szCs w:val="21"/>
        </w:rPr>
        <w:t xml:space="preserve">essel </w:t>
      </w:r>
      <w:r w:rsidR="0049525A" w:rsidRPr="000D5FAC">
        <w:rPr>
          <w:color w:val="000000" w:themeColor="text1"/>
          <w:szCs w:val="21"/>
        </w:rPr>
        <w:tab/>
      </w:r>
      <w:r w:rsidRPr="000D5FAC">
        <w:rPr>
          <w:color w:val="000000" w:themeColor="text1"/>
          <w:szCs w:val="21"/>
        </w:rPr>
        <w:t>information</w:t>
      </w:r>
      <w:r w:rsidRPr="000D5FAC">
        <w:rPr>
          <w:color w:val="000000" w:themeColor="text1"/>
          <w:szCs w:val="21"/>
          <w:vertAlign w:val="superscript"/>
        </w:rPr>
        <w:t>*</w:t>
      </w:r>
      <w:r w:rsidR="00672C9D" w:rsidRPr="000D5FAC">
        <w:rPr>
          <w:color w:val="000000" w:themeColor="text1"/>
          <w:szCs w:val="21"/>
          <w:vertAlign w:val="superscript"/>
        </w:rPr>
        <w:t>1</w:t>
      </w:r>
      <w:r w:rsidRPr="000D5FAC">
        <w:rPr>
          <w:color w:val="000000" w:themeColor="text1"/>
          <w:szCs w:val="21"/>
        </w:rPr>
        <w:t xml:space="preserve"> registered </w:t>
      </w:r>
      <w:r w:rsidR="00672C9D" w:rsidRPr="000D5FAC">
        <w:rPr>
          <w:color w:val="000000" w:themeColor="text1"/>
          <w:szCs w:val="21"/>
        </w:rPr>
        <w:t>to</w:t>
      </w:r>
      <w:r w:rsidRPr="000D5FAC">
        <w:rPr>
          <w:color w:val="000000" w:themeColor="text1"/>
          <w:szCs w:val="21"/>
        </w:rPr>
        <w:t xml:space="preserve"> House B/L”.</w:t>
      </w:r>
    </w:p>
    <w:p w14:paraId="00E40550" w14:textId="3796C3D5" w:rsidR="00523304" w:rsidRPr="000D5FAC" w:rsidRDefault="003D12F5" w:rsidP="008D35C5">
      <w:pPr>
        <w:ind w:left="851" w:hanging="358"/>
        <w:rPr>
          <w:rFonts w:ascii="Arial" w:hAnsi="Arial" w:cs="Arial"/>
          <w:color w:val="000000" w:themeColor="text1"/>
        </w:rPr>
      </w:pPr>
      <w:r w:rsidRPr="000D5FAC">
        <w:rPr>
          <w:rFonts w:ascii="Arial" w:hAnsi="Arial" w:cs="Arial"/>
          <w:color w:val="000000" w:themeColor="text1"/>
        </w:rPr>
        <w:br w:type="page"/>
      </w:r>
      <w:r w:rsidR="008D35C5" w:rsidRPr="000D5FAC">
        <w:rPr>
          <w:rFonts w:ascii="Arial" w:hAnsi="Arial" w:cs="Arial"/>
          <w:color w:val="000000" w:themeColor="text1"/>
        </w:rPr>
        <w:t>(2)</w:t>
      </w:r>
      <w:r w:rsidR="008D35C5" w:rsidRPr="000D5FAC">
        <w:rPr>
          <w:rFonts w:ascii="Arial" w:hAnsi="Arial" w:cs="Arial"/>
          <w:color w:val="000000" w:themeColor="text1"/>
        </w:rPr>
        <w:tab/>
      </w:r>
      <w:r w:rsidR="007E35F9" w:rsidRPr="000D5FAC">
        <w:rPr>
          <w:rFonts w:ascii="Arial" w:hAnsi="Arial" w:cs="Arial"/>
          <w:color w:val="000000" w:themeColor="text1"/>
        </w:rPr>
        <w:t>Sorting Conditions</w:t>
      </w:r>
    </w:p>
    <w:p w14:paraId="46AC8968" w14:textId="77777777" w:rsidR="002654CC" w:rsidRPr="000D5FAC" w:rsidRDefault="007E35F9" w:rsidP="008D35C5">
      <w:pPr>
        <w:ind w:firstLineChars="358" w:firstLine="710"/>
        <w:rPr>
          <w:rFonts w:ascii="Arial" w:hAnsi="Arial" w:cs="Arial"/>
          <w:color w:val="000000" w:themeColor="text1"/>
        </w:rPr>
      </w:pPr>
      <w:r w:rsidRPr="000D5FAC">
        <w:rPr>
          <w:rFonts w:ascii="Arial" w:hAnsi="Arial" w:cs="Arial"/>
          <w:color w:val="000000" w:themeColor="text1"/>
        </w:rPr>
        <w:t>(A) Query Type “A”, “B” or “C”</w:t>
      </w:r>
    </w:p>
    <w:p w14:paraId="64202F3A" w14:textId="1A0AEB02" w:rsidR="003527E9" w:rsidRPr="000D5FAC" w:rsidRDefault="00024EA4" w:rsidP="008D35C5">
      <w:pPr>
        <w:ind w:leftChars="200" w:left="397" w:firstLineChars="358" w:firstLine="710"/>
        <w:rPr>
          <w:rFonts w:ascii="Arial" w:hAnsi="Arial" w:cs="Arial"/>
          <w:color w:val="000000" w:themeColor="text1"/>
        </w:rPr>
      </w:pPr>
      <w:r w:rsidRPr="000D5FAC">
        <w:rPr>
          <w:rFonts w:ascii="Arial" w:hAnsi="Arial" w:cs="Arial"/>
          <w:color w:val="000000" w:themeColor="text1"/>
        </w:rPr>
        <w:t>B/L Number</w:t>
      </w:r>
      <w:r w:rsidR="00672C9D" w:rsidRPr="000D5FAC">
        <w:rPr>
          <w:rFonts w:ascii="Arial" w:hAnsi="Arial" w:cs="Arial"/>
          <w:color w:val="000000" w:themeColor="text1"/>
        </w:rPr>
        <w:t>s</w:t>
      </w:r>
      <w:r w:rsidRPr="000D5FAC">
        <w:rPr>
          <w:rFonts w:ascii="Arial" w:hAnsi="Arial" w:cs="Arial"/>
          <w:color w:val="000000" w:themeColor="text1"/>
        </w:rPr>
        <w:t xml:space="preserve"> </w:t>
      </w:r>
      <w:r w:rsidR="00E755DA" w:rsidRPr="000D5FAC">
        <w:rPr>
          <w:rFonts w:ascii="Arial" w:hAnsi="Arial" w:cs="Arial"/>
          <w:color w:val="000000" w:themeColor="text1"/>
        </w:rPr>
        <w:t>are sorted and outputted</w:t>
      </w:r>
      <w:r w:rsidRPr="000D5FAC">
        <w:rPr>
          <w:rFonts w:ascii="Arial" w:hAnsi="Arial" w:cs="Arial"/>
          <w:color w:val="000000" w:themeColor="text1"/>
        </w:rPr>
        <w:t xml:space="preserve"> as follow</w:t>
      </w:r>
      <w:r w:rsidR="00672C9D" w:rsidRPr="000D5FAC">
        <w:rPr>
          <w:rFonts w:ascii="Arial" w:hAnsi="Arial" w:cs="Arial"/>
          <w:color w:val="000000" w:themeColor="text1"/>
        </w:rPr>
        <w:t>s</w:t>
      </w:r>
      <w:r w:rsidRPr="000D5FAC">
        <w:rPr>
          <w:rFonts w:ascii="Arial" w:hAnsi="Arial" w:cs="Arial"/>
          <w:color w:val="000000" w:themeColor="text1"/>
          <w:vertAlign w:val="superscript"/>
        </w:rPr>
        <w:t>*4</w:t>
      </w:r>
      <w:r w:rsidRPr="000D5FAC">
        <w:rPr>
          <w:rFonts w:ascii="Arial" w:hAnsi="Arial" w:cs="Arial"/>
          <w:color w:val="000000" w:themeColor="text1"/>
        </w:rPr>
        <w:t>;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8"/>
      </w:tblGrid>
      <w:tr w:rsidR="000D5FAC" w:rsidRPr="000D5FAC" w14:paraId="3258FE92" w14:textId="77777777" w:rsidTr="002654CC">
        <w:tc>
          <w:tcPr>
            <w:tcW w:w="5528" w:type="dxa"/>
          </w:tcPr>
          <w:p w14:paraId="41C09E36" w14:textId="77777777" w:rsidR="00B46FCD" w:rsidRPr="000D5FAC" w:rsidRDefault="002F30AC" w:rsidP="008D35C5">
            <w:pPr>
              <w:ind w:firstLineChars="358" w:firstLine="710"/>
              <w:rPr>
                <w:rFonts w:ascii="Arial" w:hAnsi="Arial" w:cs="Arial"/>
                <w:color w:val="000000" w:themeColor="text1"/>
                <w:kern w:val="0"/>
              </w:rPr>
            </w:pPr>
            <w:r w:rsidRPr="000D5FAC">
              <w:rPr>
                <w:rFonts w:ascii="Arial" w:hAnsi="Arial" w:cs="Arial"/>
                <w:color w:val="000000" w:themeColor="text1"/>
                <w:kern w:val="0"/>
              </w:rPr>
              <w:t>Ocean (Master) B/L</w:t>
            </w:r>
            <w:r w:rsidR="005F2DC2" w:rsidRPr="000D5FAC">
              <w:rPr>
                <w:rFonts w:hAnsi="ＭＳ ゴシック" w:cs="ＭＳ ゴシック" w:hint="eastAsia"/>
                <w:color w:val="000000" w:themeColor="text1"/>
                <w:kern w:val="0"/>
              </w:rPr>
              <w:t>①</w:t>
            </w:r>
          </w:p>
          <w:p w14:paraId="158244CD" w14:textId="3FA25F81" w:rsidR="00B46FCD" w:rsidRPr="000D5FAC" w:rsidRDefault="002F30AC" w:rsidP="008D35C5">
            <w:pPr>
              <w:ind w:firstLineChars="358" w:firstLine="710"/>
              <w:rPr>
                <w:rFonts w:ascii="Arial" w:hAnsi="Arial" w:cs="Arial"/>
                <w:color w:val="000000" w:themeColor="text1"/>
                <w:kern w:val="0"/>
              </w:rPr>
            </w:pPr>
            <w:r w:rsidRPr="000D5FAC">
              <w:rPr>
                <w:rFonts w:ascii="Arial" w:hAnsi="Arial" w:cs="Arial"/>
                <w:color w:val="000000" w:themeColor="text1"/>
                <w:kern w:val="0"/>
              </w:rPr>
              <w:t>Ocean (Master) B/L</w:t>
            </w:r>
            <w:r w:rsidR="005F2DC2" w:rsidRPr="000D5FAC">
              <w:rPr>
                <w:rFonts w:hAnsi="ＭＳ ゴシック" w:cs="ＭＳ ゴシック" w:hint="eastAsia"/>
                <w:color w:val="000000" w:themeColor="text1"/>
                <w:kern w:val="0"/>
              </w:rPr>
              <w:t>①</w:t>
            </w:r>
            <w:r w:rsidR="00672C9D"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 and its relevant House B/L(1) </w:t>
            </w:r>
          </w:p>
          <w:p w14:paraId="41963561" w14:textId="3A60E5CE" w:rsidR="00B5702F" w:rsidRPr="000D5FAC" w:rsidRDefault="00B5702F" w:rsidP="008D35C5">
            <w:pPr>
              <w:ind w:firstLineChars="358" w:firstLine="710"/>
              <w:rPr>
                <w:rFonts w:ascii="Arial" w:hAnsi="Arial" w:cs="Arial"/>
                <w:color w:val="000000" w:themeColor="text1"/>
                <w:kern w:val="0"/>
              </w:rPr>
            </w:pPr>
            <w:r w:rsidRPr="000D5FAC">
              <w:rPr>
                <w:rFonts w:ascii="Arial" w:hAnsi="Arial" w:cs="Arial"/>
                <w:color w:val="000000" w:themeColor="text1"/>
                <w:kern w:val="0"/>
              </w:rPr>
              <w:t>Ocean (Master) B/L</w:t>
            </w:r>
            <w:r w:rsidR="005F2DC2" w:rsidRPr="000D5FAC">
              <w:rPr>
                <w:rFonts w:hAnsi="ＭＳ ゴシック" w:cs="ＭＳ ゴシック" w:hint="eastAsia"/>
                <w:color w:val="000000" w:themeColor="text1"/>
                <w:kern w:val="0"/>
              </w:rPr>
              <w:t>①</w:t>
            </w:r>
            <w:r w:rsidR="00672C9D"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 and its relevant House B/L(2)</w:t>
            </w:r>
          </w:p>
          <w:p w14:paraId="3A8A99F6" w14:textId="6BF5DAB2" w:rsidR="00B5702F" w:rsidRPr="000D5FAC" w:rsidRDefault="00B5702F" w:rsidP="008D35C5">
            <w:pPr>
              <w:ind w:firstLineChars="358" w:firstLine="710"/>
              <w:rPr>
                <w:rFonts w:ascii="Arial" w:hAnsi="Arial" w:cs="Arial"/>
                <w:color w:val="000000" w:themeColor="text1"/>
                <w:kern w:val="0"/>
              </w:rPr>
            </w:pPr>
            <w:r w:rsidRPr="000D5FAC">
              <w:rPr>
                <w:rFonts w:ascii="Arial" w:hAnsi="Arial" w:cs="Arial"/>
                <w:color w:val="000000" w:themeColor="text1"/>
                <w:kern w:val="0"/>
              </w:rPr>
              <w:t>Ocean (Master) B/L</w:t>
            </w:r>
            <w:r w:rsidR="005F2DC2" w:rsidRPr="000D5FAC">
              <w:rPr>
                <w:rFonts w:hAnsi="ＭＳ ゴシック" w:cs="ＭＳ ゴシック" w:hint="eastAsia"/>
                <w:color w:val="000000" w:themeColor="text1"/>
                <w:kern w:val="0"/>
              </w:rPr>
              <w:t>①</w:t>
            </w:r>
            <w:r w:rsidR="00672C9D"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 and its relevant House B/L(3)</w:t>
            </w:r>
          </w:p>
          <w:p w14:paraId="72415665" w14:textId="77777777" w:rsidR="00B46FCD" w:rsidRPr="000D5FAC" w:rsidRDefault="00B46FCD" w:rsidP="008D35C5">
            <w:pPr>
              <w:ind w:firstLineChars="358" w:firstLine="710"/>
              <w:rPr>
                <w:rFonts w:ascii="Arial" w:hAnsi="Arial" w:cs="Arial"/>
                <w:color w:val="000000" w:themeColor="text1"/>
                <w:kern w:val="0"/>
              </w:rPr>
            </w:pPr>
            <w:r w:rsidRPr="000D5FAC">
              <w:rPr>
                <w:rFonts w:ascii="Arial" w:hAnsi="Arial" w:cs="Arial"/>
                <w:color w:val="000000" w:themeColor="text1"/>
                <w:kern w:val="0"/>
              </w:rPr>
              <w:t>……</w:t>
            </w:r>
          </w:p>
          <w:p w14:paraId="4F9C4D56" w14:textId="77777777" w:rsidR="00B46FCD" w:rsidRPr="000D5FAC" w:rsidRDefault="002F30AC" w:rsidP="008D35C5">
            <w:pPr>
              <w:ind w:firstLineChars="358" w:firstLine="710"/>
              <w:rPr>
                <w:rFonts w:ascii="Arial" w:hAnsi="Arial" w:cs="Arial"/>
                <w:color w:val="000000" w:themeColor="text1"/>
                <w:kern w:val="0"/>
              </w:rPr>
            </w:pPr>
            <w:r w:rsidRPr="000D5FAC">
              <w:rPr>
                <w:rFonts w:ascii="Arial" w:hAnsi="Arial" w:cs="Arial"/>
                <w:color w:val="000000" w:themeColor="text1"/>
                <w:kern w:val="0"/>
              </w:rPr>
              <w:t>Ocean (Master) B/L</w:t>
            </w:r>
            <w:r w:rsidR="005F2DC2" w:rsidRPr="000D5FAC">
              <w:rPr>
                <w:rFonts w:hAnsi="ＭＳ ゴシック" w:cs="ＭＳ ゴシック" w:hint="eastAsia"/>
                <w:color w:val="000000" w:themeColor="text1"/>
                <w:kern w:val="0"/>
              </w:rPr>
              <w:t>②</w:t>
            </w:r>
          </w:p>
          <w:p w14:paraId="3A4FC4C5" w14:textId="134E6E1E" w:rsidR="00B5702F" w:rsidRPr="000D5FAC" w:rsidRDefault="00B5702F" w:rsidP="008D35C5">
            <w:pPr>
              <w:ind w:firstLineChars="358" w:firstLine="710"/>
              <w:rPr>
                <w:rFonts w:ascii="Arial" w:hAnsi="Arial" w:cs="Arial"/>
                <w:color w:val="000000" w:themeColor="text1"/>
                <w:kern w:val="0"/>
              </w:rPr>
            </w:pPr>
            <w:r w:rsidRPr="000D5FAC">
              <w:rPr>
                <w:rFonts w:ascii="Arial" w:hAnsi="Arial" w:cs="Arial"/>
                <w:color w:val="000000" w:themeColor="text1"/>
                <w:kern w:val="0"/>
              </w:rPr>
              <w:t>Ocean (Master) B/L</w:t>
            </w:r>
            <w:r w:rsidR="005F2DC2" w:rsidRPr="000D5FAC">
              <w:rPr>
                <w:rFonts w:hAnsi="ＭＳ ゴシック" w:cs="ＭＳ ゴシック" w:hint="eastAsia"/>
                <w:color w:val="000000" w:themeColor="text1"/>
                <w:kern w:val="0"/>
              </w:rPr>
              <w:t>②</w:t>
            </w:r>
            <w:r w:rsidR="00672C9D"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 and its relevant House B/L(1)</w:t>
            </w:r>
          </w:p>
          <w:p w14:paraId="213C7BF5" w14:textId="52E2E5FB" w:rsidR="00B5702F" w:rsidRPr="000D5FAC" w:rsidRDefault="00B5702F" w:rsidP="008D35C5">
            <w:pPr>
              <w:ind w:firstLineChars="358" w:firstLine="710"/>
              <w:rPr>
                <w:rFonts w:ascii="Arial" w:hAnsi="Arial" w:cs="Arial"/>
                <w:color w:val="000000" w:themeColor="text1"/>
                <w:kern w:val="0"/>
              </w:rPr>
            </w:pPr>
            <w:r w:rsidRPr="000D5FAC">
              <w:rPr>
                <w:rFonts w:ascii="Arial" w:hAnsi="Arial" w:cs="Arial"/>
                <w:color w:val="000000" w:themeColor="text1"/>
                <w:kern w:val="0"/>
              </w:rPr>
              <w:t>Ocean (Master) B/L</w:t>
            </w:r>
            <w:r w:rsidR="005F2DC2" w:rsidRPr="000D5FAC">
              <w:rPr>
                <w:rFonts w:hAnsi="ＭＳ ゴシック" w:cs="ＭＳ ゴシック" w:hint="eastAsia"/>
                <w:color w:val="000000" w:themeColor="text1"/>
                <w:kern w:val="0"/>
              </w:rPr>
              <w:t>②</w:t>
            </w:r>
            <w:r w:rsidR="00672C9D"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 and its relevant House B/L(2)</w:t>
            </w:r>
          </w:p>
          <w:p w14:paraId="286C16EF" w14:textId="685E4F22" w:rsidR="00B5702F" w:rsidRPr="000D5FAC" w:rsidRDefault="00B5702F" w:rsidP="008D35C5">
            <w:pPr>
              <w:ind w:firstLineChars="358" w:firstLine="710"/>
              <w:rPr>
                <w:rFonts w:ascii="Arial" w:hAnsi="Arial" w:cs="Arial"/>
                <w:color w:val="000000" w:themeColor="text1"/>
                <w:kern w:val="0"/>
              </w:rPr>
            </w:pPr>
            <w:r w:rsidRPr="000D5FAC">
              <w:rPr>
                <w:rFonts w:ascii="Arial" w:hAnsi="Arial" w:cs="Arial"/>
                <w:color w:val="000000" w:themeColor="text1"/>
                <w:kern w:val="0"/>
              </w:rPr>
              <w:t>Ocean (Master) B/L</w:t>
            </w:r>
            <w:r w:rsidR="005F2DC2" w:rsidRPr="000D5FAC">
              <w:rPr>
                <w:rFonts w:hAnsi="ＭＳ ゴシック" w:cs="ＭＳ ゴシック" w:hint="eastAsia"/>
                <w:color w:val="000000" w:themeColor="text1"/>
                <w:kern w:val="0"/>
              </w:rPr>
              <w:t>②</w:t>
            </w:r>
            <w:r w:rsidR="00672C9D" w:rsidRPr="000D5FAC">
              <w:rPr>
                <w:rFonts w:ascii="Arial" w:hAnsi="Arial" w:cs="Arial"/>
                <w:color w:val="000000" w:themeColor="text1"/>
                <w:kern w:val="0"/>
              </w:rPr>
              <w:t xml:space="preserve"> and its relevant House B/L(3)</w:t>
            </w:r>
          </w:p>
          <w:p w14:paraId="55B899C0" w14:textId="77777777" w:rsidR="00B46FCD" w:rsidRPr="000D5FAC" w:rsidRDefault="00B46FCD" w:rsidP="008D35C5">
            <w:pPr>
              <w:ind w:firstLineChars="358" w:firstLine="710"/>
              <w:rPr>
                <w:rFonts w:ascii="Arial" w:hAnsi="Arial" w:cs="Arial"/>
                <w:color w:val="000000" w:themeColor="text1"/>
                <w:kern w:val="0"/>
              </w:rPr>
            </w:pPr>
            <w:r w:rsidRPr="000D5FAC">
              <w:rPr>
                <w:rFonts w:ascii="Arial" w:hAnsi="Arial" w:cs="Arial"/>
                <w:color w:val="000000" w:themeColor="text1"/>
                <w:kern w:val="0"/>
              </w:rPr>
              <w:t>……</w:t>
            </w:r>
          </w:p>
          <w:p w14:paraId="25EF4D2B" w14:textId="77777777" w:rsidR="00070C9C" w:rsidRPr="000D5FAC" w:rsidRDefault="002F30AC" w:rsidP="008D35C5">
            <w:pPr>
              <w:ind w:firstLineChars="358" w:firstLine="710"/>
              <w:rPr>
                <w:rFonts w:ascii="Arial" w:hAnsi="Arial" w:cs="Arial"/>
                <w:color w:val="000000" w:themeColor="text1"/>
                <w:kern w:val="0"/>
              </w:rPr>
            </w:pPr>
            <w:r w:rsidRPr="000D5FAC">
              <w:rPr>
                <w:rFonts w:ascii="Arial" w:hAnsi="Arial" w:cs="Arial"/>
                <w:color w:val="000000" w:themeColor="text1"/>
                <w:kern w:val="0"/>
              </w:rPr>
              <w:t>Ocean (Master) B/L</w:t>
            </w:r>
            <w:r w:rsidR="005F2DC2" w:rsidRPr="000D5FAC">
              <w:rPr>
                <w:rFonts w:hAnsi="ＭＳ ゴシック" w:cs="ＭＳ ゴシック" w:hint="eastAsia"/>
                <w:color w:val="000000" w:themeColor="text1"/>
                <w:kern w:val="0"/>
              </w:rPr>
              <w:t>③</w:t>
            </w:r>
          </w:p>
          <w:p w14:paraId="68702C1B" w14:textId="77777777" w:rsidR="00070C9C" w:rsidRPr="000D5FAC" w:rsidRDefault="00070C9C" w:rsidP="008D35C5">
            <w:pPr>
              <w:ind w:firstLineChars="358" w:firstLine="710"/>
              <w:rPr>
                <w:rFonts w:ascii="Arial" w:hAnsi="Arial" w:cs="Arial"/>
                <w:color w:val="000000" w:themeColor="text1"/>
                <w:kern w:val="0"/>
              </w:rPr>
            </w:pPr>
            <w:r w:rsidRPr="000D5FAC">
              <w:rPr>
                <w:rFonts w:ascii="Arial" w:hAnsi="Arial" w:cs="Arial"/>
                <w:color w:val="000000" w:themeColor="text1"/>
                <w:kern w:val="0"/>
              </w:rPr>
              <w:t>……</w:t>
            </w:r>
          </w:p>
        </w:tc>
      </w:tr>
    </w:tbl>
    <w:p w14:paraId="1B2AFD0F" w14:textId="2F80A7A7" w:rsidR="00B46FCD" w:rsidRPr="000D5FAC" w:rsidRDefault="00024EA4" w:rsidP="008D35C5">
      <w:pPr>
        <w:ind w:firstLineChars="358" w:firstLine="710"/>
        <w:rPr>
          <w:rFonts w:ascii="Arial" w:hAnsi="Arial" w:cs="Arial"/>
          <w:color w:val="000000" w:themeColor="text1"/>
          <w:kern w:val="0"/>
        </w:rPr>
      </w:pPr>
      <w:r w:rsidRPr="000D5FAC">
        <w:rPr>
          <w:rFonts w:ascii="Arial" w:hAnsi="Arial" w:cs="Arial"/>
          <w:color w:val="000000" w:themeColor="text1"/>
          <w:kern w:val="0"/>
        </w:rPr>
        <w:t>(*4) Output after sorting with Ocean (Master) B/L Number in ascending order</w:t>
      </w:r>
      <w:r w:rsidR="003D3D8D" w:rsidRPr="000D5FAC">
        <w:rPr>
          <w:rFonts w:ascii="Arial" w:hAnsi="Arial" w:cs="Arial"/>
          <w:color w:val="000000" w:themeColor="text1"/>
          <w:kern w:val="0"/>
        </w:rPr>
        <w:t>.</w:t>
      </w:r>
    </w:p>
    <w:p w14:paraId="5B3AF001" w14:textId="3D33DE8E" w:rsidR="003527E9" w:rsidRPr="000D5FAC" w:rsidRDefault="00024EA4" w:rsidP="008D35C5">
      <w:pPr>
        <w:ind w:leftChars="787" w:left="1562" w:firstLineChars="358" w:firstLine="710"/>
        <w:rPr>
          <w:rFonts w:ascii="Arial" w:hAnsi="Arial" w:cs="Arial"/>
          <w:color w:val="000000" w:themeColor="text1"/>
          <w:kern w:val="0"/>
        </w:rPr>
      </w:pPr>
      <w:r w:rsidRPr="000D5FAC">
        <w:rPr>
          <w:rFonts w:ascii="Arial" w:hAnsi="Arial" w:cs="Arial"/>
          <w:color w:val="000000" w:themeColor="text1"/>
          <w:kern w:val="0"/>
        </w:rPr>
        <w:t xml:space="preserve">However, </w:t>
      </w:r>
      <w:r w:rsidR="00672C9D" w:rsidRPr="000D5FAC">
        <w:rPr>
          <w:rFonts w:ascii="Arial" w:hAnsi="Arial" w:cs="Arial"/>
          <w:color w:val="000000" w:themeColor="text1"/>
          <w:kern w:val="0"/>
        </w:rPr>
        <w:t>when</w:t>
      </w:r>
      <w:r w:rsidRPr="000D5FAC">
        <w:rPr>
          <w:rFonts w:ascii="Arial" w:hAnsi="Arial" w:cs="Arial"/>
          <w:color w:val="000000" w:themeColor="text1"/>
          <w:kern w:val="0"/>
        </w:rPr>
        <w:t xml:space="preserve"> there is one or more House B/Ls related to </w:t>
      </w:r>
      <w:r w:rsidR="002F30AC" w:rsidRPr="000D5FAC">
        <w:rPr>
          <w:rFonts w:ascii="Arial" w:hAnsi="Arial" w:cs="Arial"/>
          <w:color w:val="000000" w:themeColor="text1"/>
          <w:kern w:val="0"/>
        </w:rPr>
        <w:t>Ocean (Master) B/L</w:t>
      </w:r>
      <w:r w:rsidRPr="000D5FAC">
        <w:rPr>
          <w:rFonts w:ascii="Arial" w:hAnsi="Arial" w:cs="Arial"/>
          <w:color w:val="000000" w:themeColor="text1"/>
          <w:kern w:val="0"/>
        </w:rPr>
        <w:t>, output</w:t>
      </w:r>
      <w:r w:rsidR="00672C9D" w:rsidRPr="000D5FAC">
        <w:rPr>
          <w:rFonts w:ascii="Arial" w:hAnsi="Arial" w:cs="Arial"/>
          <w:color w:val="000000" w:themeColor="text1"/>
          <w:kern w:val="0"/>
        </w:rPr>
        <w:t xml:space="preserve"> those</w:t>
      </w:r>
      <w:r w:rsidRPr="000D5FAC">
        <w:rPr>
          <w:rFonts w:ascii="Arial" w:hAnsi="Arial" w:cs="Arial"/>
          <w:color w:val="000000" w:themeColor="text1"/>
          <w:kern w:val="0"/>
        </w:rPr>
        <w:t xml:space="preserve"> House B/L Number</w:t>
      </w:r>
      <w:r w:rsidR="00672C9D" w:rsidRPr="000D5FAC">
        <w:rPr>
          <w:rFonts w:ascii="Arial" w:hAnsi="Arial" w:cs="Arial"/>
          <w:color w:val="000000" w:themeColor="text1"/>
          <w:kern w:val="0"/>
        </w:rPr>
        <w:t>s</w:t>
      </w:r>
      <w:r w:rsidRPr="000D5FAC">
        <w:rPr>
          <w:rFonts w:ascii="Arial" w:hAnsi="Arial" w:cs="Arial"/>
          <w:color w:val="000000" w:themeColor="text1"/>
          <w:kern w:val="0"/>
        </w:rPr>
        <w:t xml:space="preserve"> in ascending order </w:t>
      </w:r>
      <w:r w:rsidR="0004006B" w:rsidRPr="000D5FAC">
        <w:rPr>
          <w:rFonts w:ascii="Arial" w:hAnsi="Arial" w:cs="Arial"/>
          <w:color w:val="000000" w:themeColor="text1"/>
          <w:kern w:val="0"/>
        </w:rPr>
        <w:t xml:space="preserve">immediately </w:t>
      </w:r>
      <w:r w:rsidRPr="000D5FAC">
        <w:rPr>
          <w:rFonts w:ascii="Arial" w:hAnsi="Arial" w:cs="Arial"/>
          <w:color w:val="000000" w:themeColor="text1"/>
          <w:kern w:val="0"/>
        </w:rPr>
        <w:t xml:space="preserve">after </w:t>
      </w:r>
      <w:r w:rsidR="0004006B" w:rsidRPr="000D5FAC">
        <w:rPr>
          <w:rFonts w:ascii="Arial" w:hAnsi="Arial" w:cs="Arial"/>
          <w:color w:val="000000" w:themeColor="text1"/>
          <w:kern w:val="0"/>
        </w:rPr>
        <w:t>each of the</w:t>
      </w:r>
      <w:r w:rsidR="00A268C2" w:rsidRPr="000D5FAC">
        <w:rPr>
          <w:rFonts w:ascii="Arial" w:hAnsi="Arial" w:cs="Arial"/>
          <w:color w:val="000000" w:themeColor="text1"/>
          <w:kern w:val="0"/>
        </w:rPr>
        <w:t xml:space="preserve"> Ocean (Master) B/L </w:t>
      </w:r>
      <w:r w:rsidRPr="000D5FAC">
        <w:rPr>
          <w:rFonts w:ascii="Arial" w:hAnsi="Arial" w:cs="Arial"/>
          <w:color w:val="000000" w:themeColor="text1"/>
          <w:kern w:val="0"/>
        </w:rPr>
        <w:t xml:space="preserve">Number. </w:t>
      </w:r>
    </w:p>
    <w:p w14:paraId="7F16421B" w14:textId="77777777" w:rsidR="00523304" w:rsidRPr="000D5FAC" w:rsidRDefault="007E35F9" w:rsidP="008D35C5">
      <w:pPr>
        <w:ind w:firstLineChars="358" w:firstLine="710"/>
        <w:rPr>
          <w:rFonts w:ascii="Arial" w:hAnsi="Arial" w:cs="Arial"/>
          <w:color w:val="000000" w:themeColor="text1"/>
        </w:rPr>
      </w:pPr>
      <w:r w:rsidRPr="000D5FAC">
        <w:rPr>
          <w:rFonts w:ascii="Arial" w:hAnsi="Arial" w:cs="Arial"/>
          <w:color w:val="000000" w:themeColor="text1"/>
        </w:rPr>
        <w:t>(B) Query Type “D”</w:t>
      </w:r>
    </w:p>
    <w:p w14:paraId="13F30DA8" w14:textId="77777777" w:rsidR="00523304" w:rsidRPr="000D5FAC" w:rsidRDefault="007E35F9" w:rsidP="008D35C5">
      <w:pPr>
        <w:ind w:leftChars="200" w:left="397" w:firstLineChars="358" w:firstLine="710"/>
        <w:rPr>
          <w:rFonts w:ascii="Arial" w:hAnsi="Arial" w:cs="Arial"/>
          <w:color w:val="000000" w:themeColor="text1"/>
        </w:rPr>
      </w:pPr>
      <w:r w:rsidRPr="000D5FAC">
        <w:rPr>
          <w:rFonts w:ascii="Arial" w:hAnsi="Arial" w:cs="Arial"/>
          <w:color w:val="000000" w:themeColor="text1"/>
          <w:kern w:val="0"/>
        </w:rPr>
        <w:t>Output after sorting with Port of Loading Code in ascending order</w:t>
      </w:r>
    </w:p>
    <w:p w14:paraId="6E5FA5A5" w14:textId="77777777" w:rsidR="00523304" w:rsidRPr="000D5FAC" w:rsidRDefault="007E35F9" w:rsidP="008D35C5">
      <w:pPr>
        <w:ind w:firstLineChars="358" w:firstLine="710"/>
        <w:rPr>
          <w:rFonts w:ascii="Arial" w:hAnsi="Arial" w:cs="Arial"/>
          <w:color w:val="000000" w:themeColor="text1"/>
        </w:rPr>
      </w:pPr>
      <w:r w:rsidRPr="000D5FAC">
        <w:rPr>
          <w:rFonts w:ascii="Arial" w:hAnsi="Arial" w:cs="Arial"/>
          <w:color w:val="000000" w:themeColor="text1"/>
        </w:rPr>
        <w:t>(C) Query Type “E”, “F” or “G”</w:t>
      </w:r>
    </w:p>
    <w:p w14:paraId="66628CF2" w14:textId="77777777" w:rsidR="00523304" w:rsidRPr="000D5FAC" w:rsidRDefault="007E35F9" w:rsidP="008D35C5">
      <w:pPr>
        <w:ind w:leftChars="200" w:left="397" w:firstLineChars="358" w:firstLine="710"/>
        <w:rPr>
          <w:rFonts w:ascii="Arial" w:hAnsi="Arial" w:cs="Arial"/>
          <w:color w:val="000000" w:themeColor="text1"/>
        </w:rPr>
      </w:pPr>
      <w:r w:rsidRPr="000D5FAC">
        <w:rPr>
          <w:rFonts w:ascii="Arial" w:hAnsi="Arial" w:cs="Arial"/>
          <w:color w:val="000000" w:themeColor="text1"/>
        </w:rPr>
        <w:t>Output after sorting with B/L number in ascending order</w:t>
      </w:r>
    </w:p>
    <w:p w14:paraId="6DC6103B" w14:textId="77777777" w:rsidR="00A7318C" w:rsidRPr="000D5FAC" w:rsidRDefault="00A7318C" w:rsidP="008D35C5">
      <w:pPr>
        <w:ind w:firstLineChars="358" w:firstLine="710"/>
        <w:rPr>
          <w:rFonts w:ascii="Arial" w:hAnsi="Arial" w:cs="Arial"/>
          <w:color w:val="000000" w:themeColor="text1"/>
        </w:rPr>
      </w:pPr>
      <w:r w:rsidRPr="000D5FAC">
        <w:rPr>
          <w:rFonts w:ascii="Arial" w:hAnsi="Arial" w:cs="Arial"/>
          <w:color w:val="000000" w:themeColor="text1"/>
        </w:rPr>
        <w:t>(D) Query Type “H”</w:t>
      </w:r>
    </w:p>
    <w:p w14:paraId="62698BFC" w14:textId="0B7E55C7" w:rsidR="00A7318C" w:rsidRPr="000D5FAC" w:rsidRDefault="00A7318C" w:rsidP="008D35C5">
      <w:pPr>
        <w:ind w:leftChars="200" w:left="397" w:firstLineChars="358" w:firstLine="710"/>
        <w:rPr>
          <w:rFonts w:ascii="Arial" w:hAnsi="Arial" w:cs="Arial"/>
          <w:color w:val="000000" w:themeColor="text1"/>
          <w:kern w:val="0"/>
        </w:rPr>
      </w:pPr>
      <w:r w:rsidRPr="000D5FAC">
        <w:rPr>
          <w:rFonts w:ascii="Arial" w:hAnsi="Arial" w:cs="Arial"/>
          <w:color w:val="000000" w:themeColor="text1"/>
          <w:kern w:val="0"/>
        </w:rPr>
        <w:t>Output after sorting with Ocean (Master) B/L number in ascending order</w:t>
      </w:r>
      <w:r w:rsidR="0004006B" w:rsidRPr="000D5FAC">
        <w:rPr>
          <w:rFonts w:ascii="Arial" w:hAnsi="Arial" w:cs="Arial"/>
          <w:color w:val="000000" w:themeColor="text1"/>
          <w:kern w:val="0"/>
        </w:rPr>
        <w:t>.</w:t>
      </w:r>
    </w:p>
    <w:p w14:paraId="062C39C3" w14:textId="77777777" w:rsidR="00523304" w:rsidRPr="005316B7" w:rsidRDefault="00523304" w:rsidP="00523304">
      <w:pPr>
        <w:ind w:firstLineChars="100" w:firstLine="198"/>
        <w:rPr>
          <w:rFonts w:ascii="Arial" w:hAnsi="Arial" w:cs="Arial"/>
          <w:kern w:val="0"/>
        </w:rPr>
      </w:pPr>
    </w:p>
    <w:sectPr w:rsidR="00523304" w:rsidRPr="005316B7" w:rsidSect="007551B1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8BB57B" w16cid:durableId="6F30F6ED"/>
  <w16cid:commentId w16cid:paraId="1212FBE5" w16cid:durableId="296D0AE6"/>
  <w16cid:commentId w16cid:paraId="48C9BA3F" w16cid:durableId="50856500"/>
  <w16cid:commentId w16cid:paraId="577BCABE" w16cid:durableId="296B45AD"/>
  <w16cid:commentId w16cid:paraId="6EBC2CE8" w16cid:durableId="296B45B3"/>
  <w16cid:commentId w16cid:paraId="03327F21" w16cid:durableId="463D32BF"/>
  <w16cid:commentId w16cid:paraId="20EE3292" w16cid:durableId="3A66E756"/>
  <w16cid:commentId w16cid:paraId="5D2914A4" w16cid:durableId="296B465F"/>
  <w16cid:commentId w16cid:paraId="7422FA6F" w16cid:durableId="296B467D"/>
  <w16cid:commentId w16cid:paraId="1FA87FC3" w16cid:durableId="296B46A0"/>
  <w16cid:commentId w16cid:paraId="44FE6E6F" w16cid:durableId="296B46A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441F2" w14:textId="77777777" w:rsidR="004E2594" w:rsidRDefault="004E2594">
      <w:r>
        <w:separator/>
      </w:r>
    </w:p>
  </w:endnote>
  <w:endnote w:type="continuationSeparator" w:id="0">
    <w:p w14:paraId="7BE43810" w14:textId="77777777" w:rsidR="004E2594" w:rsidRDefault="004E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D66CB" w14:textId="5C750B09" w:rsidR="0099345F" w:rsidRPr="005316B7" w:rsidRDefault="000D3181" w:rsidP="00D44EF1">
    <w:pPr>
      <w:jc w:val="center"/>
      <w:rPr>
        <w:rFonts w:ascii="Arial" w:hAnsi="Arial" w:cs="Arial"/>
        <w:kern w:val="0"/>
        <w:szCs w:val="22"/>
      </w:rPr>
    </w:pPr>
    <w:r w:rsidRPr="005316B7">
      <w:rPr>
        <w:rFonts w:ascii="Arial" w:hAnsi="Arial" w:cs="Arial"/>
        <w:kern w:val="0"/>
        <w:szCs w:val="22"/>
      </w:rPr>
      <w:t>4013</w:t>
    </w:r>
    <w:r w:rsidR="0099345F" w:rsidRPr="005316B7">
      <w:rPr>
        <w:rFonts w:ascii="Arial" w:hAnsi="Arial" w:cs="Arial"/>
        <w:kern w:val="0"/>
        <w:szCs w:val="22"/>
      </w:rPr>
      <w:t>-01-</w:t>
    </w:r>
    <w:r w:rsidR="0099345F" w:rsidRPr="005316B7">
      <w:rPr>
        <w:rFonts w:ascii="Arial" w:hAnsi="Arial" w:cs="Arial"/>
        <w:kern w:val="0"/>
        <w:szCs w:val="22"/>
      </w:rPr>
      <w:fldChar w:fldCharType="begin"/>
    </w:r>
    <w:r w:rsidR="0099345F" w:rsidRPr="005316B7">
      <w:rPr>
        <w:rFonts w:ascii="Arial" w:hAnsi="Arial" w:cs="Arial"/>
        <w:kern w:val="0"/>
        <w:szCs w:val="22"/>
      </w:rPr>
      <w:instrText xml:space="preserve"> PAGE </w:instrText>
    </w:r>
    <w:r w:rsidR="0099345F" w:rsidRPr="005316B7">
      <w:rPr>
        <w:rFonts w:ascii="Arial" w:hAnsi="Arial" w:cs="Arial"/>
        <w:kern w:val="0"/>
        <w:szCs w:val="22"/>
      </w:rPr>
      <w:fldChar w:fldCharType="separate"/>
    </w:r>
    <w:r w:rsidR="000D5FAC">
      <w:rPr>
        <w:rFonts w:ascii="Arial" w:hAnsi="Arial" w:cs="Arial"/>
        <w:noProof/>
        <w:kern w:val="0"/>
        <w:szCs w:val="22"/>
      </w:rPr>
      <w:t>1</w:t>
    </w:r>
    <w:r w:rsidR="0099345F" w:rsidRPr="005316B7">
      <w:rPr>
        <w:rFonts w:ascii="Arial" w:hAnsi="Arial" w:cs="Arial"/>
        <w:kern w:val="0"/>
        <w:szCs w:val="22"/>
      </w:rPr>
      <w:fldChar w:fldCharType="end"/>
    </w:r>
  </w:p>
  <w:p w14:paraId="3D8D5828" w14:textId="77777777" w:rsidR="0099345F" w:rsidRPr="00324513" w:rsidRDefault="0099345F" w:rsidP="00D44EF1">
    <w:pPr>
      <w:jc w:val="right"/>
      <w:rPr>
        <w:rFonts w:hAnsi="ＭＳ ゴシック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C6212" w14:textId="77777777" w:rsidR="004E2594" w:rsidRDefault="004E2594">
      <w:r>
        <w:separator/>
      </w:r>
    </w:p>
  </w:footnote>
  <w:footnote w:type="continuationSeparator" w:id="0">
    <w:p w14:paraId="4F518114" w14:textId="77777777" w:rsidR="004E2594" w:rsidRDefault="004E2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48F"/>
    <w:multiLevelType w:val="singleLevel"/>
    <w:tmpl w:val="B8E22D50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hint="eastAsia"/>
      </w:rPr>
    </w:lvl>
  </w:abstractNum>
  <w:abstractNum w:abstractNumId="1" w15:restartNumberingAfterBreak="0">
    <w:nsid w:val="01FE14BE"/>
    <w:multiLevelType w:val="singleLevel"/>
    <w:tmpl w:val="1AF6D6B8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2" w15:restartNumberingAfterBreak="0">
    <w:nsid w:val="03981393"/>
    <w:multiLevelType w:val="hybridMultilevel"/>
    <w:tmpl w:val="C3C25AEC"/>
    <w:lvl w:ilvl="0" w:tplc="1BAE587A">
      <w:start w:val="2"/>
      <w:numFmt w:val="decimalEnclosedCircle"/>
      <w:lvlText w:val="%1"/>
      <w:lvlJc w:val="left"/>
      <w:pPr>
        <w:ind w:left="955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5" w:hanging="420"/>
      </w:pPr>
    </w:lvl>
  </w:abstractNum>
  <w:abstractNum w:abstractNumId="3" w15:restartNumberingAfterBreak="0">
    <w:nsid w:val="054A06D3"/>
    <w:multiLevelType w:val="singleLevel"/>
    <w:tmpl w:val="0C2A060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4" w15:restartNumberingAfterBreak="0">
    <w:nsid w:val="0EE17C6D"/>
    <w:multiLevelType w:val="hybridMultilevel"/>
    <w:tmpl w:val="F8E6136C"/>
    <w:lvl w:ilvl="0" w:tplc="6810BE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BF3A9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6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7" w15:restartNumberingAfterBreak="0">
    <w:nsid w:val="21E62875"/>
    <w:multiLevelType w:val="hybridMultilevel"/>
    <w:tmpl w:val="AEA688F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A4A2470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hint="eastAsia"/>
      </w:rPr>
    </w:lvl>
  </w:abstractNum>
  <w:abstractNum w:abstractNumId="9" w15:restartNumberingAfterBreak="0">
    <w:nsid w:val="2BF16A2B"/>
    <w:multiLevelType w:val="hybridMultilevel"/>
    <w:tmpl w:val="249600C6"/>
    <w:lvl w:ilvl="0" w:tplc="49F0EF16">
      <w:start w:val="1"/>
      <w:numFmt w:val="upperRoman"/>
      <w:lvlText w:val="%1)"/>
      <w:lvlJc w:val="left"/>
      <w:pPr>
        <w:ind w:left="112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0" w15:restartNumberingAfterBreak="0">
    <w:nsid w:val="2C9A3AB3"/>
    <w:multiLevelType w:val="singleLevel"/>
    <w:tmpl w:val="40DA7A00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hint="eastAsia"/>
      </w:rPr>
    </w:lvl>
  </w:abstractNum>
  <w:abstractNum w:abstractNumId="11" w15:restartNumberingAfterBreak="0">
    <w:nsid w:val="2E8D1DDC"/>
    <w:multiLevelType w:val="hybridMultilevel"/>
    <w:tmpl w:val="9FF05ED6"/>
    <w:lvl w:ilvl="0" w:tplc="3CB40DB8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2" w15:restartNumberingAfterBreak="0">
    <w:nsid w:val="328423F5"/>
    <w:multiLevelType w:val="hybridMultilevel"/>
    <w:tmpl w:val="D1041352"/>
    <w:lvl w:ilvl="0" w:tplc="6E3095D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3" w15:restartNumberingAfterBreak="0">
    <w:nsid w:val="358E361B"/>
    <w:multiLevelType w:val="hybridMultilevel"/>
    <w:tmpl w:val="9FF05ED6"/>
    <w:lvl w:ilvl="0" w:tplc="3CB40DB8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7271000"/>
    <w:multiLevelType w:val="singleLevel"/>
    <w:tmpl w:val="E4E85B5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5" w15:restartNumberingAfterBreak="0">
    <w:nsid w:val="4098568C"/>
    <w:multiLevelType w:val="singleLevel"/>
    <w:tmpl w:val="2C18DF64"/>
    <w:lvl w:ilvl="0">
      <w:start w:val="1"/>
      <w:numFmt w:val="decimalFullWidth"/>
      <w:lvlText w:val="%1."/>
      <w:lvlJc w:val="right"/>
      <w:pPr>
        <w:tabs>
          <w:tab w:val="num" w:pos="567"/>
        </w:tabs>
        <w:ind w:left="567" w:hanging="284"/>
      </w:pPr>
      <w:rPr>
        <w:rFonts w:hint="eastAsia"/>
      </w:rPr>
    </w:lvl>
  </w:abstractNum>
  <w:abstractNum w:abstractNumId="16" w15:restartNumberingAfterBreak="0">
    <w:nsid w:val="42F0416E"/>
    <w:multiLevelType w:val="hybridMultilevel"/>
    <w:tmpl w:val="6E342A34"/>
    <w:lvl w:ilvl="0" w:tplc="B38EC9E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7" w15:restartNumberingAfterBreak="0">
    <w:nsid w:val="53313B92"/>
    <w:multiLevelType w:val="singleLevel"/>
    <w:tmpl w:val="3836CB62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8" w15:restartNumberingAfterBreak="0">
    <w:nsid w:val="53C57486"/>
    <w:multiLevelType w:val="hybridMultilevel"/>
    <w:tmpl w:val="9C0642E0"/>
    <w:lvl w:ilvl="0" w:tplc="E196BF82">
      <w:start w:val="1"/>
      <w:numFmt w:val="bullet"/>
      <w:lvlText w:val=""/>
      <w:lvlJc w:val="left"/>
      <w:pPr>
        <w:ind w:left="180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2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69" w:hanging="420"/>
      </w:pPr>
      <w:rPr>
        <w:rFonts w:ascii="Wingdings" w:hAnsi="Wingdings" w:hint="default"/>
      </w:rPr>
    </w:lvl>
  </w:abstractNum>
  <w:abstractNum w:abstractNumId="19" w15:restartNumberingAfterBreak="0">
    <w:nsid w:val="56B92C7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20" w15:restartNumberingAfterBreak="0">
    <w:nsid w:val="5731283D"/>
    <w:multiLevelType w:val="hybridMultilevel"/>
    <w:tmpl w:val="AEA688F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8463E0F"/>
    <w:multiLevelType w:val="hybridMultilevel"/>
    <w:tmpl w:val="3E7EF830"/>
    <w:lvl w:ilvl="0" w:tplc="9E5CDA60">
      <w:start w:val="2"/>
      <w:numFmt w:val="decimalEnclosedCircle"/>
      <w:lvlText w:val="%1"/>
      <w:lvlJc w:val="left"/>
      <w:pPr>
        <w:ind w:left="955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5" w:hanging="420"/>
      </w:pPr>
    </w:lvl>
  </w:abstractNum>
  <w:abstractNum w:abstractNumId="22" w15:restartNumberingAfterBreak="0">
    <w:nsid w:val="61C80D19"/>
    <w:multiLevelType w:val="singleLevel"/>
    <w:tmpl w:val="372E3042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hint="eastAsia"/>
      </w:rPr>
    </w:lvl>
  </w:abstractNum>
  <w:abstractNum w:abstractNumId="23" w15:restartNumberingAfterBreak="0">
    <w:nsid w:val="66244309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hint="eastAsia"/>
      </w:rPr>
    </w:lvl>
  </w:abstractNum>
  <w:abstractNum w:abstractNumId="24" w15:restartNumberingAfterBreak="0">
    <w:nsid w:val="66B1502D"/>
    <w:multiLevelType w:val="hybridMultilevel"/>
    <w:tmpl w:val="FA80B2AE"/>
    <w:lvl w:ilvl="0" w:tplc="C1A456CA">
      <w:start w:val="2"/>
      <w:numFmt w:val="decimalEnclosedCircle"/>
      <w:lvlText w:val="%1"/>
      <w:lvlJc w:val="left"/>
      <w:pPr>
        <w:ind w:left="955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5" w:hanging="420"/>
      </w:pPr>
    </w:lvl>
  </w:abstractNum>
  <w:abstractNum w:abstractNumId="25" w15:restartNumberingAfterBreak="0">
    <w:nsid w:val="6B3A5D72"/>
    <w:multiLevelType w:val="singleLevel"/>
    <w:tmpl w:val="404C133A"/>
    <w:lvl w:ilvl="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6" w15:restartNumberingAfterBreak="0">
    <w:nsid w:val="71603C06"/>
    <w:multiLevelType w:val="singleLevel"/>
    <w:tmpl w:val="C00037FC"/>
    <w:lvl w:ilvl="0">
      <w:start w:val="1"/>
      <w:numFmt w:val="decimalEnclosedCircle"/>
      <w:lvlText w:val="%1"/>
      <w:lvlJc w:val="left"/>
      <w:pPr>
        <w:tabs>
          <w:tab w:val="num" w:pos="1005"/>
        </w:tabs>
        <w:ind w:left="1005" w:hanging="195"/>
      </w:pPr>
      <w:rPr>
        <w:rFonts w:hint="eastAsia"/>
      </w:rPr>
    </w:lvl>
  </w:abstractNum>
  <w:abstractNum w:abstractNumId="27" w15:restartNumberingAfterBreak="0">
    <w:nsid w:val="735A1045"/>
    <w:multiLevelType w:val="hybridMultilevel"/>
    <w:tmpl w:val="4508D37E"/>
    <w:lvl w:ilvl="0" w:tplc="C6AAFE9C">
      <w:start w:val="1"/>
      <w:numFmt w:val="decimalEnclosedCircle"/>
      <w:lvlText w:val="%1"/>
      <w:lvlJc w:val="left"/>
      <w:pPr>
        <w:ind w:left="955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5" w:hanging="420"/>
      </w:pPr>
    </w:lvl>
  </w:abstractNum>
  <w:abstractNum w:abstractNumId="28" w15:restartNumberingAfterBreak="0">
    <w:nsid w:val="73C8184B"/>
    <w:multiLevelType w:val="hybridMultilevel"/>
    <w:tmpl w:val="249600C6"/>
    <w:lvl w:ilvl="0" w:tplc="49F0EF16">
      <w:start w:val="1"/>
      <w:numFmt w:val="upperRoman"/>
      <w:lvlText w:val="%1)"/>
      <w:lvlJc w:val="left"/>
      <w:pPr>
        <w:ind w:left="112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9" w15:restartNumberingAfterBreak="0">
    <w:nsid w:val="763B0813"/>
    <w:multiLevelType w:val="hybridMultilevel"/>
    <w:tmpl w:val="AEA688F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AD80B2E"/>
    <w:multiLevelType w:val="hybridMultilevel"/>
    <w:tmpl w:val="AEA688F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D4C1CA8"/>
    <w:multiLevelType w:val="hybridMultilevel"/>
    <w:tmpl w:val="706C5188"/>
    <w:lvl w:ilvl="0" w:tplc="B3C05A7A">
      <w:start w:val="3"/>
      <w:numFmt w:val="lowerRoman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2" w15:restartNumberingAfterBreak="0">
    <w:nsid w:val="7FDB4CC3"/>
    <w:multiLevelType w:val="hybridMultilevel"/>
    <w:tmpl w:val="98683BD4"/>
    <w:lvl w:ilvl="0" w:tplc="C080AAD8">
      <w:start w:val="1"/>
      <w:numFmt w:val="decimalEnclosedCircle"/>
      <w:lvlText w:val="%1"/>
      <w:lvlJc w:val="left"/>
      <w:pPr>
        <w:tabs>
          <w:tab w:val="num" w:pos="1370"/>
        </w:tabs>
        <w:ind w:left="13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50"/>
        </w:tabs>
        <w:ind w:left="18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70"/>
        </w:tabs>
        <w:ind w:left="22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0"/>
        </w:tabs>
        <w:ind w:left="26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10"/>
        </w:tabs>
        <w:ind w:left="31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30"/>
        </w:tabs>
        <w:ind w:left="35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50"/>
        </w:tabs>
        <w:ind w:left="39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70"/>
        </w:tabs>
        <w:ind w:left="43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90"/>
        </w:tabs>
        <w:ind w:left="4790" w:hanging="420"/>
      </w:pPr>
    </w:lvl>
  </w:abstractNum>
  <w:num w:numId="1">
    <w:abstractNumId w:val="6"/>
  </w:num>
  <w:num w:numId="2">
    <w:abstractNumId w:val="10"/>
  </w:num>
  <w:num w:numId="3">
    <w:abstractNumId w:val="22"/>
  </w:num>
  <w:num w:numId="4">
    <w:abstractNumId w:val="23"/>
  </w:num>
  <w:num w:numId="5">
    <w:abstractNumId w:val="8"/>
  </w:num>
  <w:num w:numId="6">
    <w:abstractNumId w:val="15"/>
  </w:num>
  <w:num w:numId="7">
    <w:abstractNumId w:val="5"/>
  </w:num>
  <w:num w:numId="8">
    <w:abstractNumId w:val="19"/>
  </w:num>
  <w:num w:numId="9">
    <w:abstractNumId w:val="1"/>
  </w:num>
  <w:num w:numId="10">
    <w:abstractNumId w:val="25"/>
  </w:num>
  <w:num w:numId="11">
    <w:abstractNumId w:val="3"/>
  </w:num>
  <w:num w:numId="12">
    <w:abstractNumId w:val="14"/>
  </w:num>
  <w:num w:numId="13">
    <w:abstractNumId w:val="17"/>
  </w:num>
  <w:num w:numId="14">
    <w:abstractNumId w:val="0"/>
  </w:num>
  <w:num w:numId="15">
    <w:abstractNumId w:val="26"/>
  </w:num>
  <w:num w:numId="16">
    <w:abstractNumId w:val="12"/>
  </w:num>
  <w:num w:numId="17">
    <w:abstractNumId w:val="16"/>
  </w:num>
  <w:num w:numId="18">
    <w:abstractNumId w:val="32"/>
  </w:num>
  <w:num w:numId="19">
    <w:abstractNumId w:val="27"/>
  </w:num>
  <w:num w:numId="20">
    <w:abstractNumId w:val="2"/>
  </w:num>
  <w:num w:numId="21">
    <w:abstractNumId w:val="21"/>
  </w:num>
  <w:num w:numId="22">
    <w:abstractNumId w:val="24"/>
  </w:num>
  <w:num w:numId="23">
    <w:abstractNumId w:val="29"/>
  </w:num>
  <w:num w:numId="24">
    <w:abstractNumId w:val="20"/>
  </w:num>
  <w:num w:numId="25">
    <w:abstractNumId w:val="30"/>
  </w:num>
  <w:num w:numId="26">
    <w:abstractNumId w:val="18"/>
  </w:num>
  <w:num w:numId="27">
    <w:abstractNumId w:val="7"/>
  </w:num>
  <w:num w:numId="28">
    <w:abstractNumId w:val="9"/>
  </w:num>
  <w:num w:numId="29">
    <w:abstractNumId w:val="28"/>
  </w:num>
  <w:num w:numId="30">
    <w:abstractNumId w:val="4"/>
  </w:num>
  <w:num w:numId="31">
    <w:abstractNumId w:val="11"/>
  </w:num>
  <w:num w:numId="32">
    <w:abstractNumId w:val="31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B38"/>
    <w:rsid w:val="000003EA"/>
    <w:rsid w:val="00000D35"/>
    <w:rsid w:val="000015F9"/>
    <w:rsid w:val="0000341C"/>
    <w:rsid w:val="000044BE"/>
    <w:rsid w:val="00005FE1"/>
    <w:rsid w:val="00011ED4"/>
    <w:rsid w:val="00014954"/>
    <w:rsid w:val="000203E7"/>
    <w:rsid w:val="00020C96"/>
    <w:rsid w:val="000228D6"/>
    <w:rsid w:val="00024EA4"/>
    <w:rsid w:val="00027224"/>
    <w:rsid w:val="00035C7F"/>
    <w:rsid w:val="00036AA3"/>
    <w:rsid w:val="0004006B"/>
    <w:rsid w:val="00040609"/>
    <w:rsid w:val="0005164F"/>
    <w:rsid w:val="00065552"/>
    <w:rsid w:val="00070C9C"/>
    <w:rsid w:val="00073E2E"/>
    <w:rsid w:val="00075570"/>
    <w:rsid w:val="00075E5E"/>
    <w:rsid w:val="000770AA"/>
    <w:rsid w:val="00077113"/>
    <w:rsid w:val="00083A61"/>
    <w:rsid w:val="00085B18"/>
    <w:rsid w:val="00087487"/>
    <w:rsid w:val="000878C5"/>
    <w:rsid w:val="000905B8"/>
    <w:rsid w:val="000961FF"/>
    <w:rsid w:val="00096B9A"/>
    <w:rsid w:val="000B4A70"/>
    <w:rsid w:val="000C23B0"/>
    <w:rsid w:val="000C3D03"/>
    <w:rsid w:val="000C5036"/>
    <w:rsid w:val="000C59B4"/>
    <w:rsid w:val="000D085B"/>
    <w:rsid w:val="000D1809"/>
    <w:rsid w:val="000D1873"/>
    <w:rsid w:val="000D3181"/>
    <w:rsid w:val="000D5FAC"/>
    <w:rsid w:val="000E03D4"/>
    <w:rsid w:val="000E15D2"/>
    <w:rsid w:val="000E6704"/>
    <w:rsid w:val="000E67E9"/>
    <w:rsid w:val="000F19EE"/>
    <w:rsid w:val="000F29F7"/>
    <w:rsid w:val="000F5583"/>
    <w:rsid w:val="000F7253"/>
    <w:rsid w:val="00100A40"/>
    <w:rsid w:val="0010475C"/>
    <w:rsid w:val="00105D6B"/>
    <w:rsid w:val="0010786A"/>
    <w:rsid w:val="001120D2"/>
    <w:rsid w:val="00114144"/>
    <w:rsid w:val="00116055"/>
    <w:rsid w:val="00122405"/>
    <w:rsid w:val="0012568D"/>
    <w:rsid w:val="00126A6F"/>
    <w:rsid w:val="00126F6D"/>
    <w:rsid w:val="00127027"/>
    <w:rsid w:val="00130336"/>
    <w:rsid w:val="00130F1B"/>
    <w:rsid w:val="001349DE"/>
    <w:rsid w:val="00154A0E"/>
    <w:rsid w:val="0016043D"/>
    <w:rsid w:val="0016475E"/>
    <w:rsid w:val="00167086"/>
    <w:rsid w:val="001679AF"/>
    <w:rsid w:val="00167C3D"/>
    <w:rsid w:val="0017184C"/>
    <w:rsid w:val="00184209"/>
    <w:rsid w:val="0018458E"/>
    <w:rsid w:val="00187162"/>
    <w:rsid w:val="001929EB"/>
    <w:rsid w:val="001952CB"/>
    <w:rsid w:val="00195B4B"/>
    <w:rsid w:val="001B1B58"/>
    <w:rsid w:val="001C0D9A"/>
    <w:rsid w:val="001C1452"/>
    <w:rsid w:val="001C4CC2"/>
    <w:rsid w:val="001D33BD"/>
    <w:rsid w:val="001D575E"/>
    <w:rsid w:val="001D66B8"/>
    <w:rsid w:val="001E2675"/>
    <w:rsid w:val="001E4A25"/>
    <w:rsid w:val="001F0561"/>
    <w:rsid w:val="001F165C"/>
    <w:rsid w:val="001F1831"/>
    <w:rsid w:val="001F1A28"/>
    <w:rsid w:val="001F1B2C"/>
    <w:rsid w:val="001F474D"/>
    <w:rsid w:val="001F62CD"/>
    <w:rsid w:val="00200C36"/>
    <w:rsid w:val="0020541D"/>
    <w:rsid w:val="00205FCB"/>
    <w:rsid w:val="00216040"/>
    <w:rsid w:val="002166C0"/>
    <w:rsid w:val="00217C10"/>
    <w:rsid w:val="00224D65"/>
    <w:rsid w:val="002317E9"/>
    <w:rsid w:val="00237DDA"/>
    <w:rsid w:val="0024065E"/>
    <w:rsid w:val="00240DBC"/>
    <w:rsid w:val="00247553"/>
    <w:rsid w:val="0025105A"/>
    <w:rsid w:val="002536A2"/>
    <w:rsid w:val="002623AD"/>
    <w:rsid w:val="002627C5"/>
    <w:rsid w:val="00262D36"/>
    <w:rsid w:val="002654CC"/>
    <w:rsid w:val="00282303"/>
    <w:rsid w:val="002873BF"/>
    <w:rsid w:val="00290562"/>
    <w:rsid w:val="00292549"/>
    <w:rsid w:val="0029485C"/>
    <w:rsid w:val="00297720"/>
    <w:rsid w:val="002978FA"/>
    <w:rsid w:val="0029799E"/>
    <w:rsid w:val="002A5103"/>
    <w:rsid w:val="002A5E4D"/>
    <w:rsid w:val="002B11CA"/>
    <w:rsid w:val="002B2832"/>
    <w:rsid w:val="002C183D"/>
    <w:rsid w:val="002C3BD3"/>
    <w:rsid w:val="002C3C08"/>
    <w:rsid w:val="002C4A5A"/>
    <w:rsid w:val="002C518C"/>
    <w:rsid w:val="002C58A9"/>
    <w:rsid w:val="002C7B32"/>
    <w:rsid w:val="002C7EC2"/>
    <w:rsid w:val="002D2DFF"/>
    <w:rsid w:val="002E2346"/>
    <w:rsid w:val="002E4485"/>
    <w:rsid w:val="002E4519"/>
    <w:rsid w:val="002E4A20"/>
    <w:rsid w:val="002E4F47"/>
    <w:rsid w:val="002E68C8"/>
    <w:rsid w:val="002E7BA6"/>
    <w:rsid w:val="002F03FF"/>
    <w:rsid w:val="002F17D6"/>
    <w:rsid w:val="002F2E12"/>
    <w:rsid w:val="002F30AC"/>
    <w:rsid w:val="002F399F"/>
    <w:rsid w:val="002F51C7"/>
    <w:rsid w:val="00313766"/>
    <w:rsid w:val="00316247"/>
    <w:rsid w:val="003208F7"/>
    <w:rsid w:val="00320ECF"/>
    <w:rsid w:val="00321ADE"/>
    <w:rsid w:val="00323D4F"/>
    <w:rsid w:val="00324513"/>
    <w:rsid w:val="00325713"/>
    <w:rsid w:val="00332D7A"/>
    <w:rsid w:val="00333109"/>
    <w:rsid w:val="0034223D"/>
    <w:rsid w:val="00343EC3"/>
    <w:rsid w:val="003527E9"/>
    <w:rsid w:val="00360F9A"/>
    <w:rsid w:val="0036378E"/>
    <w:rsid w:val="00371E21"/>
    <w:rsid w:val="00384695"/>
    <w:rsid w:val="00387F66"/>
    <w:rsid w:val="0039149A"/>
    <w:rsid w:val="00392434"/>
    <w:rsid w:val="0039541D"/>
    <w:rsid w:val="003A04D7"/>
    <w:rsid w:val="003A4B06"/>
    <w:rsid w:val="003B32A7"/>
    <w:rsid w:val="003B375D"/>
    <w:rsid w:val="003B7117"/>
    <w:rsid w:val="003C4EF7"/>
    <w:rsid w:val="003C636F"/>
    <w:rsid w:val="003D01C2"/>
    <w:rsid w:val="003D12F5"/>
    <w:rsid w:val="003D3D8D"/>
    <w:rsid w:val="003D6E00"/>
    <w:rsid w:val="003F0670"/>
    <w:rsid w:val="003F10B0"/>
    <w:rsid w:val="003F174B"/>
    <w:rsid w:val="003F5222"/>
    <w:rsid w:val="0040053B"/>
    <w:rsid w:val="00402A58"/>
    <w:rsid w:val="00403CF3"/>
    <w:rsid w:val="00406FEA"/>
    <w:rsid w:val="00412C2C"/>
    <w:rsid w:val="00423931"/>
    <w:rsid w:val="00424215"/>
    <w:rsid w:val="00427518"/>
    <w:rsid w:val="00427692"/>
    <w:rsid w:val="004319D4"/>
    <w:rsid w:val="00437E4D"/>
    <w:rsid w:val="0044061E"/>
    <w:rsid w:val="004410E7"/>
    <w:rsid w:val="00445DD1"/>
    <w:rsid w:val="00447A5E"/>
    <w:rsid w:val="0045123D"/>
    <w:rsid w:val="00451683"/>
    <w:rsid w:val="00453D19"/>
    <w:rsid w:val="00456F62"/>
    <w:rsid w:val="0047086A"/>
    <w:rsid w:val="00470F34"/>
    <w:rsid w:val="00471C85"/>
    <w:rsid w:val="00475D9E"/>
    <w:rsid w:val="00477270"/>
    <w:rsid w:val="00482367"/>
    <w:rsid w:val="00483DB6"/>
    <w:rsid w:val="0048649F"/>
    <w:rsid w:val="00494E83"/>
    <w:rsid w:val="0049525A"/>
    <w:rsid w:val="004958C7"/>
    <w:rsid w:val="004A0A70"/>
    <w:rsid w:val="004A153A"/>
    <w:rsid w:val="004A195B"/>
    <w:rsid w:val="004A1B35"/>
    <w:rsid w:val="004B2D50"/>
    <w:rsid w:val="004B3462"/>
    <w:rsid w:val="004B449A"/>
    <w:rsid w:val="004B691D"/>
    <w:rsid w:val="004C1E37"/>
    <w:rsid w:val="004C3C5E"/>
    <w:rsid w:val="004C4984"/>
    <w:rsid w:val="004C7CB8"/>
    <w:rsid w:val="004D7B52"/>
    <w:rsid w:val="004E0C61"/>
    <w:rsid w:val="004E1E58"/>
    <w:rsid w:val="004E2594"/>
    <w:rsid w:val="004E37D5"/>
    <w:rsid w:val="004F5C4C"/>
    <w:rsid w:val="005006F7"/>
    <w:rsid w:val="00500954"/>
    <w:rsid w:val="00502FD8"/>
    <w:rsid w:val="00507A87"/>
    <w:rsid w:val="00507F03"/>
    <w:rsid w:val="00515A98"/>
    <w:rsid w:val="00516065"/>
    <w:rsid w:val="00522A1A"/>
    <w:rsid w:val="00522C7C"/>
    <w:rsid w:val="00523304"/>
    <w:rsid w:val="00525A6A"/>
    <w:rsid w:val="005270E2"/>
    <w:rsid w:val="005316B7"/>
    <w:rsid w:val="00534C51"/>
    <w:rsid w:val="00535874"/>
    <w:rsid w:val="005368FB"/>
    <w:rsid w:val="005451A1"/>
    <w:rsid w:val="00546F6F"/>
    <w:rsid w:val="00562D10"/>
    <w:rsid w:val="00563ABD"/>
    <w:rsid w:val="0056407F"/>
    <w:rsid w:val="005651F3"/>
    <w:rsid w:val="005668CE"/>
    <w:rsid w:val="00572718"/>
    <w:rsid w:val="00574252"/>
    <w:rsid w:val="005742CE"/>
    <w:rsid w:val="005746D9"/>
    <w:rsid w:val="00575BAD"/>
    <w:rsid w:val="005806EA"/>
    <w:rsid w:val="00581C5C"/>
    <w:rsid w:val="00583A02"/>
    <w:rsid w:val="00586432"/>
    <w:rsid w:val="00586808"/>
    <w:rsid w:val="005908B5"/>
    <w:rsid w:val="00593472"/>
    <w:rsid w:val="0059352F"/>
    <w:rsid w:val="00595432"/>
    <w:rsid w:val="005A0824"/>
    <w:rsid w:val="005A35FC"/>
    <w:rsid w:val="005A381F"/>
    <w:rsid w:val="005A7B21"/>
    <w:rsid w:val="005B4B6E"/>
    <w:rsid w:val="005C3070"/>
    <w:rsid w:val="005C3072"/>
    <w:rsid w:val="005C5CAF"/>
    <w:rsid w:val="005D1F85"/>
    <w:rsid w:val="005D327D"/>
    <w:rsid w:val="005D4410"/>
    <w:rsid w:val="005D6872"/>
    <w:rsid w:val="005D6B0A"/>
    <w:rsid w:val="005D7DCE"/>
    <w:rsid w:val="005E126C"/>
    <w:rsid w:val="005E41CF"/>
    <w:rsid w:val="005E5A2F"/>
    <w:rsid w:val="005E691F"/>
    <w:rsid w:val="005F2DC2"/>
    <w:rsid w:val="005F568C"/>
    <w:rsid w:val="0060283C"/>
    <w:rsid w:val="006048B5"/>
    <w:rsid w:val="0060610D"/>
    <w:rsid w:val="0061457F"/>
    <w:rsid w:val="00614736"/>
    <w:rsid w:val="00620EC5"/>
    <w:rsid w:val="006210B4"/>
    <w:rsid w:val="00623733"/>
    <w:rsid w:val="006267BE"/>
    <w:rsid w:val="00626995"/>
    <w:rsid w:val="006352A4"/>
    <w:rsid w:val="006519AE"/>
    <w:rsid w:val="0065516B"/>
    <w:rsid w:val="006627C8"/>
    <w:rsid w:val="00662ECF"/>
    <w:rsid w:val="0066629F"/>
    <w:rsid w:val="00670C53"/>
    <w:rsid w:val="006719D2"/>
    <w:rsid w:val="00672C9D"/>
    <w:rsid w:val="00675BFA"/>
    <w:rsid w:val="00677607"/>
    <w:rsid w:val="00677767"/>
    <w:rsid w:val="00681DFA"/>
    <w:rsid w:val="00683A5C"/>
    <w:rsid w:val="00684C4D"/>
    <w:rsid w:val="006864F0"/>
    <w:rsid w:val="00687FF2"/>
    <w:rsid w:val="00692199"/>
    <w:rsid w:val="006A152C"/>
    <w:rsid w:val="006A309D"/>
    <w:rsid w:val="006B13EA"/>
    <w:rsid w:val="006B4A75"/>
    <w:rsid w:val="006C05C9"/>
    <w:rsid w:val="006C0F75"/>
    <w:rsid w:val="006C23E9"/>
    <w:rsid w:val="006C3DD5"/>
    <w:rsid w:val="006C59B9"/>
    <w:rsid w:val="006C7071"/>
    <w:rsid w:val="006C7510"/>
    <w:rsid w:val="006C79CE"/>
    <w:rsid w:val="006D04E6"/>
    <w:rsid w:val="006D12F6"/>
    <w:rsid w:val="006D2DFD"/>
    <w:rsid w:val="006D44D2"/>
    <w:rsid w:val="006D7DC5"/>
    <w:rsid w:val="006F1C9F"/>
    <w:rsid w:val="006F1E24"/>
    <w:rsid w:val="006F782A"/>
    <w:rsid w:val="007058CC"/>
    <w:rsid w:val="00713279"/>
    <w:rsid w:val="00716FA6"/>
    <w:rsid w:val="007216D1"/>
    <w:rsid w:val="00721720"/>
    <w:rsid w:val="00724444"/>
    <w:rsid w:val="0073464F"/>
    <w:rsid w:val="00736B42"/>
    <w:rsid w:val="00746CC4"/>
    <w:rsid w:val="00750BA0"/>
    <w:rsid w:val="00753046"/>
    <w:rsid w:val="007547AF"/>
    <w:rsid w:val="007551B1"/>
    <w:rsid w:val="00755D94"/>
    <w:rsid w:val="007560B3"/>
    <w:rsid w:val="007562D3"/>
    <w:rsid w:val="00756A76"/>
    <w:rsid w:val="00771A7A"/>
    <w:rsid w:val="00772F5C"/>
    <w:rsid w:val="00786BDA"/>
    <w:rsid w:val="00786E38"/>
    <w:rsid w:val="007A40F7"/>
    <w:rsid w:val="007A4A99"/>
    <w:rsid w:val="007A4C1F"/>
    <w:rsid w:val="007A6830"/>
    <w:rsid w:val="007B0CC1"/>
    <w:rsid w:val="007B1095"/>
    <w:rsid w:val="007B149E"/>
    <w:rsid w:val="007B5E86"/>
    <w:rsid w:val="007B7AD7"/>
    <w:rsid w:val="007C072A"/>
    <w:rsid w:val="007C4021"/>
    <w:rsid w:val="007D2A01"/>
    <w:rsid w:val="007D5B8A"/>
    <w:rsid w:val="007E35F9"/>
    <w:rsid w:val="007E3767"/>
    <w:rsid w:val="007E4B23"/>
    <w:rsid w:val="007E53BF"/>
    <w:rsid w:val="007F13EB"/>
    <w:rsid w:val="007F16DB"/>
    <w:rsid w:val="007F19E9"/>
    <w:rsid w:val="007F50E1"/>
    <w:rsid w:val="00806DC1"/>
    <w:rsid w:val="00814BCF"/>
    <w:rsid w:val="00816642"/>
    <w:rsid w:val="0082441B"/>
    <w:rsid w:val="008256CA"/>
    <w:rsid w:val="00826600"/>
    <w:rsid w:val="0083088D"/>
    <w:rsid w:val="00842A10"/>
    <w:rsid w:val="00844121"/>
    <w:rsid w:val="00847AB7"/>
    <w:rsid w:val="0085319F"/>
    <w:rsid w:val="00854994"/>
    <w:rsid w:val="0085538B"/>
    <w:rsid w:val="00862716"/>
    <w:rsid w:val="00866E36"/>
    <w:rsid w:val="0088002D"/>
    <w:rsid w:val="008826A0"/>
    <w:rsid w:val="00885DCE"/>
    <w:rsid w:val="00886B27"/>
    <w:rsid w:val="008930A0"/>
    <w:rsid w:val="008A2675"/>
    <w:rsid w:val="008B1EFE"/>
    <w:rsid w:val="008B244D"/>
    <w:rsid w:val="008B4752"/>
    <w:rsid w:val="008C2AB2"/>
    <w:rsid w:val="008C5C08"/>
    <w:rsid w:val="008C6BFF"/>
    <w:rsid w:val="008D0207"/>
    <w:rsid w:val="008D0681"/>
    <w:rsid w:val="008D2832"/>
    <w:rsid w:val="008D35C5"/>
    <w:rsid w:val="008D5671"/>
    <w:rsid w:val="008E2152"/>
    <w:rsid w:val="008E3643"/>
    <w:rsid w:val="008E6EFB"/>
    <w:rsid w:val="008F1153"/>
    <w:rsid w:val="00903D96"/>
    <w:rsid w:val="00903EF7"/>
    <w:rsid w:val="0091641A"/>
    <w:rsid w:val="00916F08"/>
    <w:rsid w:val="00917421"/>
    <w:rsid w:val="00920F73"/>
    <w:rsid w:val="0092378F"/>
    <w:rsid w:val="00930BC9"/>
    <w:rsid w:val="009315FE"/>
    <w:rsid w:val="00935C3E"/>
    <w:rsid w:val="00950CA2"/>
    <w:rsid w:val="009528F2"/>
    <w:rsid w:val="009654B4"/>
    <w:rsid w:val="00965A1E"/>
    <w:rsid w:val="00965B8A"/>
    <w:rsid w:val="009671CD"/>
    <w:rsid w:val="00971E0F"/>
    <w:rsid w:val="009808F5"/>
    <w:rsid w:val="00981239"/>
    <w:rsid w:val="009848FB"/>
    <w:rsid w:val="00984BF1"/>
    <w:rsid w:val="009902BA"/>
    <w:rsid w:val="00990F58"/>
    <w:rsid w:val="0099323A"/>
    <w:rsid w:val="0099345F"/>
    <w:rsid w:val="009A15F4"/>
    <w:rsid w:val="009A3099"/>
    <w:rsid w:val="009A4778"/>
    <w:rsid w:val="009B2CE9"/>
    <w:rsid w:val="009B71CA"/>
    <w:rsid w:val="009C36B5"/>
    <w:rsid w:val="009D03F5"/>
    <w:rsid w:val="009D0A6E"/>
    <w:rsid w:val="009D62BE"/>
    <w:rsid w:val="009D6AA5"/>
    <w:rsid w:val="009E2F6A"/>
    <w:rsid w:val="009F03A7"/>
    <w:rsid w:val="009F0CB8"/>
    <w:rsid w:val="009F2486"/>
    <w:rsid w:val="009F4078"/>
    <w:rsid w:val="009F45A3"/>
    <w:rsid w:val="009F7424"/>
    <w:rsid w:val="00A00D2A"/>
    <w:rsid w:val="00A049FB"/>
    <w:rsid w:val="00A104E4"/>
    <w:rsid w:val="00A10A0F"/>
    <w:rsid w:val="00A112A9"/>
    <w:rsid w:val="00A15F93"/>
    <w:rsid w:val="00A268C2"/>
    <w:rsid w:val="00A2711A"/>
    <w:rsid w:val="00A30B38"/>
    <w:rsid w:val="00A317FD"/>
    <w:rsid w:val="00A4167C"/>
    <w:rsid w:val="00A43C27"/>
    <w:rsid w:val="00A449CA"/>
    <w:rsid w:val="00A50EE6"/>
    <w:rsid w:val="00A5120C"/>
    <w:rsid w:val="00A52E45"/>
    <w:rsid w:val="00A65688"/>
    <w:rsid w:val="00A71F3C"/>
    <w:rsid w:val="00A7318C"/>
    <w:rsid w:val="00A75401"/>
    <w:rsid w:val="00A774FE"/>
    <w:rsid w:val="00A94A91"/>
    <w:rsid w:val="00A96ADC"/>
    <w:rsid w:val="00A9707D"/>
    <w:rsid w:val="00AA58CE"/>
    <w:rsid w:val="00AA7ECE"/>
    <w:rsid w:val="00AB038E"/>
    <w:rsid w:val="00AB41AD"/>
    <w:rsid w:val="00AB636C"/>
    <w:rsid w:val="00AB6D0A"/>
    <w:rsid w:val="00AC07A3"/>
    <w:rsid w:val="00AC30C3"/>
    <w:rsid w:val="00AC6E61"/>
    <w:rsid w:val="00AD303A"/>
    <w:rsid w:val="00AD65A5"/>
    <w:rsid w:val="00AE09FE"/>
    <w:rsid w:val="00AE2706"/>
    <w:rsid w:val="00AE31EB"/>
    <w:rsid w:val="00AE3B8C"/>
    <w:rsid w:val="00AF0DE9"/>
    <w:rsid w:val="00AF3F39"/>
    <w:rsid w:val="00AF4E99"/>
    <w:rsid w:val="00AF68E1"/>
    <w:rsid w:val="00AF70B9"/>
    <w:rsid w:val="00B00FC4"/>
    <w:rsid w:val="00B0544E"/>
    <w:rsid w:val="00B05FEA"/>
    <w:rsid w:val="00B10D7E"/>
    <w:rsid w:val="00B13D89"/>
    <w:rsid w:val="00B14AC7"/>
    <w:rsid w:val="00B168D0"/>
    <w:rsid w:val="00B1704C"/>
    <w:rsid w:val="00B202BF"/>
    <w:rsid w:val="00B25E88"/>
    <w:rsid w:val="00B2691C"/>
    <w:rsid w:val="00B40C89"/>
    <w:rsid w:val="00B44878"/>
    <w:rsid w:val="00B457D8"/>
    <w:rsid w:val="00B46FCD"/>
    <w:rsid w:val="00B53293"/>
    <w:rsid w:val="00B54A37"/>
    <w:rsid w:val="00B5702F"/>
    <w:rsid w:val="00B61F6D"/>
    <w:rsid w:val="00B623A4"/>
    <w:rsid w:val="00B633D0"/>
    <w:rsid w:val="00B714D7"/>
    <w:rsid w:val="00B71961"/>
    <w:rsid w:val="00B73C22"/>
    <w:rsid w:val="00B81E7E"/>
    <w:rsid w:val="00B951AB"/>
    <w:rsid w:val="00BA2564"/>
    <w:rsid w:val="00BA565C"/>
    <w:rsid w:val="00BA5C71"/>
    <w:rsid w:val="00BB1EF8"/>
    <w:rsid w:val="00BB6F6F"/>
    <w:rsid w:val="00BC4363"/>
    <w:rsid w:val="00BC70BB"/>
    <w:rsid w:val="00BD2792"/>
    <w:rsid w:val="00BD3521"/>
    <w:rsid w:val="00BD5A29"/>
    <w:rsid w:val="00BD706A"/>
    <w:rsid w:val="00BE3165"/>
    <w:rsid w:val="00BE378F"/>
    <w:rsid w:val="00BE5E67"/>
    <w:rsid w:val="00BE6648"/>
    <w:rsid w:val="00BF166D"/>
    <w:rsid w:val="00BF4396"/>
    <w:rsid w:val="00BF62D4"/>
    <w:rsid w:val="00C0462E"/>
    <w:rsid w:val="00C12BEE"/>
    <w:rsid w:val="00C12D4D"/>
    <w:rsid w:val="00C207BF"/>
    <w:rsid w:val="00C2245F"/>
    <w:rsid w:val="00C25B12"/>
    <w:rsid w:val="00C27C01"/>
    <w:rsid w:val="00C31624"/>
    <w:rsid w:val="00C33C2E"/>
    <w:rsid w:val="00C34E6A"/>
    <w:rsid w:val="00C36541"/>
    <w:rsid w:val="00C36BC5"/>
    <w:rsid w:val="00C3737E"/>
    <w:rsid w:val="00C44561"/>
    <w:rsid w:val="00C45A27"/>
    <w:rsid w:val="00C47B22"/>
    <w:rsid w:val="00C51F39"/>
    <w:rsid w:val="00C525D0"/>
    <w:rsid w:val="00C55EB9"/>
    <w:rsid w:val="00C628FD"/>
    <w:rsid w:val="00C62A5A"/>
    <w:rsid w:val="00C65552"/>
    <w:rsid w:val="00C7606F"/>
    <w:rsid w:val="00C81193"/>
    <w:rsid w:val="00C8529F"/>
    <w:rsid w:val="00C871A2"/>
    <w:rsid w:val="00C91EBC"/>
    <w:rsid w:val="00C95B0C"/>
    <w:rsid w:val="00C95BCA"/>
    <w:rsid w:val="00CA06C4"/>
    <w:rsid w:val="00CB4D4A"/>
    <w:rsid w:val="00CB63CE"/>
    <w:rsid w:val="00CC1E2F"/>
    <w:rsid w:val="00CC2495"/>
    <w:rsid w:val="00CC5FC7"/>
    <w:rsid w:val="00CD0A3E"/>
    <w:rsid w:val="00CD772F"/>
    <w:rsid w:val="00CE0BC7"/>
    <w:rsid w:val="00CE1FF0"/>
    <w:rsid w:val="00CF4CC9"/>
    <w:rsid w:val="00CF6EA2"/>
    <w:rsid w:val="00D013AC"/>
    <w:rsid w:val="00D01CD9"/>
    <w:rsid w:val="00D0453B"/>
    <w:rsid w:val="00D05E1F"/>
    <w:rsid w:val="00D06D8D"/>
    <w:rsid w:val="00D07425"/>
    <w:rsid w:val="00D0748C"/>
    <w:rsid w:val="00D076F8"/>
    <w:rsid w:val="00D07D17"/>
    <w:rsid w:val="00D11091"/>
    <w:rsid w:val="00D15D0C"/>
    <w:rsid w:val="00D166D9"/>
    <w:rsid w:val="00D20FF5"/>
    <w:rsid w:val="00D2113E"/>
    <w:rsid w:val="00D239B5"/>
    <w:rsid w:val="00D26B18"/>
    <w:rsid w:val="00D26B8D"/>
    <w:rsid w:val="00D37566"/>
    <w:rsid w:val="00D43521"/>
    <w:rsid w:val="00D44EF1"/>
    <w:rsid w:val="00D51AEB"/>
    <w:rsid w:val="00D5416F"/>
    <w:rsid w:val="00D626ED"/>
    <w:rsid w:val="00D62700"/>
    <w:rsid w:val="00D64B5A"/>
    <w:rsid w:val="00D65370"/>
    <w:rsid w:val="00D67612"/>
    <w:rsid w:val="00D73926"/>
    <w:rsid w:val="00D80443"/>
    <w:rsid w:val="00D8261F"/>
    <w:rsid w:val="00D952A3"/>
    <w:rsid w:val="00D959B5"/>
    <w:rsid w:val="00D9690F"/>
    <w:rsid w:val="00D97D9C"/>
    <w:rsid w:val="00DA28CC"/>
    <w:rsid w:val="00DB657C"/>
    <w:rsid w:val="00DB7537"/>
    <w:rsid w:val="00DC2A40"/>
    <w:rsid w:val="00DC623E"/>
    <w:rsid w:val="00DC6F8C"/>
    <w:rsid w:val="00DC7863"/>
    <w:rsid w:val="00DD0BA3"/>
    <w:rsid w:val="00DD4172"/>
    <w:rsid w:val="00DE5E80"/>
    <w:rsid w:val="00DE635A"/>
    <w:rsid w:val="00DF1C08"/>
    <w:rsid w:val="00E01FBB"/>
    <w:rsid w:val="00E02930"/>
    <w:rsid w:val="00E125CC"/>
    <w:rsid w:val="00E133BD"/>
    <w:rsid w:val="00E15B71"/>
    <w:rsid w:val="00E308DF"/>
    <w:rsid w:val="00E33241"/>
    <w:rsid w:val="00E350C5"/>
    <w:rsid w:val="00E375A1"/>
    <w:rsid w:val="00E43EEB"/>
    <w:rsid w:val="00E507D9"/>
    <w:rsid w:val="00E514D0"/>
    <w:rsid w:val="00E60019"/>
    <w:rsid w:val="00E62D70"/>
    <w:rsid w:val="00E66CE7"/>
    <w:rsid w:val="00E67AFA"/>
    <w:rsid w:val="00E70EE3"/>
    <w:rsid w:val="00E749FE"/>
    <w:rsid w:val="00E755DA"/>
    <w:rsid w:val="00E93F3B"/>
    <w:rsid w:val="00EB4AED"/>
    <w:rsid w:val="00EC23F7"/>
    <w:rsid w:val="00EC519B"/>
    <w:rsid w:val="00EC59E5"/>
    <w:rsid w:val="00EC787A"/>
    <w:rsid w:val="00ED1070"/>
    <w:rsid w:val="00EE0AFF"/>
    <w:rsid w:val="00EE33AC"/>
    <w:rsid w:val="00EE51CD"/>
    <w:rsid w:val="00EE6FA9"/>
    <w:rsid w:val="00EF5766"/>
    <w:rsid w:val="00EF731F"/>
    <w:rsid w:val="00F071ED"/>
    <w:rsid w:val="00F225DD"/>
    <w:rsid w:val="00F22DDA"/>
    <w:rsid w:val="00F30DA0"/>
    <w:rsid w:val="00F316B9"/>
    <w:rsid w:val="00F35DF7"/>
    <w:rsid w:val="00F40605"/>
    <w:rsid w:val="00F41F32"/>
    <w:rsid w:val="00F45425"/>
    <w:rsid w:val="00F5507F"/>
    <w:rsid w:val="00F558CB"/>
    <w:rsid w:val="00F5619A"/>
    <w:rsid w:val="00F57E64"/>
    <w:rsid w:val="00F627C8"/>
    <w:rsid w:val="00F6404D"/>
    <w:rsid w:val="00F81FBA"/>
    <w:rsid w:val="00F822A3"/>
    <w:rsid w:val="00F8343B"/>
    <w:rsid w:val="00F84E91"/>
    <w:rsid w:val="00F91B19"/>
    <w:rsid w:val="00F94167"/>
    <w:rsid w:val="00F94616"/>
    <w:rsid w:val="00F95F39"/>
    <w:rsid w:val="00FB1AC0"/>
    <w:rsid w:val="00FB1BDC"/>
    <w:rsid w:val="00FB1F59"/>
    <w:rsid w:val="00FC1EB5"/>
    <w:rsid w:val="00FC6624"/>
    <w:rsid w:val="00FC6F1F"/>
    <w:rsid w:val="00FD100E"/>
    <w:rsid w:val="00FD21E8"/>
    <w:rsid w:val="00FD4FD7"/>
    <w:rsid w:val="00FD59B5"/>
    <w:rsid w:val="00FD65FB"/>
    <w:rsid w:val="00FD717E"/>
    <w:rsid w:val="00FD7711"/>
    <w:rsid w:val="00FD7A66"/>
    <w:rsid w:val="00FE4DD1"/>
    <w:rsid w:val="00FE5D64"/>
    <w:rsid w:val="00FF0A7C"/>
    <w:rsid w:val="00FF0EE5"/>
    <w:rsid w:val="00FF1BBF"/>
    <w:rsid w:val="00FF24A7"/>
    <w:rsid w:val="00FF6C26"/>
    <w:rsid w:val="00FF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F6FF7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688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7551B1"/>
    <w:pPr>
      <w:jc w:val="center"/>
    </w:pPr>
    <w:rPr>
      <w:rFonts w:hAnsi="ＭＳ ゴシック" w:cs="ＭＳ 明朝"/>
      <w:bCs/>
    </w:rPr>
  </w:style>
  <w:style w:type="character" w:styleId="a4">
    <w:name w:val="page number"/>
    <w:basedOn w:val="a0"/>
    <w:rsid w:val="00A65688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A65688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A65688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A65688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A65688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A65688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A65688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b">
    <w:name w:val="レベル２注書き"/>
    <w:basedOn w:val="a"/>
    <w:rsid w:val="00A65688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A65688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d">
    <w:name w:val="レベル３箇条書き"/>
    <w:basedOn w:val="a"/>
    <w:rsid w:val="00A65688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e">
    <w:name w:val="レベル３見出し"/>
    <w:basedOn w:val="a"/>
    <w:rsid w:val="00A65688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">
    <w:name w:val="レベル３文書"/>
    <w:basedOn w:val="a"/>
    <w:rsid w:val="00A65688"/>
    <w:pPr>
      <w:ind w:leftChars="500" w:left="992" w:firstLineChars="100" w:firstLine="198"/>
    </w:pPr>
  </w:style>
  <w:style w:type="paragraph" w:customStyle="1" w:styleId="af0">
    <w:name w:val="レベル４箇条書き"/>
    <w:basedOn w:val="a"/>
    <w:rsid w:val="00A65688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1">
    <w:name w:val="レベル４見出し"/>
    <w:basedOn w:val="a"/>
    <w:rsid w:val="00A65688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2">
    <w:name w:val="レベル４文書"/>
    <w:basedOn w:val="a"/>
    <w:rsid w:val="00A65688"/>
    <w:pPr>
      <w:ind w:leftChars="600" w:left="600" w:firstLineChars="100" w:firstLine="100"/>
    </w:pPr>
  </w:style>
  <w:style w:type="paragraph" w:customStyle="1" w:styleId="af3">
    <w:name w:val="表紙下表"/>
    <w:basedOn w:val="a"/>
    <w:rsid w:val="00A65688"/>
    <w:pPr>
      <w:jc w:val="center"/>
    </w:pPr>
    <w:rPr>
      <w:rFonts w:hAnsi="ＭＳ ゴシック" w:cs="ＭＳ 明朝"/>
    </w:rPr>
  </w:style>
  <w:style w:type="paragraph" w:styleId="af4">
    <w:name w:val="Balloon Text"/>
    <w:basedOn w:val="a"/>
    <w:semiHidden/>
    <w:rsid w:val="00A65688"/>
    <w:rPr>
      <w:rFonts w:ascii="Arial" w:hAnsi="Arial"/>
      <w:sz w:val="18"/>
      <w:szCs w:val="18"/>
    </w:rPr>
  </w:style>
  <w:style w:type="paragraph" w:styleId="af5">
    <w:name w:val="header"/>
    <w:basedOn w:val="a"/>
    <w:rsid w:val="00114144"/>
    <w:pPr>
      <w:tabs>
        <w:tab w:val="center" w:pos="4252"/>
        <w:tab w:val="right" w:pos="8504"/>
      </w:tabs>
      <w:snapToGrid w:val="0"/>
    </w:pPr>
  </w:style>
  <w:style w:type="paragraph" w:styleId="af6">
    <w:name w:val="footer"/>
    <w:basedOn w:val="a"/>
    <w:rsid w:val="00114144"/>
    <w:pPr>
      <w:tabs>
        <w:tab w:val="center" w:pos="4252"/>
        <w:tab w:val="right" w:pos="8504"/>
      </w:tabs>
      <w:snapToGrid w:val="0"/>
    </w:pPr>
  </w:style>
  <w:style w:type="character" w:styleId="af7">
    <w:name w:val="annotation reference"/>
    <w:basedOn w:val="a0"/>
    <w:semiHidden/>
    <w:rsid w:val="00BC4363"/>
    <w:rPr>
      <w:sz w:val="18"/>
      <w:szCs w:val="18"/>
    </w:rPr>
  </w:style>
  <w:style w:type="paragraph" w:styleId="af8">
    <w:name w:val="annotation text"/>
    <w:basedOn w:val="a"/>
    <w:semiHidden/>
    <w:rsid w:val="00BC4363"/>
  </w:style>
  <w:style w:type="paragraph" w:styleId="af9">
    <w:name w:val="annotation subject"/>
    <w:basedOn w:val="af8"/>
    <w:next w:val="af8"/>
    <w:semiHidden/>
    <w:rsid w:val="00BC4363"/>
    <w:rPr>
      <w:b/>
      <w:bCs/>
    </w:rPr>
  </w:style>
  <w:style w:type="table" w:styleId="afa">
    <w:name w:val="Table Grid"/>
    <w:basedOn w:val="a1"/>
    <w:rsid w:val="00B46F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List Paragraph"/>
    <w:basedOn w:val="a"/>
    <w:uiPriority w:val="34"/>
    <w:qFormat/>
    <w:rsid w:val="00516065"/>
    <w:pPr>
      <w:adjustRightInd/>
      <w:ind w:leftChars="400" w:left="840"/>
      <w:jc w:val="both"/>
    </w:pPr>
    <w:rPr>
      <w:rFonts w:ascii="Century" w:eastAsia="ＭＳ 明朝"/>
      <w:sz w:val="21"/>
      <w:szCs w:val="22"/>
    </w:rPr>
  </w:style>
  <w:style w:type="paragraph" w:customStyle="1" w:styleId="labeled">
    <w:name w:val="labeled"/>
    <w:basedOn w:val="a"/>
    <w:rsid w:val="004E0C61"/>
    <w:pPr>
      <w:widowControl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c">
    <w:name w:val="Revision"/>
    <w:hidden/>
    <w:uiPriority w:val="99"/>
    <w:semiHidden/>
    <w:rsid w:val="004B449A"/>
    <w:rPr>
      <w:rFonts w:ascii="ＭＳ ゴシック" w:eastAsia="ＭＳ ゴシック"/>
      <w:kern w:val="2"/>
      <w:sz w:val="22"/>
    </w:rPr>
  </w:style>
  <w:style w:type="paragraph" w:customStyle="1" w:styleId="m1">
    <w:name w:val="m1."/>
    <w:basedOn w:val="a"/>
    <w:qFormat/>
    <w:rsid w:val="005D4410"/>
    <w:pPr>
      <w:autoSpaceDE w:val="0"/>
      <w:autoSpaceDN w:val="0"/>
      <w:ind w:left="425" w:hanging="425"/>
    </w:pPr>
    <w:rPr>
      <w:rFonts w:ascii="Arial" w:hAnsi="Arial" w:cs="Arial"/>
      <w:color w:val="000000"/>
      <w:kern w:val="0"/>
      <w:lang w:bidi="en-US"/>
    </w:rPr>
  </w:style>
  <w:style w:type="paragraph" w:customStyle="1" w:styleId="txt">
    <w:name w:val="txt"/>
    <w:basedOn w:val="a"/>
    <w:qFormat/>
    <w:rsid w:val="005D4410"/>
    <w:pPr>
      <w:adjustRightInd/>
      <w:ind w:left="425" w:firstLine="425"/>
      <w:jc w:val="both"/>
    </w:pPr>
    <w:rPr>
      <w:rFonts w:ascii="Arial" w:hAnsi="Arial" w:cs="Arial"/>
      <w:lang w:eastAsia="en-US" w:bidi="en-US"/>
    </w:rPr>
  </w:style>
  <w:style w:type="paragraph" w:customStyle="1" w:styleId="1">
    <w:name w:val="[1]"/>
    <w:basedOn w:val="a"/>
    <w:qFormat/>
    <w:rsid w:val="005D4410"/>
    <w:pPr>
      <w:widowControl/>
      <w:adjustRightInd/>
      <w:ind w:left="1276" w:hanging="425"/>
      <w:jc w:val="both"/>
    </w:pPr>
    <w:rPr>
      <w:rFonts w:ascii="Arial" w:hAnsi="Arial" w:cs="Arial"/>
      <w:lang w:bidi="en-US"/>
    </w:rPr>
  </w:style>
  <w:style w:type="paragraph" w:customStyle="1" w:styleId="2txt">
    <w:name w:val="[2]txt"/>
    <w:basedOn w:val="a"/>
    <w:qFormat/>
    <w:rsid w:val="005D4410"/>
    <w:pPr>
      <w:autoSpaceDE w:val="0"/>
      <w:autoSpaceDN w:val="0"/>
      <w:ind w:leftChars="709" w:left="1560" w:firstLineChars="180" w:firstLine="396"/>
      <w:jc w:val="both"/>
    </w:pPr>
    <w:rPr>
      <w:rFonts w:ascii="Arial" w:hAnsi="Arial" w:cs="Arial"/>
      <w:color w:val="000000"/>
      <w:kern w:val="0"/>
      <w:lang w:eastAsia="en-US" w:bidi="en-US"/>
    </w:rPr>
  </w:style>
  <w:style w:type="paragraph" w:customStyle="1" w:styleId="10">
    <w:name w:val="(1)"/>
    <w:basedOn w:val="a"/>
    <w:qFormat/>
    <w:rsid w:val="005D4410"/>
    <w:pPr>
      <w:autoSpaceDE w:val="0"/>
      <w:autoSpaceDN w:val="0"/>
      <w:spacing w:before="60"/>
      <w:ind w:left="850" w:hanging="425"/>
    </w:pPr>
    <w:rPr>
      <w:rFonts w:ascii="Arial" w:hAnsi="Arial" w:cs="Arial"/>
      <w:color w:val="000000"/>
      <w:kern w:val="0"/>
      <w:lang w:bidi="en-US"/>
    </w:rPr>
  </w:style>
  <w:style w:type="paragraph" w:customStyle="1" w:styleId="Afd">
    <w:name w:val="(A)"/>
    <w:basedOn w:val="1"/>
    <w:qFormat/>
    <w:rsid w:val="001B1B58"/>
    <w:pPr>
      <w:ind w:left="1094"/>
    </w:pPr>
  </w:style>
  <w:style w:type="paragraph" w:customStyle="1" w:styleId="Atxt">
    <w:name w:val="(A)txt"/>
    <w:basedOn w:val="a"/>
    <w:qFormat/>
    <w:rsid w:val="001B1B58"/>
    <w:pPr>
      <w:autoSpaceDE w:val="0"/>
      <w:autoSpaceDN w:val="0"/>
      <w:ind w:leftChars="515" w:left="515" w:firstLineChars="180" w:firstLine="180"/>
      <w:jc w:val="both"/>
    </w:pPr>
    <w:rPr>
      <w:rFonts w:ascii="Arial" w:hAnsi="Arial" w:cs="Arial"/>
      <w:color w:val="000000"/>
      <w:kern w:val="0"/>
      <w:lang w:eastAsia="en-US" w:bidi="en-US"/>
    </w:rPr>
  </w:style>
  <w:style w:type="paragraph" w:customStyle="1" w:styleId="1txt">
    <w:name w:val="(1)txt"/>
    <w:basedOn w:val="a"/>
    <w:qFormat/>
    <w:rsid w:val="001B1B58"/>
    <w:pPr>
      <w:autoSpaceDE w:val="0"/>
      <w:autoSpaceDN w:val="0"/>
      <w:ind w:leftChars="400" w:left="400" w:firstLineChars="180" w:firstLine="180"/>
      <w:jc w:val="both"/>
    </w:pPr>
    <w:rPr>
      <w:rFonts w:ascii="Arial" w:hAnsi="Arial" w:cs="Arial"/>
      <w:color w:val="000000"/>
      <w:kern w:val="0"/>
      <w:lang w:eastAsia="en-US" w:bidi="en-US"/>
    </w:rPr>
  </w:style>
  <w:style w:type="paragraph" w:customStyle="1" w:styleId="12">
    <w:name w:val="[1]2"/>
    <w:basedOn w:val="1"/>
    <w:qFormat/>
    <w:rsid w:val="001B1B58"/>
    <w:pPr>
      <w:ind w:left="1560"/>
    </w:pPr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1C3DA-E405-4E6A-9683-D69852D7C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1719</Words>
  <Characters>9803</Characters>
  <Application>Microsoft Office Word</Application>
  <DocSecurity>0</DocSecurity>
  <Lines>81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11500</CharactersWithSpaces>
  <SharedDoc>false</SharedDoc>
  <HyperlinksChanged>false</HyperlinksChanged>
  <AppVersion>16.0000</AppVersion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/>
  <dcterms:created xsi:type="dcterms:W3CDTF">2024-02-05T02:27:00Z</dcterms:created>
  <dcterms:modified xsi:type="dcterms:W3CDTF">2024-04-03T05:06:00Z</dcterms:modified>
  <dc:description/>
</cp:coreProperties>
</file>