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EED" w:rsidRPr="005F6CA8" w:rsidRDefault="005E3EED" w:rsidP="008B4BE9">
      <w:pPr>
        <w:jc w:val="center"/>
        <w:rPr>
          <w:rFonts w:ascii="ＭＳ ゴシック" w:eastAsia="ＭＳ ゴシック" w:hAnsi="ＭＳ ゴシック"/>
          <w:sz w:val="22"/>
          <w:szCs w:val="22"/>
        </w:rPr>
        <w:sectPr w:rsidR="005E3EED" w:rsidRPr="005F6CA8" w:rsidSect="008B4BE9">
          <w:footerReference w:type="default" r:id="rId8"/>
          <w:pgSz w:w="11906" w:h="16838" w:code="9"/>
          <w:pgMar w:top="851" w:right="567" w:bottom="851" w:left="1418" w:header="284" w:footer="284" w:gutter="0"/>
          <w:pgNumType w:start="0"/>
          <w:cols w:space="425"/>
          <w:titlePg/>
          <w:docGrid w:type="linesAndChars" w:linePitch="336" w:charSpace="-4420"/>
        </w:sectPr>
      </w:pPr>
    </w:p>
    <w:p w:rsidR="005E3EED" w:rsidRPr="005F6CA8" w:rsidRDefault="005E3EED" w:rsidP="002F6975">
      <w:pPr>
        <w:jc w:val="center"/>
        <w:rPr>
          <w:rFonts w:ascii="ＭＳ ゴシック" w:eastAsia="ＭＳ ゴシック" w:hAnsi="ＭＳ ゴシック"/>
          <w:sz w:val="22"/>
          <w:szCs w:val="22"/>
        </w:rPr>
      </w:pPr>
    </w:p>
    <w:p w:rsidR="005E3EED" w:rsidRPr="005F6CA8" w:rsidRDefault="005E3EED" w:rsidP="002F6975">
      <w:pPr>
        <w:jc w:val="center"/>
        <w:rPr>
          <w:rFonts w:ascii="ＭＳ ゴシック" w:eastAsia="ＭＳ ゴシック" w:hAnsi="ＭＳ ゴシック"/>
          <w:sz w:val="22"/>
          <w:szCs w:val="22"/>
        </w:rPr>
      </w:pPr>
    </w:p>
    <w:p w:rsidR="005E3EED" w:rsidRPr="005F6CA8" w:rsidRDefault="005E3EED" w:rsidP="002F6975">
      <w:pPr>
        <w:jc w:val="center"/>
        <w:rPr>
          <w:rFonts w:ascii="ＭＳ ゴシック" w:eastAsia="ＭＳ ゴシック" w:hAnsi="ＭＳ ゴシック"/>
          <w:sz w:val="22"/>
          <w:szCs w:val="22"/>
        </w:rPr>
      </w:pPr>
    </w:p>
    <w:p w:rsidR="005E3EED" w:rsidRPr="005F6CA8" w:rsidRDefault="005E3EED" w:rsidP="002F6975">
      <w:pPr>
        <w:jc w:val="center"/>
        <w:rPr>
          <w:rFonts w:ascii="ＭＳ ゴシック" w:eastAsia="ＭＳ ゴシック" w:hAnsi="ＭＳ ゴシック"/>
          <w:sz w:val="22"/>
          <w:szCs w:val="22"/>
        </w:rPr>
      </w:pPr>
    </w:p>
    <w:p w:rsidR="005E3EED" w:rsidRPr="005F6CA8" w:rsidRDefault="005E3EED" w:rsidP="002F6975">
      <w:pPr>
        <w:jc w:val="center"/>
        <w:rPr>
          <w:rFonts w:ascii="ＭＳ ゴシック" w:eastAsia="ＭＳ ゴシック" w:hAnsi="ＭＳ ゴシック"/>
          <w:sz w:val="22"/>
          <w:szCs w:val="22"/>
        </w:rPr>
      </w:pPr>
    </w:p>
    <w:p w:rsidR="005E3EED" w:rsidRPr="005F6CA8" w:rsidRDefault="005E3EED" w:rsidP="002F6975">
      <w:pPr>
        <w:jc w:val="center"/>
        <w:rPr>
          <w:rFonts w:ascii="ＭＳ ゴシック" w:eastAsia="ＭＳ ゴシック" w:hAnsi="ＭＳ ゴシック"/>
          <w:sz w:val="22"/>
          <w:szCs w:val="22"/>
        </w:rPr>
      </w:pPr>
    </w:p>
    <w:p w:rsidR="005E3EED" w:rsidRPr="005F6CA8" w:rsidRDefault="005E3EED" w:rsidP="002F6975">
      <w:pPr>
        <w:jc w:val="center"/>
        <w:rPr>
          <w:rFonts w:ascii="ＭＳ ゴシック" w:eastAsia="ＭＳ ゴシック" w:hAnsi="ＭＳ ゴシック"/>
          <w:sz w:val="22"/>
          <w:szCs w:val="22"/>
        </w:rPr>
      </w:pPr>
    </w:p>
    <w:p w:rsidR="005E3EED" w:rsidRPr="005F6CA8" w:rsidRDefault="005E3EED" w:rsidP="002F6975">
      <w:pPr>
        <w:jc w:val="center"/>
        <w:rPr>
          <w:rFonts w:ascii="ＭＳ ゴシック" w:eastAsia="ＭＳ ゴシック" w:hAnsi="ＭＳ ゴシック"/>
          <w:sz w:val="22"/>
          <w:szCs w:val="22"/>
        </w:rPr>
      </w:pPr>
    </w:p>
    <w:p w:rsidR="005E3EED" w:rsidRPr="005F6CA8" w:rsidRDefault="005E3EED" w:rsidP="002F6975">
      <w:pPr>
        <w:jc w:val="center"/>
        <w:rPr>
          <w:rFonts w:ascii="ＭＳ ゴシック" w:eastAsia="ＭＳ ゴシック" w:hAnsi="ＭＳ ゴシック"/>
          <w:sz w:val="22"/>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E3EED" w:rsidRPr="009D79BB" w:rsidTr="00112F5C">
        <w:trPr>
          <w:trHeight w:val="1611"/>
        </w:trPr>
        <w:tc>
          <w:tcPr>
            <w:tcW w:w="7655" w:type="dxa"/>
            <w:tcBorders>
              <w:top w:val="single" w:sz="4" w:space="0" w:color="auto"/>
              <w:bottom w:val="single" w:sz="4" w:space="0" w:color="auto"/>
            </w:tcBorders>
          </w:tcPr>
          <w:p w:rsidR="005E3EED" w:rsidRPr="005F6CA8" w:rsidRDefault="005E3EED" w:rsidP="00112F5C">
            <w:pPr>
              <w:jc w:val="center"/>
              <w:rPr>
                <w:rFonts w:ascii="ＭＳ ゴシック" w:eastAsia="ＭＳ ゴシック" w:hAnsi="ＭＳ ゴシック"/>
                <w:b/>
                <w:sz w:val="44"/>
                <w:szCs w:val="44"/>
              </w:rPr>
            </w:pPr>
          </w:p>
          <w:p w:rsidR="005E3EED" w:rsidRPr="009D79BB" w:rsidRDefault="005E3EED" w:rsidP="00112F5C">
            <w:pPr>
              <w:jc w:val="center"/>
              <w:rPr>
                <w:rFonts w:ascii="ＭＳ ゴシック" w:eastAsia="ＭＳ ゴシック" w:hAnsi="ＭＳ ゴシック"/>
                <w:b/>
                <w:sz w:val="44"/>
                <w:szCs w:val="44"/>
              </w:rPr>
            </w:pPr>
            <w:r w:rsidRPr="009D79BB">
              <w:rPr>
                <w:rFonts w:ascii="ＭＳ ゴシック" w:eastAsia="ＭＳ ゴシック" w:hAnsi="ＭＳ ゴシック" w:hint="eastAsia"/>
                <w:b/>
                <w:sz w:val="44"/>
                <w:szCs w:val="44"/>
              </w:rPr>
              <w:t>ＩＬ０１．輸入畜産物検査申請事項登録</w:t>
            </w:r>
          </w:p>
          <w:p w:rsidR="005E3EED" w:rsidRPr="009D79BB" w:rsidRDefault="005E3EED" w:rsidP="00112F5C">
            <w:pPr>
              <w:jc w:val="center"/>
              <w:rPr>
                <w:rFonts w:ascii="ＭＳ ゴシック" w:eastAsia="ＭＳ ゴシック" w:hAnsi="ＭＳ ゴシック"/>
                <w:b/>
                <w:sz w:val="44"/>
                <w:szCs w:val="44"/>
              </w:rPr>
            </w:pPr>
          </w:p>
        </w:tc>
      </w:tr>
    </w:tbl>
    <w:p w:rsidR="005E3EED" w:rsidRPr="009D79BB" w:rsidRDefault="005E3EED" w:rsidP="002F6975">
      <w:pPr>
        <w:jc w:val="center"/>
        <w:rPr>
          <w:rFonts w:ascii="ＭＳ ゴシック" w:eastAsia="ＭＳ ゴシック" w:hAnsi="ＭＳ ゴシック"/>
          <w:sz w:val="44"/>
          <w:szCs w:val="44"/>
        </w:rPr>
      </w:pPr>
    </w:p>
    <w:p w:rsidR="005E3EED" w:rsidRPr="009D79BB" w:rsidRDefault="005E3EED" w:rsidP="002F6975">
      <w:pPr>
        <w:jc w:val="center"/>
        <w:rPr>
          <w:rFonts w:ascii="ＭＳ ゴシック" w:eastAsia="ＭＳ ゴシック" w:hAnsi="ＭＳ ゴシック"/>
          <w:sz w:val="44"/>
          <w:szCs w:val="44"/>
        </w:rPr>
      </w:pPr>
    </w:p>
    <w:p w:rsidR="005E3EED" w:rsidRPr="009D79BB" w:rsidRDefault="005E3EED" w:rsidP="002F6975">
      <w:pPr>
        <w:jc w:val="center"/>
        <w:rPr>
          <w:rFonts w:ascii="ＭＳ ゴシック" w:eastAsia="ＭＳ ゴシック" w:hAnsi="ＭＳ ゴシック"/>
          <w:sz w:val="44"/>
          <w:szCs w:val="44"/>
        </w:rPr>
      </w:pPr>
    </w:p>
    <w:p w:rsidR="005E3EED" w:rsidRPr="009D79BB" w:rsidRDefault="005E3EED" w:rsidP="002F6975">
      <w:pPr>
        <w:jc w:val="center"/>
        <w:rPr>
          <w:rFonts w:ascii="ＭＳ ゴシック" w:eastAsia="ＭＳ ゴシック" w:hAnsi="ＭＳ ゴシック"/>
          <w:sz w:val="44"/>
          <w:szCs w:val="44"/>
        </w:rPr>
      </w:pPr>
    </w:p>
    <w:p w:rsidR="005E3EED" w:rsidRPr="009D79BB" w:rsidRDefault="005E3EED" w:rsidP="002F6975">
      <w:pPr>
        <w:jc w:val="center"/>
        <w:rPr>
          <w:rFonts w:ascii="ＭＳ ゴシック" w:eastAsia="ＭＳ ゴシック" w:hAnsi="ＭＳ ゴシック"/>
          <w:sz w:val="44"/>
          <w:szCs w:val="44"/>
        </w:rPr>
      </w:pPr>
    </w:p>
    <w:p w:rsidR="005E3EED" w:rsidRPr="009D79BB" w:rsidRDefault="005E3EED" w:rsidP="002F6975">
      <w:pPr>
        <w:jc w:val="center"/>
        <w:rPr>
          <w:rFonts w:ascii="ＭＳ ゴシック" w:eastAsia="ＭＳ ゴシック" w:hAnsi="ＭＳ ゴシック"/>
          <w:sz w:val="44"/>
          <w:szCs w:val="44"/>
        </w:rPr>
      </w:pPr>
    </w:p>
    <w:p w:rsidR="005E3EED" w:rsidRPr="009D79BB" w:rsidRDefault="005E3EED" w:rsidP="002F6975">
      <w:pPr>
        <w:jc w:val="center"/>
        <w:rPr>
          <w:rFonts w:ascii="ＭＳ ゴシック" w:eastAsia="ＭＳ ゴシック" w:hAnsi="ＭＳ ゴシック"/>
          <w:sz w:val="44"/>
          <w:szCs w:val="44"/>
        </w:rPr>
      </w:pPr>
    </w:p>
    <w:p w:rsidR="005E3EED" w:rsidRPr="009D79BB" w:rsidRDefault="005E3EED" w:rsidP="002F6975">
      <w:pPr>
        <w:jc w:val="center"/>
        <w:rPr>
          <w:rFonts w:ascii="ＭＳ ゴシック" w:eastAsia="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5E3EED" w:rsidRPr="009D79BB" w:rsidTr="00112F5C">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5E3EED" w:rsidRPr="009D79BB" w:rsidRDefault="005E3EED" w:rsidP="00112F5C">
            <w:pPr>
              <w:jc w:val="cente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5E3EED" w:rsidRPr="009D79BB" w:rsidRDefault="005E4955" w:rsidP="00112F5C">
            <w:pPr>
              <w:jc w:val="cente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業務名</w:t>
            </w:r>
          </w:p>
        </w:tc>
      </w:tr>
      <w:tr w:rsidR="005E3EED" w:rsidRPr="009D79BB" w:rsidTr="00112F5C">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5E3EED" w:rsidRPr="009D79BB" w:rsidRDefault="005E3EED" w:rsidP="00112F5C">
            <w:pPr>
              <w:jc w:val="cente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ＩＬＡ</w:t>
            </w:r>
          </w:p>
        </w:tc>
        <w:tc>
          <w:tcPr>
            <w:tcW w:w="4048" w:type="dxa"/>
            <w:tcBorders>
              <w:top w:val="single" w:sz="4" w:space="0" w:color="auto"/>
              <w:left w:val="single" w:sz="4" w:space="0" w:color="auto"/>
              <w:bottom w:val="single" w:sz="4" w:space="0" w:color="auto"/>
              <w:right w:val="single" w:sz="4" w:space="0" w:color="auto"/>
            </w:tcBorders>
            <w:vAlign w:val="center"/>
          </w:tcPr>
          <w:p w:rsidR="005E3EED" w:rsidRPr="009D79BB" w:rsidRDefault="005E3EED" w:rsidP="00112F5C">
            <w:pPr>
              <w:jc w:val="cente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輸入畜産物検査申請事項登録</w:t>
            </w:r>
          </w:p>
        </w:tc>
      </w:tr>
    </w:tbl>
    <w:p w:rsidR="005E3EED" w:rsidRPr="009D79BB" w:rsidRDefault="005E3EED" w:rsidP="002F6975">
      <w:pPr>
        <w:rPr>
          <w:rFonts w:ascii="ＭＳ ゴシック" w:eastAsia="ＭＳ ゴシック" w:hAnsi="ＭＳ ゴシック"/>
          <w:sz w:val="22"/>
          <w:szCs w:val="22"/>
        </w:rPr>
      </w:pPr>
    </w:p>
    <w:p w:rsidR="005E3EED" w:rsidRPr="009D79BB" w:rsidRDefault="005E3EED">
      <w:pPr>
        <w:rPr>
          <w:rFonts w:ascii="ＭＳ ゴシック" w:eastAsia="ＭＳ ゴシック" w:hAnsi="ＭＳ ゴシック"/>
          <w:sz w:val="22"/>
          <w:szCs w:val="22"/>
        </w:rPr>
      </w:pPr>
      <w:r w:rsidRPr="009D79BB">
        <w:rPr>
          <w:rFonts w:ascii="ＭＳ ゴシック" w:eastAsia="ＭＳ ゴシック" w:hAnsi="ＭＳ ゴシック"/>
          <w:sz w:val="22"/>
          <w:szCs w:val="22"/>
        </w:rPr>
        <w:br w:type="page"/>
      </w:r>
      <w:r w:rsidRPr="009D79BB">
        <w:rPr>
          <w:rFonts w:ascii="ＭＳ ゴシック" w:eastAsia="ＭＳ ゴシック" w:hAnsi="ＭＳ ゴシック" w:hint="eastAsia"/>
          <w:sz w:val="22"/>
          <w:szCs w:val="22"/>
        </w:rPr>
        <w:lastRenderedPageBreak/>
        <w:t>１．業務概要</w:t>
      </w:r>
    </w:p>
    <w:p w:rsidR="009C0A65" w:rsidRPr="009D79BB" w:rsidRDefault="005E3EED" w:rsidP="0064253D">
      <w:pPr>
        <w:ind w:leftChars="100" w:left="188" w:firstLineChars="100" w:firstLine="198"/>
        <w:rPr>
          <w:rFonts w:ascii="ＭＳ ゴシック" w:eastAsia="ＭＳ ゴシック" w:hAnsi="ＭＳ ゴシック"/>
          <w:color w:val="000000"/>
          <w:kern w:val="0"/>
          <w:sz w:val="22"/>
          <w:szCs w:val="22"/>
        </w:rPr>
      </w:pPr>
      <w:r w:rsidRPr="009D79BB">
        <w:rPr>
          <w:rFonts w:ascii="ＭＳ ゴシック" w:eastAsia="ＭＳ ゴシック" w:hAnsi="ＭＳ ゴシック" w:hint="eastAsia"/>
          <w:color w:val="000000"/>
          <w:kern w:val="0"/>
          <w:sz w:val="22"/>
          <w:szCs w:val="22"/>
        </w:rPr>
        <w:t>システムにより行う「輸入畜産物検査申請」業務に先立ち、輸出国政府機関発行の検査証明書及びインボイス等の書類に基づき、輸入畜産物検査申請の情報を登録する業務である。</w:t>
      </w:r>
    </w:p>
    <w:p w:rsidR="005E3EED" w:rsidRPr="009D79BB" w:rsidRDefault="005E3EED" w:rsidP="0064253D">
      <w:pPr>
        <w:ind w:leftChars="100" w:left="188" w:firstLineChars="100" w:firstLine="198"/>
        <w:rPr>
          <w:rFonts w:ascii="ＭＳ ゴシック" w:eastAsia="ＭＳ ゴシック" w:hAnsi="ＭＳ ゴシック"/>
          <w:sz w:val="22"/>
          <w:szCs w:val="22"/>
        </w:rPr>
      </w:pPr>
      <w:r w:rsidRPr="009D79BB">
        <w:rPr>
          <w:rFonts w:ascii="ＭＳ ゴシック" w:eastAsia="ＭＳ ゴシック" w:hAnsi="ＭＳ ゴシック" w:hint="eastAsia"/>
          <w:color w:val="000000"/>
          <w:kern w:val="0"/>
          <w:sz w:val="22"/>
          <w:szCs w:val="22"/>
        </w:rPr>
        <w:t>登録した輸入畜産物検査申請事項は任意に訂正することができる。</w:t>
      </w:r>
    </w:p>
    <w:p w:rsidR="005E3EED" w:rsidRPr="009D79BB" w:rsidRDefault="005E3EED">
      <w:pPr>
        <w:rPr>
          <w:rFonts w:ascii="ＭＳ ゴシック" w:eastAsia="ＭＳ ゴシック" w:hAnsi="ＭＳ ゴシック"/>
          <w:sz w:val="22"/>
          <w:szCs w:val="22"/>
        </w:rPr>
      </w:pPr>
    </w:p>
    <w:p w:rsidR="005E3EED" w:rsidRPr="009D79BB" w:rsidRDefault="005E3EED">
      <w:pP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２．入力者</w:t>
      </w:r>
    </w:p>
    <w:p w:rsidR="005E3EED" w:rsidRPr="009D79BB" w:rsidRDefault="00700DB7" w:rsidP="0064253D">
      <w:pPr>
        <w:ind w:leftChars="200" w:left="377"/>
        <w:rPr>
          <w:rFonts w:ascii="ＭＳ ゴシック" w:eastAsia="ＭＳ ゴシック" w:hAnsi="ＭＳ ゴシック"/>
          <w:strike/>
          <w:color w:val="FF0000"/>
          <w:sz w:val="22"/>
          <w:szCs w:val="22"/>
        </w:rPr>
      </w:pPr>
      <w:r w:rsidRPr="009D79BB">
        <w:rPr>
          <w:rFonts w:ascii="ＭＳ ゴシック" w:eastAsia="ＭＳ ゴシック" w:hAnsi="ＭＳ ゴシック" w:hint="eastAsia"/>
          <w:sz w:val="22"/>
          <w:szCs w:val="22"/>
        </w:rPr>
        <w:t>全利用者（税関</w:t>
      </w:r>
      <w:r w:rsidRPr="009D79BB">
        <w:rPr>
          <w:rFonts w:ascii="ＭＳ ゴシック" w:eastAsia="ＭＳ ゴシック" w:hAnsi="ＭＳ ゴシック" w:hint="eastAsia"/>
          <w:kern w:val="0"/>
          <w:sz w:val="22"/>
          <w:szCs w:val="22"/>
        </w:rPr>
        <w:t>、厚生労働省（食品）、動物検疫所、植物防疫所、厚生局等</w:t>
      </w:r>
      <w:r w:rsidR="000B2516" w:rsidRPr="000B2516">
        <w:rPr>
          <w:rFonts w:ascii="ＭＳ ゴシック" w:eastAsia="ＭＳ ゴシック" w:hAnsi="ＭＳ ゴシック" w:hint="eastAsia"/>
          <w:kern w:val="0"/>
          <w:sz w:val="22"/>
          <w:szCs w:val="22"/>
        </w:rPr>
        <w:t>、輸出証明書等発給機関</w:t>
      </w:r>
      <w:r w:rsidR="005E4955" w:rsidRPr="009D79BB">
        <w:rPr>
          <w:rFonts w:ascii="ＭＳ ゴシック" w:eastAsia="ＭＳ ゴシック" w:hAnsi="ＭＳ ゴシック" w:hint="eastAsia"/>
          <w:sz w:val="22"/>
          <w:szCs w:val="22"/>
        </w:rPr>
        <w:t>は</w:t>
      </w:r>
      <w:r w:rsidRPr="009D79BB">
        <w:rPr>
          <w:rFonts w:ascii="ＭＳ ゴシック" w:eastAsia="ＭＳ ゴシック" w:hAnsi="ＭＳ ゴシック" w:hint="eastAsia"/>
          <w:sz w:val="22"/>
          <w:szCs w:val="22"/>
        </w:rPr>
        <w:t>除く</w:t>
      </w:r>
      <w:r w:rsidR="005E3EED" w:rsidRPr="009D79BB">
        <w:rPr>
          <w:rFonts w:ascii="ＭＳ ゴシック" w:eastAsia="ＭＳ ゴシック" w:hAnsi="ＭＳ ゴシック" w:hint="eastAsia"/>
          <w:sz w:val="22"/>
          <w:szCs w:val="22"/>
        </w:rPr>
        <w:t>）</w:t>
      </w:r>
    </w:p>
    <w:p w:rsidR="005E3EED" w:rsidRPr="009D79BB" w:rsidRDefault="005E3EED">
      <w:pPr>
        <w:rPr>
          <w:rFonts w:ascii="ＭＳ ゴシック" w:eastAsia="ＭＳ ゴシック" w:hAnsi="ＭＳ ゴシック"/>
          <w:sz w:val="22"/>
          <w:szCs w:val="22"/>
        </w:rPr>
      </w:pPr>
    </w:p>
    <w:p w:rsidR="005E3EED" w:rsidRPr="009D79BB" w:rsidRDefault="005E3EED" w:rsidP="00F95EAA">
      <w:pP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３．制限事項</w:t>
      </w:r>
    </w:p>
    <w:p w:rsidR="005E3EED" w:rsidRPr="009D79BB" w:rsidRDefault="005E3EED" w:rsidP="0064253D">
      <w:pPr>
        <w:ind w:leftChars="200" w:left="377"/>
        <w:rPr>
          <w:rFonts w:ascii="ＭＳ ゴシック" w:eastAsia="ＭＳ ゴシック" w:hAnsi="ＭＳ ゴシック"/>
          <w:sz w:val="22"/>
          <w:szCs w:val="22"/>
        </w:rPr>
      </w:pPr>
      <w:r w:rsidRPr="009D79BB">
        <w:rPr>
          <w:rFonts w:ascii="ＭＳ ゴシック" w:eastAsia="ＭＳ ゴシック" w:hAnsi="ＭＳ ゴシック" w:cs="ＭＳ 明朝" w:hint="eastAsia"/>
          <w:color w:val="000000"/>
          <w:kern w:val="0"/>
          <w:sz w:val="22"/>
          <w:szCs w:val="22"/>
        </w:rPr>
        <w:t>入力欄数が２０欄以下であること。</w:t>
      </w:r>
    </w:p>
    <w:p w:rsidR="005E3EED" w:rsidRPr="009D79BB" w:rsidRDefault="005E3EED">
      <w:pPr>
        <w:rPr>
          <w:rFonts w:ascii="ＭＳ ゴシック" w:eastAsia="ＭＳ ゴシック" w:hAnsi="ＭＳ ゴシック"/>
          <w:sz w:val="22"/>
          <w:szCs w:val="22"/>
        </w:rPr>
      </w:pPr>
    </w:p>
    <w:p w:rsidR="005E3EED" w:rsidRPr="009D79BB" w:rsidRDefault="005E3EED">
      <w:pP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４．入力条件</w:t>
      </w:r>
    </w:p>
    <w:p w:rsidR="005E3EED" w:rsidRPr="009D79BB" w:rsidRDefault="005E3EED">
      <w:pP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（１）入力者チェック</w:t>
      </w:r>
    </w:p>
    <w:p w:rsidR="005E3EED" w:rsidRPr="009D79BB" w:rsidRDefault="005E3EED" w:rsidP="0064253D">
      <w:pPr>
        <w:ind w:leftChars="300" w:left="565"/>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システムに登録されている利用者であること。</w:t>
      </w:r>
    </w:p>
    <w:p w:rsidR="005E3EED" w:rsidRPr="009D79BB" w:rsidRDefault="005E3EED">
      <w:pP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（２）入力項目チェック</w:t>
      </w:r>
    </w:p>
    <w:p w:rsidR="005E3EED" w:rsidRPr="009D79BB" w:rsidRDefault="005E3EED" w:rsidP="0064253D">
      <w:pPr>
        <w:ind w:leftChars="100" w:left="188"/>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（Ａ）単項目チェック</w:t>
      </w:r>
    </w:p>
    <w:p w:rsidR="005E3EED" w:rsidRPr="009D79BB" w:rsidRDefault="007F1571" w:rsidP="0064253D">
      <w:pPr>
        <w:ind w:leftChars="400" w:left="754"/>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「入力項目表」及び「オンライン業務共通設計書」</w:t>
      </w:r>
      <w:r w:rsidR="005E3EED" w:rsidRPr="009D79BB">
        <w:rPr>
          <w:rFonts w:ascii="ＭＳ ゴシック" w:eastAsia="ＭＳ ゴシック" w:hAnsi="ＭＳ ゴシック" w:hint="eastAsia"/>
          <w:sz w:val="22"/>
          <w:szCs w:val="22"/>
        </w:rPr>
        <w:t>参照</w:t>
      </w:r>
      <w:r w:rsidR="00BA08B7" w:rsidRPr="009D79BB">
        <w:rPr>
          <w:rFonts w:ascii="ＭＳ ゴシック" w:eastAsia="ＭＳ ゴシック" w:hAnsi="ＭＳ ゴシック" w:hint="eastAsia"/>
          <w:sz w:val="22"/>
          <w:szCs w:val="22"/>
        </w:rPr>
        <w:t>。</w:t>
      </w:r>
    </w:p>
    <w:p w:rsidR="005E3EED" w:rsidRPr="009D79BB" w:rsidRDefault="005E3EED" w:rsidP="0064253D">
      <w:pPr>
        <w:ind w:leftChars="100" w:left="188"/>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（Ｂ）項目</w:t>
      </w:r>
      <w:r w:rsidRPr="009D79BB">
        <w:rPr>
          <w:rFonts w:ascii="ＭＳ ゴシック" w:eastAsia="ＭＳ ゴシック" w:hAnsi="ＭＳ ゴシック" w:hint="eastAsia"/>
          <w:color w:val="000000"/>
          <w:kern w:val="0"/>
          <w:sz w:val="22"/>
          <w:szCs w:val="22"/>
        </w:rPr>
        <w:t>間</w:t>
      </w:r>
      <w:r w:rsidRPr="009D79BB">
        <w:rPr>
          <w:rFonts w:ascii="ＭＳ ゴシック" w:eastAsia="ＭＳ ゴシック" w:hAnsi="ＭＳ ゴシック" w:hint="eastAsia"/>
          <w:sz w:val="22"/>
          <w:szCs w:val="22"/>
        </w:rPr>
        <w:t>関連チェック</w:t>
      </w:r>
    </w:p>
    <w:p w:rsidR="005E3EED" w:rsidRPr="009D79BB" w:rsidRDefault="005E3EED" w:rsidP="0064253D">
      <w:pPr>
        <w:ind w:leftChars="200" w:left="377"/>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（ａ）</w:t>
      </w:r>
      <w:r w:rsidRPr="009D79BB">
        <w:rPr>
          <w:rFonts w:ascii="ＭＳ ゴシック" w:eastAsia="ＭＳ ゴシック" w:hAnsi="ＭＳ ゴシック" w:hint="eastAsia"/>
          <w:color w:val="000000"/>
          <w:kern w:val="0"/>
          <w:sz w:val="22"/>
          <w:szCs w:val="22"/>
        </w:rPr>
        <w:t>回送先の動物検疫所コード、回送先の保管場所コード</w:t>
      </w:r>
    </w:p>
    <w:p w:rsidR="005E3EED" w:rsidRPr="009D79BB" w:rsidRDefault="005E3EED" w:rsidP="00681F48">
      <w:pPr>
        <w:ind w:leftChars="400" w:left="754" w:firstLineChars="100" w:firstLine="198"/>
        <w:rPr>
          <w:rFonts w:ascii="ＭＳ ゴシック" w:eastAsia="ＭＳ ゴシック" w:hAnsi="ＭＳ ゴシック"/>
          <w:sz w:val="22"/>
          <w:szCs w:val="22"/>
        </w:rPr>
      </w:pPr>
      <w:r w:rsidRPr="009D79BB">
        <w:rPr>
          <w:rFonts w:ascii="ＭＳ ゴシック" w:eastAsia="ＭＳ ゴシック" w:hAnsi="ＭＳ ゴシック" w:hint="eastAsia"/>
          <w:color w:val="000000"/>
          <w:kern w:val="0"/>
          <w:sz w:val="22"/>
          <w:szCs w:val="22"/>
        </w:rPr>
        <w:t>回送予定の保管場所コードに入力がある場合のみ、「畜産物申請先管轄動物検疫所ＤＢ」の税関・官署コードに対応する動物検疫所コードと入力された回送先の動物検疫所コードが同一であること。</w:t>
      </w:r>
    </w:p>
    <w:p w:rsidR="005E3EED" w:rsidRPr="009D79BB" w:rsidRDefault="005E3EED" w:rsidP="0064253D">
      <w:pPr>
        <w:autoSpaceDE w:val="0"/>
        <w:autoSpaceDN w:val="0"/>
        <w:adjustRightInd w:val="0"/>
        <w:ind w:leftChars="200" w:left="377"/>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sz w:val="22"/>
          <w:szCs w:val="22"/>
        </w:rPr>
        <w:t>（ｂ）</w:t>
      </w:r>
      <w:r w:rsidRPr="009D79BB">
        <w:rPr>
          <w:rFonts w:ascii="ＭＳ ゴシック" w:eastAsia="ＭＳ ゴシック" w:hAnsi="ＭＳ ゴシック" w:hint="eastAsia"/>
          <w:color w:val="000000"/>
          <w:kern w:val="0"/>
          <w:sz w:val="22"/>
          <w:szCs w:val="22"/>
        </w:rPr>
        <w:t>訂正前の保管場所コード、訂正後の保管場所コード</w:t>
      </w:r>
    </w:p>
    <w:p w:rsidR="005E3EED" w:rsidRPr="009D79BB" w:rsidRDefault="005E3EED" w:rsidP="00681F48">
      <w:pPr>
        <w:ind w:leftChars="400" w:left="754" w:firstLineChars="100" w:firstLine="198"/>
        <w:rPr>
          <w:rFonts w:ascii="ＭＳ ゴシック" w:eastAsia="ＭＳ ゴシック" w:hAnsi="ＭＳ ゴシック"/>
          <w:color w:val="000000"/>
          <w:kern w:val="0"/>
          <w:sz w:val="22"/>
          <w:szCs w:val="22"/>
        </w:rPr>
      </w:pPr>
      <w:r w:rsidRPr="009D79BB">
        <w:rPr>
          <w:rFonts w:ascii="ＭＳ ゴシック" w:eastAsia="ＭＳ ゴシック" w:hAnsi="ＭＳ ゴシック" w:hint="eastAsia"/>
          <w:color w:val="000000"/>
          <w:kern w:val="0"/>
          <w:sz w:val="22"/>
          <w:szCs w:val="22"/>
        </w:rPr>
        <w:t>申請番号が既に払い出されている場合のみ、訂正前の保管場所コードと訂正後の保管場所コードが同一であること。</w:t>
      </w:r>
    </w:p>
    <w:p w:rsidR="005E3EED" w:rsidRPr="009D79BB" w:rsidRDefault="005E3EED" w:rsidP="005E2800">
      <w:pP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（３）システム状態チェック</w:t>
      </w:r>
    </w:p>
    <w:p w:rsidR="005E3EED" w:rsidRPr="009D79BB" w:rsidRDefault="005E3EED" w:rsidP="0064253D">
      <w:pPr>
        <w:ind w:leftChars="300" w:left="565"/>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本業務を行う場合は、動物検疫関連業務が手続き可能な状態であること。</w:t>
      </w:r>
    </w:p>
    <w:p w:rsidR="005E3EED" w:rsidRPr="009D79BB" w:rsidRDefault="005E3EED">
      <w:pP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（４）ＤＢ関連チェック</w:t>
      </w:r>
    </w:p>
    <w:p w:rsidR="005E3EED" w:rsidRPr="009D79BB" w:rsidRDefault="005E3EED" w:rsidP="0064253D">
      <w:pPr>
        <w:ind w:leftChars="100" w:left="188"/>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（Ａ）</w:t>
      </w:r>
      <w:r w:rsidRPr="009D79BB">
        <w:rPr>
          <w:rFonts w:ascii="ＭＳ ゴシック" w:eastAsia="ＭＳ ゴシック" w:hAnsi="ＭＳ ゴシック" w:cs="ＭＳ 明朝" w:hint="eastAsia"/>
          <w:color w:val="000000"/>
          <w:kern w:val="0"/>
          <w:sz w:val="22"/>
          <w:szCs w:val="22"/>
        </w:rPr>
        <w:t>利用者</w:t>
      </w:r>
    </w:p>
    <w:p w:rsidR="005E3EED" w:rsidRPr="009D79BB" w:rsidRDefault="005E3EED" w:rsidP="00076C7E">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cs="ＭＳ 明朝" w:hint="eastAsia"/>
          <w:color w:val="000000"/>
          <w:kern w:val="0"/>
          <w:sz w:val="22"/>
          <w:szCs w:val="22"/>
        </w:rPr>
        <w:t>①「ユーザ情報ＤＢ」に登録されている利用者であること。</w:t>
      </w:r>
    </w:p>
    <w:p w:rsidR="005E3EED" w:rsidRPr="009D79BB" w:rsidRDefault="005E3EED" w:rsidP="000B2516">
      <w:pPr>
        <w:ind w:leftChars="300" w:left="763" w:hangingChars="100" w:hanging="198"/>
        <w:rPr>
          <w:rFonts w:ascii="ＭＳ ゴシック" w:eastAsia="ＭＳ ゴシック" w:hAnsi="ＭＳ ゴシック"/>
          <w:sz w:val="22"/>
          <w:szCs w:val="22"/>
        </w:rPr>
      </w:pPr>
      <w:r w:rsidRPr="009D79BB">
        <w:rPr>
          <w:rFonts w:ascii="ＭＳ ゴシック" w:eastAsia="ＭＳ ゴシック" w:hAnsi="ＭＳ ゴシック" w:cs="ＭＳ 明朝" w:hint="eastAsia"/>
          <w:color w:val="000000"/>
          <w:kern w:val="0"/>
          <w:sz w:val="22"/>
          <w:szCs w:val="22"/>
        </w:rPr>
        <w:t>②</w:t>
      </w:r>
      <w:r w:rsidRPr="009D79BB">
        <w:rPr>
          <w:rFonts w:ascii="ＭＳ ゴシック" w:eastAsia="ＭＳ ゴシック" w:hAnsi="ＭＳ ゴシック" w:hint="eastAsia"/>
          <w:sz w:val="22"/>
          <w:szCs w:val="22"/>
        </w:rPr>
        <w:t>全利用者（税関</w:t>
      </w:r>
      <w:r w:rsidR="001842EC" w:rsidRPr="009D79BB">
        <w:rPr>
          <w:rFonts w:ascii="ＭＳ ゴシック" w:eastAsia="ＭＳ ゴシック" w:hAnsi="ＭＳ ゴシック" w:hint="eastAsia"/>
          <w:kern w:val="0"/>
          <w:sz w:val="22"/>
          <w:szCs w:val="22"/>
        </w:rPr>
        <w:t>、厚生労働省（食品）、動物検疫所、植物防疫所、厚生局等</w:t>
      </w:r>
      <w:r w:rsidR="000B2516" w:rsidRPr="000B2516">
        <w:rPr>
          <w:rFonts w:ascii="ＭＳ ゴシック" w:eastAsia="ＭＳ ゴシック" w:hAnsi="ＭＳ ゴシック" w:hint="eastAsia"/>
          <w:kern w:val="0"/>
          <w:sz w:val="22"/>
          <w:szCs w:val="22"/>
        </w:rPr>
        <w:t>、輸出証明書等発給機関</w:t>
      </w:r>
      <w:r w:rsidR="001842EC" w:rsidRPr="009D79BB">
        <w:rPr>
          <w:rFonts w:ascii="ＭＳ ゴシック" w:eastAsia="ＭＳ ゴシック" w:hAnsi="ＭＳ ゴシック" w:hint="eastAsia"/>
          <w:kern w:val="0"/>
          <w:sz w:val="22"/>
          <w:szCs w:val="22"/>
        </w:rPr>
        <w:t>は</w:t>
      </w:r>
      <w:r w:rsidRPr="009D79BB">
        <w:rPr>
          <w:rFonts w:ascii="ＭＳ ゴシック" w:eastAsia="ＭＳ ゴシック" w:hAnsi="ＭＳ ゴシック" w:hint="eastAsia"/>
          <w:sz w:val="22"/>
          <w:szCs w:val="22"/>
        </w:rPr>
        <w:t>除く）であること。</w:t>
      </w:r>
    </w:p>
    <w:p w:rsidR="008B7AC7" w:rsidRPr="009D79BB" w:rsidRDefault="008B7AC7" w:rsidP="00076C7E">
      <w:pPr>
        <w:ind w:leftChars="300" w:left="565"/>
        <w:rPr>
          <w:rFonts w:ascii="ＭＳ ゴシック" w:eastAsia="ＭＳ ゴシック" w:hAnsi="ＭＳ ゴシック" w:cs="ＭＳ 明朝"/>
          <w:color w:val="000000"/>
          <w:kern w:val="0"/>
          <w:sz w:val="22"/>
          <w:szCs w:val="22"/>
        </w:rPr>
      </w:pPr>
      <w:r w:rsidRPr="009D79BB">
        <w:rPr>
          <w:rFonts w:ascii="ＭＳ ゴシック" w:eastAsia="ＭＳ ゴシック" w:hAnsi="ＭＳ ゴシック" w:hint="eastAsia"/>
          <w:sz w:val="22"/>
          <w:szCs w:val="22"/>
        </w:rPr>
        <w:t>③訂正の場合は、本業務で登録を行った利用者と同じであること。</w:t>
      </w:r>
    </w:p>
    <w:p w:rsidR="005E3EED" w:rsidRPr="009D79BB" w:rsidRDefault="005E3EED" w:rsidP="0064253D">
      <w:pPr>
        <w:suppressAutoHyphens/>
        <w:wordWrap w:val="0"/>
        <w:adjustRightInd w:val="0"/>
        <w:ind w:leftChars="100" w:left="188"/>
        <w:jc w:val="left"/>
        <w:textAlignment w:val="baseline"/>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cs="ＭＳ 明朝" w:hint="eastAsia"/>
          <w:color w:val="000000"/>
          <w:kern w:val="0"/>
          <w:sz w:val="22"/>
          <w:szCs w:val="22"/>
        </w:rPr>
        <w:t>（Ｂ）</w:t>
      </w:r>
      <w:r w:rsidRPr="009D79BB">
        <w:rPr>
          <w:rFonts w:ascii="ＭＳ ゴシック" w:eastAsia="ＭＳ ゴシック" w:hAnsi="ＭＳ ゴシック" w:hint="eastAsia"/>
          <w:color w:val="000000"/>
          <w:kern w:val="0"/>
          <w:sz w:val="22"/>
          <w:szCs w:val="22"/>
        </w:rPr>
        <w:t>申請番号（申請事項の訂正の場合）</w:t>
      </w:r>
    </w:p>
    <w:p w:rsidR="005E3EED" w:rsidRPr="009D79BB" w:rsidRDefault="005E3EED" w:rsidP="00076C7E">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cs="ＭＳ 明朝" w:hint="eastAsia"/>
          <w:color w:val="000000"/>
          <w:kern w:val="0"/>
          <w:sz w:val="22"/>
          <w:szCs w:val="22"/>
        </w:rPr>
        <w:t>①「</w:t>
      </w:r>
      <w:r w:rsidRPr="009D79BB">
        <w:rPr>
          <w:rFonts w:ascii="ＭＳ ゴシック" w:eastAsia="ＭＳ ゴシック" w:hAnsi="ＭＳ ゴシック" w:hint="eastAsia"/>
          <w:color w:val="000000"/>
          <w:kern w:val="0"/>
          <w:sz w:val="22"/>
          <w:szCs w:val="22"/>
        </w:rPr>
        <w:t>輸入畜産物検査</w:t>
      </w:r>
      <w:r w:rsidRPr="009D79BB">
        <w:rPr>
          <w:rFonts w:ascii="ＭＳ ゴシック" w:eastAsia="ＭＳ ゴシック" w:hAnsi="ＭＳ ゴシック" w:cs="ＭＳ 明朝" w:hint="eastAsia"/>
          <w:color w:val="000000"/>
          <w:kern w:val="0"/>
          <w:sz w:val="22"/>
          <w:szCs w:val="22"/>
        </w:rPr>
        <w:t>申請ＤＢ」</w:t>
      </w:r>
      <w:r w:rsidRPr="009D79BB">
        <w:rPr>
          <w:rFonts w:ascii="ＭＳ ゴシック" w:eastAsia="ＭＳ ゴシック" w:hAnsi="ＭＳ ゴシック" w:hint="eastAsia"/>
          <w:sz w:val="22"/>
          <w:szCs w:val="22"/>
        </w:rPr>
        <w:t>に登録されていること。</w:t>
      </w:r>
    </w:p>
    <w:p w:rsidR="005E3EED" w:rsidRPr="009D79BB" w:rsidRDefault="005E3EED" w:rsidP="00076C7E">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cs="ＭＳ 明朝" w:hint="eastAsia"/>
          <w:color w:val="000000"/>
          <w:kern w:val="0"/>
          <w:sz w:val="22"/>
          <w:szCs w:val="22"/>
        </w:rPr>
        <w:t>②申請されていないこと。</w:t>
      </w:r>
    </w:p>
    <w:p w:rsidR="005E3EED" w:rsidRPr="009D79BB" w:rsidRDefault="005E3EED" w:rsidP="00076C7E">
      <w:pPr>
        <w:suppressAutoHyphens/>
        <w:wordWrap w:val="0"/>
        <w:adjustRightInd w:val="0"/>
        <w:ind w:leftChars="300" w:left="565"/>
        <w:jc w:val="left"/>
        <w:textAlignment w:val="baseline"/>
        <w:rPr>
          <w:rFonts w:ascii="ＭＳ ゴシック" w:eastAsia="ＭＳ ゴシック" w:hAnsi="ＭＳ ゴシック" w:cs="ＭＳ 明朝"/>
          <w:color w:val="000000"/>
          <w:kern w:val="0"/>
          <w:sz w:val="22"/>
          <w:szCs w:val="22"/>
        </w:rPr>
      </w:pPr>
      <w:r w:rsidRPr="009D79BB">
        <w:rPr>
          <w:rFonts w:ascii="ＭＳ ゴシック" w:eastAsia="ＭＳ ゴシック" w:hAnsi="ＭＳ ゴシック" w:cs="ＭＳ 明朝" w:hint="eastAsia"/>
          <w:color w:val="000000"/>
          <w:kern w:val="0"/>
          <w:sz w:val="22"/>
          <w:szCs w:val="22"/>
        </w:rPr>
        <w:t>③無効でないこと。</w:t>
      </w:r>
    </w:p>
    <w:p w:rsidR="005E3EED" w:rsidRPr="009D79BB" w:rsidRDefault="005E3EED" w:rsidP="00076C7E">
      <w:pPr>
        <w:suppressAutoHyphens/>
        <w:wordWrap w:val="0"/>
        <w:adjustRightInd w:val="0"/>
        <w:ind w:leftChars="300" w:left="565"/>
        <w:jc w:val="left"/>
        <w:textAlignment w:val="baseline"/>
        <w:rPr>
          <w:rFonts w:ascii="ＭＳ ゴシック" w:eastAsia="ＭＳ ゴシック" w:hAnsi="ＭＳ ゴシック" w:cs="ＭＳ 明朝"/>
          <w:color w:val="000000"/>
          <w:kern w:val="0"/>
          <w:sz w:val="22"/>
          <w:szCs w:val="22"/>
        </w:rPr>
      </w:pPr>
      <w:r w:rsidRPr="009D79BB">
        <w:rPr>
          <w:rFonts w:ascii="ＭＳ ゴシック" w:eastAsia="ＭＳ ゴシック" w:hAnsi="ＭＳ ゴシック" w:cs="ＭＳ 明朝" w:hint="eastAsia"/>
          <w:color w:val="000000"/>
          <w:kern w:val="0"/>
          <w:sz w:val="22"/>
          <w:szCs w:val="22"/>
        </w:rPr>
        <w:t>④取</w:t>
      </w:r>
      <w:r w:rsidR="005C3EDE" w:rsidRPr="009D79BB">
        <w:rPr>
          <w:rFonts w:ascii="ＭＳ ゴシック" w:eastAsia="ＭＳ ゴシック" w:hAnsi="ＭＳ ゴシック" w:cs="ＭＳ 明朝" w:hint="eastAsia"/>
          <w:color w:val="000000"/>
          <w:kern w:val="0"/>
          <w:sz w:val="22"/>
          <w:szCs w:val="22"/>
        </w:rPr>
        <w:t>り</w:t>
      </w:r>
      <w:r w:rsidRPr="009D79BB">
        <w:rPr>
          <w:rFonts w:ascii="ＭＳ ゴシック" w:eastAsia="ＭＳ ゴシック" w:hAnsi="ＭＳ ゴシック" w:cs="ＭＳ 明朝" w:hint="eastAsia"/>
          <w:color w:val="000000"/>
          <w:kern w:val="0"/>
          <w:sz w:val="22"/>
          <w:szCs w:val="22"/>
        </w:rPr>
        <w:t>止めされていないこと。</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cs="ＭＳ 明朝" w:hint="eastAsia"/>
          <w:color w:val="000000"/>
          <w:kern w:val="0"/>
          <w:sz w:val="22"/>
          <w:szCs w:val="22"/>
        </w:rPr>
        <w:t>（Ｃ）</w:t>
      </w:r>
      <w:r w:rsidRPr="009D79BB">
        <w:rPr>
          <w:rFonts w:ascii="ＭＳ ゴシック" w:eastAsia="ＭＳ ゴシック" w:hAnsi="ＭＳ ゴシック" w:hint="eastAsia"/>
          <w:color w:val="000000"/>
          <w:kern w:val="0"/>
          <w:sz w:val="22"/>
          <w:szCs w:val="22"/>
        </w:rPr>
        <w:t>保管場所コード</w:t>
      </w:r>
    </w:p>
    <w:p w:rsidR="005E3EED" w:rsidRPr="009D79BB" w:rsidRDefault="005E3EED" w:rsidP="0064253D">
      <w:pPr>
        <w:suppressAutoHyphens/>
        <w:wordWrap w:val="0"/>
        <w:adjustRightInd w:val="0"/>
        <w:ind w:leftChars="400" w:left="754"/>
        <w:jc w:val="left"/>
        <w:textAlignment w:val="baseline"/>
        <w:rPr>
          <w:rFonts w:ascii="ＭＳ ゴシック" w:eastAsia="ＭＳ ゴシック" w:hAnsi="ＭＳ ゴシック" w:cs="ＭＳ 明朝"/>
          <w:color w:val="000000"/>
          <w:kern w:val="0"/>
          <w:sz w:val="22"/>
          <w:szCs w:val="22"/>
        </w:rPr>
      </w:pPr>
      <w:r w:rsidRPr="009D79BB">
        <w:rPr>
          <w:rFonts w:ascii="ＭＳ ゴシック" w:eastAsia="ＭＳ ゴシック" w:hAnsi="ＭＳ ゴシック" w:hint="eastAsia"/>
          <w:kern w:val="0"/>
          <w:sz w:val="22"/>
          <w:szCs w:val="22"/>
        </w:rPr>
        <w:t>保税地域</w:t>
      </w:r>
      <w:r w:rsidRPr="009D79BB">
        <w:rPr>
          <w:rFonts w:ascii="ＭＳ ゴシック" w:eastAsia="ＭＳ ゴシック" w:hAnsi="ＭＳ ゴシック" w:hint="eastAsia"/>
          <w:color w:val="000000"/>
          <w:kern w:val="0"/>
          <w:sz w:val="22"/>
          <w:szCs w:val="22"/>
        </w:rPr>
        <w:t>コードとして「保管場所ＤＢ」に登録されていること。</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cs="ＭＳ 明朝" w:hint="eastAsia"/>
          <w:color w:val="000000"/>
          <w:kern w:val="0"/>
          <w:sz w:val="22"/>
          <w:szCs w:val="22"/>
        </w:rPr>
        <w:t>（Ｄ）</w:t>
      </w:r>
      <w:r w:rsidRPr="009D79BB">
        <w:rPr>
          <w:rFonts w:ascii="ＭＳ ゴシック" w:eastAsia="ＭＳ ゴシック" w:hAnsi="ＭＳ ゴシック" w:hint="eastAsia"/>
          <w:color w:val="000000"/>
          <w:kern w:val="0"/>
          <w:sz w:val="22"/>
          <w:szCs w:val="22"/>
        </w:rPr>
        <w:t>保管場所コード（上２桁）</w:t>
      </w:r>
    </w:p>
    <w:p w:rsidR="005E3EED" w:rsidRPr="009D79BB" w:rsidRDefault="005E3EED" w:rsidP="0064253D">
      <w:pPr>
        <w:suppressAutoHyphens/>
        <w:wordWrap w:val="0"/>
        <w:adjustRightInd w:val="0"/>
        <w:ind w:leftChars="400" w:left="754"/>
        <w:jc w:val="left"/>
        <w:textAlignment w:val="baseline"/>
        <w:rPr>
          <w:rFonts w:ascii="ＭＳ ゴシック" w:eastAsia="ＭＳ ゴシック" w:hAnsi="ＭＳ ゴシック" w:cs="ＭＳ 明朝"/>
          <w:color w:val="000000"/>
          <w:kern w:val="0"/>
          <w:sz w:val="22"/>
          <w:szCs w:val="22"/>
        </w:rPr>
      </w:pPr>
      <w:r w:rsidRPr="009D79BB">
        <w:rPr>
          <w:rFonts w:ascii="ＭＳ ゴシック" w:eastAsia="ＭＳ ゴシック" w:hAnsi="ＭＳ ゴシック" w:hint="eastAsia"/>
          <w:color w:val="000000"/>
          <w:kern w:val="0"/>
          <w:sz w:val="22"/>
          <w:szCs w:val="22"/>
        </w:rPr>
        <w:t>税関・官署コードとして「畜産物申請先管轄動物検疫所ＤＢ」に登録されていること。</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cs="ＭＳ 明朝" w:hint="eastAsia"/>
          <w:color w:val="000000"/>
          <w:kern w:val="0"/>
          <w:sz w:val="22"/>
          <w:szCs w:val="22"/>
        </w:rPr>
        <w:t>（Ｅ）</w:t>
      </w:r>
      <w:r w:rsidRPr="009D79BB">
        <w:rPr>
          <w:rFonts w:ascii="ＭＳ ゴシック" w:eastAsia="ＭＳ ゴシック" w:hAnsi="ＭＳ ゴシック" w:hint="eastAsia"/>
          <w:color w:val="000000"/>
          <w:kern w:val="0"/>
          <w:sz w:val="22"/>
          <w:szCs w:val="22"/>
        </w:rPr>
        <w:t>仕出国（地域）コード</w:t>
      </w:r>
    </w:p>
    <w:p w:rsidR="005E3EED" w:rsidRDefault="005E3EED" w:rsidP="0064253D">
      <w:pPr>
        <w:suppressAutoHyphens/>
        <w:wordWrap w:val="0"/>
        <w:adjustRightInd w:val="0"/>
        <w:ind w:leftChars="400" w:left="754"/>
        <w:jc w:val="left"/>
        <w:textAlignment w:val="baseline"/>
        <w:rPr>
          <w:rFonts w:ascii="ＭＳ ゴシック" w:eastAsia="ＭＳ ゴシック" w:hAnsi="ＭＳ ゴシック"/>
          <w:color w:val="000000"/>
          <w:kern w:val="0"/>
          <w:sz w:val="22"/>
          <w:szCs w:val="22"/>
        </w:rPr>
      </w:pPr>
      <w:r w:rsidRPr="009D79BB">
        <w:rPr>
          <w:rFonts w:ascii="ＭＳ ゴシック" w:eastAsia="ＭＳ ゴシック" w:hAnsi="ＭＳ ゴシック" w:hint="eastAsia"/>
          <w:color w:val="000000"/>
          <w:kern w:val="0"/>
          <w:sz w:val="22"/>
          <w:szCs w:val="22"/>
        </w:rPr>
        <w:t>「仕出国（地域）ＤＢ」に登録されている仕出国（地域）であること。</w:t>
      </w:r>
    </w:p>
    <w:p w:rsidR="000B2516" w:rsidRPr="009D79BB" w:rsidRDefault="000B2516" w:rsidP="0064253D">
      <w:pPr>
        <w:suppressAutoHyphens/>
        <w:wordWrap w:val="0"/>
        <w:adjustRightInd w:val="0"/>
        <w:ind w:leftChars="400" w:left="754"/>
        <w:jc w:val="left"/>
        <w:textAlignment w:val="baseline"/>
        <w:rPr>
          <w:rFonts w:ascii="ＭＳ ゴシック" w:eastAsia="ＭＳ ゴシック" w:hAnsi="ＭＳ ゴシック"/>
          <w:color w:val="000000"/>
          <w:kern w:val="0"/>
          <w:sz w:val="22"/>
          <w:szCs w:val="22"/>
        </w:rPr>
      </w:pPr>
    </w:p>
    <w:p w:rsidR="0064253D" w:rsidRPr="009D79BB" w:rsidRDefault="005E3EED" w:rsidP="0064253D">
      <w:pPr>
        <w:autoSpaceDE w:val="0"/>
        <w:autoSpaceDN w:val="0"/>
        <w:adjustRightInd w:val="0"/>
        <w:ind w:firstLineChars="100" w:firstLine="198"/>
        <w:jc w:val="left"/>
        <w:rPr>
          <w:rFonts w:ascii="ＭＳ ゴシック" w:eastAsia="ＭＳ ゴシック" w:hAnsi="ＭＳ ゴシック"/>
          <w:kern w:val="0"/>
          <w:sz w:val="22"/>
          <w:szCs w:val="22"/>
        </w:rPr>
      </w:pPr>
      <w:r w:rsidRPr="009D79BB">
        <w:rPr>
          <w:rFonts w:ascii="ＭＳ ゴシック" w:eastAsia="ＭＳ ゴシック" w:hAnsi="ＭＳ ゴシック" w:cs="ＭＳ 明朝" w:hint="eastAsia"/>
          <w:color w:val="000000"/>
          <w:kern w:val="0"/>
          <w:sz w:val="22"/>
          <w:szCs w:val="22"/>
        </w:rPr>
        <w:lastRenderedPageBreak/>
        <w:t>（Ｆ）</w:t>
      </w:r>
      <w:r w:rsidRPr="009D79BB">
        <w:rPr>
          <w:rFonts w:ascii="ＭＳ ゴシック" w:eastAsia="ＭＳ ゴシック" w:hAnsi="ＭＳ ゴシック" w:hint="eastAsia"/>
          <w:color w:val="000000"/>
          <w:kern w:val="0"/>
          <w:sz w:val="22"/>
          <w:szCs w:val="22"/>
        </w:rPr>
        <w:t>搭載地コード</w:t>
      </w:r>
    </w:p>
    <w:p w:rsidR="005E3EED" w:rsidRPr="009D79BB" w:rsidRDefault="005E3EED" w:rsidP="0064253D">
      <w:pPr>
        <w:autoSpaceDE w:val="0"/>
        <w:autoSpaceDN w:val="0"/>
        <w:adjustRightInd w:val="0"/>
        <w:ind w:leftChars="400" w:left="754"/>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color w:val="000000"/>
          <w:kern w:val="0"/>
          <w:sz w:val="22"/>
          <w:szCs w:val="22"/>
        </w:rPr>
        <w:t>国名＋地域コードとして「都市ＤＢ」に登録されていること。</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cs="ＭＳ 明朝" w:hint="eastAsia"/>
          <w:color w:val="000000"/>
          <w:kern w:val="0"/>
          <w:sz w:val="22"/>
          <w:szCs w:val="22"/>
        </w:rPr>
        <w:t>（Ｇ）</w:t>
      </w:r>
      <w:r w:rsidRPr="009D79BB">
        <w:rPr>
          <w:rFonts w:ascii="ＭＳ ゴシック" w:eastAsia="ＭＳ ゴシック" w:hAnsi="ＭＳ ゴシック" w:hint="eastAsia"/>
          <w:color w:val="000000"/>
          <w:kern w:val="0"/>
          <w:sz w:val="22"/>
          <w:szCs w:val="22"/>
        </w:rPr>
        <w:t>取卸港コード</w:t>
      </w:r>
    </w:p>
    <w:p w:rsidR="005E3EED" w:rsidRPr="009D79BB" w:rsidRDefault="005E3EED" w:rsidP="0064253D">
      <w:pPr>
        <w:suppressAutoHyphens/>
        <w:wordWrap w:val="0"/>
        <w:adjustRightInd w:val="0"/>
        <w:ind w:leftChars="400" w:left="754"/>
        <w:jc w:val="left"/>
        <w:textAlignment w:val="baseline"/>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hint="eastAsia"/>
          <w:color w:val="000000"/>
          <w:kern w:val="0"/>
          <w:sz w:val="22"/>
          <w:szCs w:val="22"/>
        </w:rPr>
        <w:t>地域コードとして「都市ＤＢ」又は「指定港ＤＢ」に登録されていること。</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cs="ＭＳ 明朝" w:hint="eastAsia"/>
          <w:color w:val="000000"/>
          <w:kern w:val="0"/>
          <w:sz w:val="22"/>
          <w:szCs w:val="22"/>
        </w:rPr>
        <w:t>（Ｈ）</w:t>
      </w:r>
      <w:r w:rsidRPr="009D79BB">
        <w:rPr>
          <w:rFonts w:ascii="ＭＳ ゴシック" w:eastAsia="ＭＳ ゴシック" w:hAnsi="ＭＳ ゴシック" w:hint="eastAsia"/>
          <w:color w:val="000000"/>
          <w:kern w:val="0"/>
          <w:sz w:val="22"/>
          <w:szCs w:val="22"/>
        </w:rPr>
        <w:t>積替地コード</w:t>
      </w:r>
    </w:p>
    <w:p w:rsidR="005E3EED" w:rsidRPr="009D79BB" w:rsidRDefault="005E3EED" w:rsidP="0064253D">
      <w:pPr>
        <w:suppressAutoHyphens/>
        <w:wordWrap w:val="0"/>
        <w:adjustRightInd w:val="0"/>
        <w:ind w:leftChars="400" w:left="754"/>
        <w:jc w:val="left"/>
        <w:textAlignment w:val="baseline"/>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hint="eastAsia"/>
          <w:color w:val="000000"/>
          <w:kern w:val="0"/>
          <w:sz w:val="22"/>
          <w:szCs w:val="22"/>
        </w:rPr>
        <w:t>地域コードとして「都市ＤＢ」に登録されていること。</w:t>
      </w:r>
    </w:p>
    <w:p w:rsidR="005E3EED" w:rsidRPr="009D79BB" w:rsidRDefault="005E3EED" w:rsidP="0064253D">
      <w:pPr>
        <w:suppressAutoHyphens/>
        <w:wordWrap w:val="0"/>
        <w:adjustRightInd w:val="0"/>
        <w:ind w:leftChars="100" w:left="188"/>
        <w:jc w:val="left"/>
        <w:textAlignment w:val="baseline"/>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cs="ＭＳ 明朝" w:hint="eastAsia"/>
          <w:color w:val="000000"/>
          <w:kern w:val="0"/>
          <w:sz w:val="22"/>
          <w:szCs w:val="22"/>
        </w:rPr>
        <w:t>（Ｉ）</w:t>
      </w:r>
      <w:r w:rsidRPr="009D79BB">
        <w:rPr>
          <w:rFonts w:ascii="ＭＳ ゴシック" w:eastAsia="ＭＳ ゴシック" w:hAnsi="ＭＳ ゴシック" w:hint="eastAsia"/>
          <w:color w:val="000000"/>
          <w:kern w:val="0"/>
          <w:sz w:val="22"/>
          <w:szCs w:val="22"/>
        </w:rPr>
        <w:t>回送先の動物検疫所コード</w:t>
      </w:r>
    </w:p>
    <w:p w:rsidR="005E3EED" w:rsidRPr="009D79BB" w:rsidRDefault="005E3EED" w:rsidP="0064253D">
      <w:pPr>
        <w:suppressAutoHyphens/>
        <w:wordWrap w:val="0"/>
        <w:adjustRightInd w:val="0"/>
        <w:ind w:leftChars="400" w:left="754"/>
        <w:jc w:val="left"/>
        <w:textAlignment w:val="baseline"/>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hint="eastAsia"/>
          <w:color w:val="000000"/>
          <w:kern w:val="0"/>
          <w:sz w:val="22"/>
          <w:szCs w:val="22"/>
        </w:rPr>
        <w:t>「畜産物申請先管轄動物検疫所ＤＢ」に登録されている動物検疫所コードであること。</w:t>
      </w:r>
    </w:p>
    <w:p w:rsidR="005E3EED" w:rsidRPr="009D79BB" w:rsidRDefault="005E3EED" w:rsidP="0064253D">
      <w:pPr>
        <w:suppressAutoHyphens/>
        <w:wordWrap w:val="0"/>
        <w:adjustRightInd w:val="0"/>
        <w:ind w:leftChars="100" w:left="188"/>
        <w:jc w:val="left"/>
        <w:textAlignment w:val="baseline"/>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cs="ＭＳ 明朝" w:hint="eastAsia"/>
          <w:color w:val="000000"/>
          <w:kern w:val="0"/>
          <w:sz w:val="22"/>
          <w:szCs w:val="22"/>
        </w:rPr>
        <w:t>（Ｊ）</w:t>
      </w:r>
      <w:r w:rsidRPr="009D79BB">
        <w:rPr>
          <w:rFonts w:ascii="ＭＳ ゴシック" w:eastAsia="ＭＳ ゴシック" w:hAnsi="ＭＳ ゴシック" w:hint="eastAsia"/>
          <w:color w:val="000000"/>
          <w:kern w:val="0"/>
          <w:sz w:val="22"/>
          <w:szCs w:val="22"/>
        </w:rPr>
        <w:t>回送先の保管場所コード</w:t>
      </w:r>
    </w:p>
    <w:p w:rsidR="005E3EED" w:rsidRPr="009D79BB" w:rsidRDefault="005E3EED" w:rsidP="0064253D">
      <w:pPr>
        <w:suppressAutoHyphens/>
        <w:wordWrap w:val="0"/>
        <w:adjustRightInd w:val="0"/>
        <w:ind w:leftChars="400" w:left="754"/>
        <w:jc w:val="left"/>
        <w:textAlignment w:val="baseline"/>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hint="eastAsia"/>
          <w:kern w:val="0"/>
          <w:sz w:val="22"/>
          <w:szCs w:val="22"/>
        </w:rPr>
        <w:t>保税地域</w:t>
      </w:r>
      <w:r w:rsidRPr="009D79BB">
        <w:rPr>
          <w:rFonts w:ascii="ＭＳ ゴシック" w:eastAsia="ＭＳ ゴシック" w:hAnsi="ＭＳ ゴシック" w:hint="eastAsia"/>
          <w:color w:val="000000"/>
          <w:kern w:val="0"/>
          <w:sz w:val="22"/>
          <w:szCs w:val="22"/>
        </w:rPr>
        <w:t>コードとして「保管場所ＤＢ」に登録されていること。</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cs="ＭＳ 明朝" w:hint="eastAsia"/>
          <w:color w:val="000000"/>
          <w:kern w:val="0"/>
          <w:sz w:val="22"/>
          <w:szCs w:val="22"/>
        </w:rPr>
        <w:t>（Ｋ）</w:t>
      </w:r>
      <w:r w:rsidRPr="009D79BB">
        <w:rPr>
          <w:rFonts w:ascii="ＭＳ ゴシック" w:eastAsia="ＭＳ ゴシック" w:hAnsi="ＭＳ ゴシック" w:hint="eastAsia"/>
          <w:color w:val="000000"/>
          <w:kern w:val="0"/>
          <w:sz w:val="22"/>
          <w:szCs w:val="22"/>
        </w:rPr>
        <w:t>回送先の保管場所コード（上２桁）</w:t>
      </w:r>
    </w:p>
    <w:p w:rsidR="005E3EED" w:rsidRPr="009D79BB" w:rsidRDefault="005E3EED" w:rsidP="0064253D">
      <w:pPr>
        <w:suppressAutoHyphens/>
        <w:wordWrap w:val="0"/>
        <w:adjustRightInd w:val="0"/>
        <w:ind w:leftChars="400" w:left="754"/>
        <w:jc w:val="left"/>
        <w:textAlignment w:val="baseline"/>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hint="eastAsia"/>
          <w:color w:val="000000"/>
          <w:kern w:val="0"/>
          <w:sz w:val="22"/>
          <w:szCs w:val="22"/>
        </w:rPr>
        <w:t>税関・官署コードとして「畜産物申請先管轄動物検疫所ＤＢ」に登録されていること。</w:t>
      </w:r>
    </w:p>
    <w:p w:rsidR="005E3EED" w:rsidRPr="009D79BB" w:rsidRDefault="005E3EED" w:rsidP="0064253D">
      <w:pPr>
        <w:suppressAutoHyphens/>
        <w:wordWrap w:val="0"/>
        <w:adjustRightInd w:val="0"/>
        <w:ind w:leftChars="100" w:left="188"/>
        <w:jc w:val="left"/>
        <w:textAlignment w:val="baseline"/>
        <w:rPr>
          <w:rFonts w:ascii="ＭＳ ゴシック" w:eastAsia="ＭＳ ゴシック" w:hAnsi="ＭＳ ゴシック"/>
          <w:kern w:val="0"/>
          <w:sz w:val="22"/>
          <w:szCs w:val="22"/>
        </w:rPr>
      </w:pPr>
      <w:r w:rsidRPr="009D79BB">
        <w:rPr>
          <w:rFonts w:ascii="ＭＳ ゴシック" w:eastAsia="ＭＳ ゴシック" w:hAnsi="ＭＳ ゴシック" w:cs="ＭＳ 明朝" w:hint="eastAsia"/>
          <w:color w:val="000000"/>
          <w:kern w:val="0"/>
          <w:sz w:val="22"/>
          <w:szCs w:val="22"/>
        </w:rPr>
        <w:t>（Ｌ）</w:t>
      </w:r>
      <w:r w:rsidRPr="009D79BB">
        <w:rPr>
          <w:rFonts w:ascii="ＭＳ ゴシック" w:eastAsia="ＭＳ ゴシック" w:hAnsi="ＭＳ ゴシック" w:hint="eastAsia"/>
          <w:color w:val="000000"/>
          <w:kern w:val="0"/>
          <w:sz w:val="22"/>
          <w:szCs w:val="22"/>
        </w:rPr>
        <w:t>荷受人コード</w:t>
      </w:r>
    </w:p>
    <w:p w:rsidR="005E3EED" w:rsidRPr="009D79BB" w:rsidRDefault="005E3EED" w:rsidP="0064253D">
      <w:pPr>
        <w:suppressAutoHyphens/>
        <w:wordWrap w:val="0"/>
        <w:adjustRightInd w:val="0"/>
        <w:ind w:leftChars="400" w:left="754"/>
        <w:jc w:val="left"/>
        <w:textAlignment w:val="baseline"/>
        <w:rPr>
          <w:rFonts w:ascii="ＭＳ ゴシック" w:eastAsia="ＭＳ ゴシック" w:hAnsi="ＭＳ ゴシック" w:cs="ＭＳ 明朝"/>
          <w:color w:val="000000"/>
          <w:kern w:val="0"/>
          <w:sz w:val="22"/>
          <w:szCs w:val="22"/>
        </w:rPr>
      </w:pPr>
      <w:r w:rsidRPr="009D79BB">
        <w:rPr>
          <w:rFonts w:ascii="ＭＳ ゴシック" w:eastAsia="ＭＳ ゴシック" w:hAnsi="ＭＳ ゴシック" w:hint="eastAsia"/>
          <w:color w:val="000000"/>
          <w:kern w:val="0"/>
          <w:sz w:val="22"/>
          <w:szCs w:val="22"/>
        </w:rPr>
        <w:t>「荷受荷送人ＤＢ」</w:t>
      </w:r>
      <w:r w:rsidR="00545854" w:rsidRPr="009D79BB">
        <w:rPr>
          <w:rFonts w:ascii="ＭＳ ゴシック" w:eastAsia="ＭＳ ゴシック" w:hAnsi="ＭＳ ゴシック" w:hint="eastAsia"/>
          <w:color w:val="000000"/>
          <w:kern w:val="0"/>
          <w:sz w:val="22"/>
          <w:szCs w:val="22"/>
        </w:rPr>
        <w:t>または「法人番号管理ＤＢ」</w:t>
      </w:r>
      <w:r w:rsidRPr="009D79BB">
        <w:rPr>
          <w:rFonts w:ascii="ＭＳ ゴシック" w:eastAsia="ＭＳ ゴシック" w:hAnsi="ＭＳ ゴシック" w:hint="eastAsia"/>
          <w:color w:val="000000"/>
          <w:kern w:val="0"/>
          <w:sz w:val="22"/>
          <w:szCs w:val="22"/>
        </w:rPr>
        <w:t>に登録されていること。</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color w:val="000000"/>
          <w:kern w:val="0"/>
          <w:sz w:val="22"/>
          <w:szCs w:val="22"/>
        </w:rPr>
      </w:pPr>
      <w:r w:rsidRPr="009D79BB">
        <w:rPr>
          <w:rFonts w:ascii="ＭＳ ゴシック" w:eastAsia="ＭＳ ゴシック" w:hAnsi="ＭＳ ゴシック" w:cs="ＭＳ 明朝" w:hint="eastAsia"/>
          <w:color w:val="000000"/>
          <w:kern w:val="0"/>
          <w:sz w:val="22"/>
          <w:szCs w:val="22"/>
        </w:rPr>
        <w:t>（Ｍ）</w:t>
      </w:r>
      <w:r w:rsidRPr="009D79BB">
        <w:rPr>
          <w:rFonts w:ascii="ＭＳ ゴシック" w:eastAsia="ＭＳ ゴシック" w:hAnsi="ＭＳ ゴシック" w:hint="eastAsia"/>
          <w:color w:val="000000"/>
          <w:kern w:val="0"/>
          <w:sz w:val="22"/>
          <w:szCs w:val="22"/>
        </w:rPr>
        <w:t>荷受人コード、Ｂ／Ｌ番号（</w:t>
      </w:r>
      <w:r w:rsidRPr="009D79BB">
        <w:rPr>
          <w:rFonts w:ascii="ＭＳ ゴシック" w:eastAsia="ＭＳ ゴシック" w:hAnsi="ＭＳ ゴシック" w:hint="eastAsia"/>
          <w:sz w:val="22"/>
          <w:szCs w:val="22"/>
        </w:rPr>
        <w:t>共通管理番号関連処理のリンク</w:t>
      </w:r>
      <w:r w:rsidRPr="009D79BB">
        <w:rPr>
          <w:rFonts w:ascii="ＭＳ ゴシック" w:eastAsia="ＭＳ ゴシック" w:hAnsi="ＭＳ ゴシック" w:hint="eastAsia"/>
          <w:color w:val="000000"/>
          <w:kern w:val="0"/>
          <w:sz w:val="22"/>
          <w:szCs w:val="22"/>
        </w:rPr>
        <w:t>を行う場合）</w:t>
      </w:r>
    </w:p>
    <w:p w:rsidR="0064253D" w:rsidRPr="009D79BB" w:rsidRDefault="005E3EED" w:rsidP="0064253D">
      <w:pPr>
        <w:autoSpaceDE w:val="0"/>
        <w:autoSpaceDN w:val="0"/>
        <w:adjustRightInd w:val="0"/>
        <w:ind w:leftChars="400" w:left="754"/>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color w:val="000000"/>
          <w:kern w:val="0"/>
          <w:sz w:val="22"/>
          <w:szCs w:val="22"/>
        </w:rPr>
        <w:t>申請事項の訂正の場合</w:t>
      </w:r>
    </w:p>
    <w:p w:rsidR="005E3EED" w:rsidRPr="009D79BB" w:rsidRDefault="005E3EED" w:rsidP="0064253D">
      <w:pPr>
        <w:autoSpaceDE w:val="0"/>
        <w:autoSpaceDN w:val="0"/>
        <w:adjustRightInd w:val="0"/>
        <w:ind w:leftChars="400" w:left="754" w:firstLineChars="100" w:firstLine="19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color w:val="000000"/>
          <w:kern w:val="0"/>
          <w:sz w:val="22"/>
          <w:szCs w:val="22"/>
        </w:rPr>
        <w:t>登録されている荷受人コード及びＢ／Ｌ番号と一致していること。（</w:t>
      </w:r>
      <w:r w:rsidRPr="009D79BB">
        <w:rPr>
          <w:rFonts w:ascii="ＭＳ ゴシック" w:eastAsia="ＭＳ ゴシック" w:hAnsi="ＭＳ ゴシック" w:hint="eastAsia"/>
          <w:sz w:val="22"/>
          <w:szCs w:val="22"/>
        </w:rPr>
        <w:t>共通管理番号関連処理のリンク</w:t>
      </w:r>
      <w:r w:rsidRPr="009D79BB">
        <w:rPr>
          <w:rFonts w:ascii="ＭＳ ゴシック" w:eastAsia="ＭＳ ゴシック" w:hAnsi="ＭＳ ゴシック" w:hint="eastAsia"/>
          <w:color w:val="000000"/>
          <w:kern w:val="0"/>
          <w:sz w:val="22"/>
          <w:szCs w:val="22"/>
        </w:rPr>
        <w:t>を行っている場合、荷受人コードとＢ／Ｌ番号の変更は行えない。）</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cs="ＭＳ 明朝" w:hint="eastAsia"/>
          <w:color w:val="000000"/>
          <w:kern w:val="0"/>
          <w:sz w:val="22"/>
          <w:szCs w:val="22"/>
        </w:rPr>
        <w:t>（Ｎ）</w:t>
      </w:r>
      <w:r w:rsidRPr="009D79BB">
        <w:rPr>
          <w:rFonts w:ascii="ＭＳ ゴシック" w:eastAsia="ＭＳ ゴシック" w:hAnsi="ＭＳ ゴシック" w:hint="eastAsia"/>
          <w:color w:val="000000"/>
          <w:kern w:val="0"/>
          <w:sz w:val="22"/>
          <w:szCs w:val="22"/>
        </w:rPr>
        <w:t>種類コード</w:t>
      </w:r>
    </w:p>
    <w:p w:rsidR="005E3EED" w:rsidRPr="009D79BB" w:rsidRDefault="001842EC" w:rsidP="0064253D">
      <w:pPr>
        <w:suppressAutoHyphens/>
        <w:wordWrap w:val="0"/>
        <w:adjustRightInd w:val="0"/>
        <w:ind w:leftChars="400" w:left="754"/>
        <w:jc w:val="left"/>
        <w:textAlignment w:val="baseline"/>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hint="eastAsia"/>
          <w:color w:val="000000"/>
          <w:kern w:val="0"/>
          <w:sz w:val="22"/>
          <w:szCs w:val="22"/>
        </w:rPr>
        <w:t>無符号（バスケットコード）</w:t>
      </w:r>
      <w:r w:rsidR="005E3EED" w:rsidRPr="009D79BB">
        <w:rPr>
          <w:rFonts w:ascii="ＭＳ ゴシック" w:eastAsia="ＭＳ ゴシック" w:hAnsi="ＭＳ ゴシック" w:hint="eastAsia"/>
          <w:color w:val="000000"/>
          <w:kern w:val="0"/>
          <w:sz w:val="22"/>
          <w:szCs w:val="22"/>
        </w:rPr>
        <w:t>以外の場合は、「畜産物種類ＤＢ」に登録されていること。</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cs="ＭＳ 明朝" w:hint="eastAsia"/>
          <w:color w:val="000000"/>
          <w:kern w:val="0"/>
          <w:sz w:val="22"/>
          <w:szCs w:val="22"/>
        </w:rPr>
        <w:t>（Ｏ）</w:t>
      </w:r>
      <w:r w:rsidRPr="009D79BB">
        <w:rPr>
          <w:rFonts w:ascii="ＭＳ ゴシック" w:eastAsia="ＭＳ ゴシック" w:hAnsi="ＭＳ ゴシック" w:hint="eastAsia"/>
          <w:color w:val="000000"/>
          <w:kern w:val="0"/>
          <w:sz w:val="22"/>
          <w:szCs w:val="22"/>
        </w:rPr>
        <w:t>用途コード</w:t>
      </w:r>
    </w:p>
    <w:p w:rsidR="005E3EED" w:rsidRPr="009D79BB" w:rsidRDefault="001842EC" w:rsidP="0064253D">
      <w:pPr>
        <w:ind w:leftChars="400" w:left="754"/>
        <w:rPr>
          <w:rFonts w:ascii="ＭＳ ゴシック" w:eastAsia="ＭＳ ゴシック" w:hAnsi="ＭＳ ゴシック"/>
          <w:sz w:val="22"/>
          <w:szCs w:val="22"/>
        </w:rPr>
      </w:pPr>
      <w:r w:rsidRPr="009D79BB">
        <w:rPr>
          <w:rFonts w:ascii="ＭＳ ゴシック" w:eastAsia="ＭＳ ゴシック" w:hAnsi="ＭＳ ゴシック" w:hint="eastAsia"/>
          <w:color w:val="000000"/>
          <w:kern w:val="0"/>
          <w:sz w:val="22"/>
          <w:szCs w:val="22"/>
        </w:rPr>
        <w:t>無符号（バスケットコード）</w:t>
      </w:r>
      <w:r w:rsidR="005E3EED" w:rsidRPr="009D79BB">
        <w:rPr>
          <w:rFonts w:ascii="ＭＳ ゴシック" w:eastAsia="ＭＳ ゴシック" w:hAnsi="ＭＳ ゴシック" w:hint="eastAsia"/>
          <w:color w:val="000000"/>
          <w:kern w:val="0"/>
          <w:sz w:val="22"/>
          <w:szCs w:val="22"/>
        </w:rPr>
        <w:t>以外の場合は、「畜産物用途ＤＢ」に登録されていること。</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cs="ＭＳ 明朝" w:hint="eastAsia"/>
          <w:color w:val="000000"/>
          <w:kern w:val="0"/>
          <w:sz w:val="22"/>
          <w:szCs w:val="22"/>
        </w:rPr>
        <w:t>（Ｐ）</w:t>
      </w:r>
      <w:r w:rsidRPr="009D79BB">
        <w:rPr>
          <w:rFonts w:ascii="ＭＳ ゴシック" w:eastAsia="ＭＳ ゴシック" w:hAnsi="ＭＳ ゴシック" w:hint="eastAsia"/>
          <w:color w:val="000000"/>
          <w:kern w:val="0"/>
          <w:sz w:val="22"/>
          <w:szCs w:val="22"/>
        </w:rPr>
        <w:t>数量単位</w:t>
      </w:r>
      <w:r w:rsidRPr="009D79BB">
        <w:rPr>
          <w:rFonts w:ascii="ＭＳ ゴシック" w:eastAsia="ＭＳ ゴシック" w:hAnsi="ＭＳ ゴシック"/>
          <w:color w:val="000000"/>
          <w:kern w:val="0"/>
          <w:sz w:val="22"/>
          <w:szCs w:val="22"/>
        </w:rPr>
        <w:t xml:space="preserve"> </w:t>
      </w:r>
    </w:p>
    <w:p w:rsidR="005E3EED" w:rsidRPr="009D79BB" w:rsidRDefault="005E3EED" w:rsidP="0064253D">
      <w:pPr>
        <w:suppressAutoHyphens/>
        <w:wordWrap w:val="0"/>
        <w:adjustRightInd w:val="0"/>
        <w:ind w:leftChars="400" w:left="754"/>
        <w:jc w:val="left"/>
        <w:textAlignment w:val="baseline"/>
        <w:rPr>
          <w:rFonts w:ascii="ＭＳ ゴシック" w:eastAsia="ＭＳ ゴシック" w:hAnsi="ＭＳ ゴシック"/>
          <w:color w:val="000000"/>
          <w:kern w:val="0"/>
          <w:sz w:val="22"/>
          <w:szCs w:val="22"/>
        </w:rPr>
      </w:pPr>
      <w:r w:rsidRPr="009D79BB">
        <w:rPr>
          <w:rFonts w:ascii="ＭＳ ゴシック" w:eastAsia="ＭＳ ゴシック" w:hAnsi="ＭＳ ゴシック" w:hint="eastAsia"/>
          <w:color w:val="000000"/>
          <w:kern w:val="0"/>
          <w:sz w:val="22"/>
          <w:szCs w:val="22"/>
        </w:rPr>
        <w:t>「数量単位ＤＢ」に登録されていること。</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color w:val="000000"/>
          <w:kern w:val="0"/>
          <w:sz w:val="22"/>
          <w:szCs w:val="22"/>
        </w:rPr>
        <w:t>（Ｑ）梱包単位</w:t>
      </w:r>
    </w:p>
    <w:p w:rsidR="005E3EED" w:rsidRPr="009D79BB" w:rsidRDefault="005E3EED" w:rsidP="0064253D">
      <w:pPr>
        <w:suppressAutoHyphens/>
        <w:wordWrap w:val="0"/>
        <w:adjustRightInd w:val="0"/>
        <w:ind w:leftChars="400" w:left="754"/>
        <w:jc w:val="left"/>
        <w:textAlignment w:val="baseline"/>
        <w:rPr>
          <w:rFonts w:ascii="ＭＳ ゴシック" w:eastAsia="ＭＳ ゴシック" w:hAnsi="ＭＳ ゴシック" w:cs="ＭＳ 明朝"/>
          <w:color w:val="000000"/>
          <w:kern w:val="0"/>
          <w:sz w:val="22"/>
          <w:szCs w:val="22"/>
        </w:rPr>
      </w:pPr>
      <w:r w:rsidRPr="009D79BB">
        <w:rPr>
          <w:rFonts w:ascii="ＭＳ ゴシック" w:eastAsia="ＭＳ ゴシック" w:hAnsi="ＭＳ ゴシック" w:hint="eastAsia"/>
          <w:color w:val="000000"/>
          <w:kern w:val="0"/>
          <w:sz w:val="22"/>
          <w:szCs w:val="22"/>
        </w:rPr>
        <w:t>「梱包単位ＤＢ」に登録されていること。</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color w:val="000000"/>
          <w:kern w:val="0"/>
          <w:sz w:val="22"/>
          <w:szCs w:val="22"/>
        </w:rPr>
        <w:t>（Ｒ）州・地域コード</w:t>
      </w:r>
    </w:p>
    <w:p w:rsidR="005E3EED" w:rsidRPr="009D79BB" w:rsidRDefault="001842EC" w:rsidP="0064253D">
      <w:pPr>
        <w:suppressAutoHyphens/>
        <w:wordWrap w:val="0"/>
        <w:adjustRightInd w:val="0"/>
        <w:ind w:leftChars="400" w:left="754"/>
        <w:jc w:val="left"/>
        <w:textAlignment w:val="baseline"/>
        <w:rPr>
          <w:rFonts w:ascii="ＭＳ ゴシック" w:eastAsia="ＭＳ ゴシック" w:hAnsi="ＭＳ ゴシック"/>
          <w:color w:val="000000"/>
          <w:kern w:val="0"/>
          <w:sz w:val="22"/>
          <w:szCs w:val="22"/>
        </w:rPr>
      </w:pPr>
      <w:r w:rsidRPr="009D79BB">
        <w:rPr>
          <w:rFonts w:ascii="ＭＳ ゴシック" w:eastAsia="ＭＳ ゴシック" w:hAnsi="ＭＳ ゴシック" w:hint="eastAsia"/>
          <w:color w:val="000000"/>
          <w:kern w:val="0"/>
          <w:sz w:val="22"/>
          <w:szCs w:val="22"/>
        </w:rPr>
        <w:t>無符号（バスケットコード）</w:t>
      </w:r>
      <w:r w:rsidR="005E3EED" w:rsidRPr="009D79BB">
        <w:rPr>
          <w:rFonts w:ascii="ＭＳ ゴシック" w:eastAsia="ＭＳ ゴシック" w:hAnsi="ＭＳ ゴシック" w:hint="eastAsia"/>
          <w:color w:val="000000"/>
          <w:kern w:val="0"/>
          <w:sz w:val="22"/>
          <w:szCs w:val="22"/>
        </w:rPr>
        <w:t>コード以外の場合は、「州・地域ＤＢ」に登録されていること。</w:t>
      </w:r>
    </w:p>
    <w:p w:rsidR="005E3EED" w:rsidRPr="009D79BB" w:rsidRDefault="005E3EED">
      <w:pPr>
        <w:rPr>
          <w:rFonts w:ascii="ＭＳ ゴシック" w:eastAsia="ＭＳ ゴシック" w:hAnsi="ＭＳ ゴシック"/>
          <w:sz w:val="22"/>
          <w:szCs w:val="22"/>
        </w:rPr>
      </w:pPr>
    </w:p>
    <w:p w:rsidR="005E3EED" w:rsidRPr="009D79BB" w:rsidRDefault="005E3EED">
      <w:pP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５．処理内容</w:t>
      </w:r>
    </w:p>
    <w:p w:rsidR="005E3EED" w:rsidRPr="009D79BB" w:rsidRDefault="005E3EED" w:rsidP="00373335">
      <w:pP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（１）</w:t>
      </w:r>
      <w:r w:rsidRPr="009D79BB">
        <w:rPr>
          <w:rFonts w:ascii="ＭＳ ゴシック" w:eastAsia="ＭＳ ゴシック" w:hAnsi="ＭＳ ゴシック" w:cs="ＭＳ 明朝" w:hint="eastAsia"/>
          <w:noProof/>
          <w:color w:val="000000"/>
          <w:kern w:val="0"/>
          <w:sz w:val="22"/>
          <w:szCs w:val="22"/>
        </w:rPr>
        <w:t>入力チェック処理</w:t>
      </w:r>
    </w:p>
    <w:p w:rsidR="009B3CE6" w:rsidRPr="009D79BB" w:rsidRDefault="007F1571" w:rsidP="009B3CE6">
      <w:pPr>
        <w:ind w:leftChars="200" w:left="377" w:firstLineChars="100" w:firstLine="198"/>
        <w:rPr>
          <w:rFonts w:ascii="ＭＳ ゴシック" w:eastAsia="ＭＳ ゴシック" w:hAnsi="ＭＳ ゴシック" w:cs="ＭＳ 明朝"/>
          <w:noProof/>
          <w:color w:val="000000"/>
          <w:kern w:val="0"/>
          <w:sz w:val="22"/>
          <w:szCs w:val="22"/>
        </w:rPr>
      </w:pPr>
      <w:r w:rsidRPr="009D79BB">
        <w:rPr>
          <w:rFonts w:ascii="ＭＳ ゴシック" w:eastAsia="ＭＳ ゴシック" w:hAnsi="ＭＳ ゴシック" w:cs="ＭＳ 明朝" w:hint="eastAsia"/>
          <w:noProof/>
          <w:color w:val="000000"/>
          <w:kern w:val="0"/>
          <w:sz w:val="22"/>
          <w:szCs w:val="22"/>
        </w:rPr>
        <w:t>前述の入力条件に合致するかチェックし、合致した場合は正常終了とし、処理結果コードに「０００００－００００－００００」を設定の上、以降の処理を行う。</w:t>
      </w:r>
    </w:p>
    <w:p w:rsidR="005E3EED" w:rsidRPr="009D79BB" w:rsidRDefault="007F1571" w:rsidP="009B3CE6">
      <w:pPr>
        <w:ind w:leftChars="200" w:left="377" w:firstLineChars="100" w:firstLine="198"/>
        <w:rPr>
          <w:rFonts w:ascii="ＭＳ ゴシック" w:eastAsia="ＭＳ ゴシック" w:hAnsi="ＭＳ ゴシック" w:cs="ＭＳ 明朝"/>
          <w:noProof/>
          <w:color w:val="000000"/>
          <w:kern w:val="0"/>
          <w:sz w:val="22"/>
          <w:szCs w:val="22"/>
        </w:rPr>
      </w:pPr>
      <w:r w:rsidRPr="009D79BB">
        <w:rPr>
          <w:rFonts w:ascii="ＭＳ ゴシック" w:eastAsia="ＭＳ ゴシック" w:hAnsi="ＭＳ ゴシック" w:cs="ＭＳ 明朝" w:hint="eastAsia"/>
          <w:noProof/>
          <w:color w:val="000000"/>
          <w:kern w:val="0"/>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5E3EED" w:rsidRPr="009D79BB" w:rsidRDefault="005E3EED">
      <w:pP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（２）処理単位</w:t>
      </w:r>
    </w:p>
    <w:p w:rsidR="005E3EED" w:rsidRPr="009D79BB" w:rsidRDefault="005E3EED" w:rsidP="0064253D">
      <w:pPr>
        <w:ind w:leftChars="300" w:left="565"/>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申請番号単位で処理を行う。</w:t>
      </w:r>
    </w:p>
    <w:p w:rsidR="005E3EED" w:rsidRPr="009D79BB" w:rsidRDefault="005E3EED">
      <w:pP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（３）申請番号の払出し処理</w:t>
      </w:r>
    </w:p>
    <w:p w:rsidR="005E3EED" w:rsidRPr="009D79BB" w:rsidRDefault="005E3EED" w:rsidP="009B3CE6">
      <w:pPr>
        <w:ind w:leftChars="200" w:left="377" w:firstLineChars="100" w:firstLine="198"/>
        <w:rPr>
          <w:rFonts w:ascii="ＭＳ ゴシック" w:eastAsia="ＭＳ ゴシック" w:hAnsi="ＭＳ ゴシック"/>
          <w:color w:val="000000"/>
          <w:kern w:val="0"/>
          <w:sz w:val="22"/>
          <w:szCs w:val="22"/>
        </w:rPr>
      </w:pPr>
      <w:r w:rsidRPr="009D79BB">
        <w:rPr>
          <w:rFonts w:ascii="ＭＳ ゴシック" w:eastAsia="ＭＳ ゴシック" w:hAnsi="ＭＳ ゴシック" w:hint="eastAsia"/>
          <w:color w:val="000000"/>
          <w:kern w:val="0"/>
          <w:sz w:val="22"/>
          <w:szCs w:val="22"/>
        </w:rPr>
        <w:t>輸入畜産物検査申請事項の登録の場合は、申請番号をシステムで自動付与する。（申請番号の上２桁（動物検疫所コード）は入力された保管場所コードに対応する動物検疫所コードを払い出す）</w:t>
      </w:r>
    </w:p>
    <w:p w:rsidR="005E3EED" w:rsidRPr="009D79BB" w:rsidRDefault="005E3EED" w:rsidP="00466CC8">
      <w:pPr>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hint="eastAsia"/>
          <w:sz w:val="22"/>
          <w:szCs w:val="22"/>
        </w:rPr>
        <w:t>（４）共通管理番号関連処理</w:t>
      </w:r>
    </w:p>
    <w:p w:rsidR="005E3EED" w:rsidRPr="009D79BB" w:rsidRDefault="005E3EED" w:rsidP="0064253D">
      <w:pPr>
        <w:suppressAutoHyphens/>
        <w:wordWrap w:val="0"/>
        <w:adjustRightInd w:val="0"/>
        <w:ind w:leftChars="300" w:left="565"/>
        <w:jc w:val="left"/>
        <w:textAlignment w:val="baseline"/>
        <w:rPr>
          <w:rFonts w:ascii="ＭＳ ゴシック" w:eastAsia="ＭＳ ゴシック" w:hAnsi="ＭＳ ゴシック" w:cs="ＭＳ 明朝"/>
          <w:strike/>
          <w:color w:val="FF0000"/>
          <w:kern w:val="0"/>
          <w:sz w:val="22"/>
          <w:szCs w:val="22"/>
        </w:rPr>
      </w:pPr>
      <w:r w:rsidRPr="009D79BB">
        <w:rPr>
          <w:rFonts w:ascii="ＭＳ ゴシック" w:eastAsia="ＭＳ ゴシック" w:hAnsi="ＭＳ ゴシック" w:cs="ＭＳ 明朝" w:hint="eastAsia"/>
          <w:color w:val="000000"/>
          <w:kern w:val="0"/>
          <w:sz w:val="22"/>
          <w:szCs w:val="22"/>
        </w:rPr>
        <w:t>共通管理番号関連処理のリンクの場合は、以下の処理を行う。</w:t>
      </w:r>
    </w:p>
    <w:p w:rsidR="005E3EED" w:rsidRPr="009D79BB" w:rsidRDefault="005E3EED" w:rsidP="0064253D">
      <w:pPr>
        <w:suppressAutoHyphens/>
        <w:wordWrap w:val="0"/>
        <w:adjustRightInd w:val="0"/>
        <w:ind w:leftChars="100" w:left="188"/>
        <w:jc w:val="left"/>
        <w:textAlignment w:val="baseline"/>
        <w:rPr>
          <w:rFonts w:ascii="ＭＳ ゴシック" w:eastAsia="ＭＳ ゴシック" w:hAnsi="ＭＳ ゴシック" w:cs="ＭＳ 明朝"/>
          <w:color w:val="000000"/>
          <w:kern w:val="0"/>
          <w:sz w:val="22"/>
          <w:szCs w:val="22"/>
        </w:rPr>
      </w:pPr>
      <w:r w:rsidRPr="009D79BB">
        <w:rPr>
          <w:rFonts w:ascii="ＭＳ ゴシック" w:eastAsia="ＭＳ ゴシック" w:hAnsi="ＭＳ ゴシック" w:cs="ＭＳ 明朝" w:hint="eastAsia"/>
          <w:color w:val="000000"/>
          <w:kern w:val="0"/>
          <w:sz w:val="22"/>
          <w:szCs w:val="22"/>
        </w:rPr>
        <w:t>（Ａ）共通管理番号管理処理</w:t>
      </w:r>
    </w:p>
    <w:p w:rsidR="005E3EED" w:rsidRPr="009D79BB" w:rsidRDefault="005E3EED" w:rsidP="009B3CE6">
      <w:pPr>
        <w:suppressAutoHyphens/>
        <w:wordWrap w:val="0"/>
        <w:adjustRightInd w:val="0"/>
        <w:ind w:leftChars="400" w:left="754"/>
        <w:jc w:val="left"/>
        <w:textAlignment w:val="baseline"/>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オンライン業務共通設計書の別紙Ｄ１０「共通管理番号関連機能」の「共通管理番号管理処理」を参照</w:t>
      </w:r>
      <w:r w:rsidR="0064253D" w:rsidRPr="009D79BB">
        <w:rPr>
          <w:rFonts w:ascii="ＭＳ ゴシック" w:eastAsia="ＭＳ ゴシック" w:hAnsi="ＭＳ ゴシック" w:hint="eastAsia"/>
          <w:sz w:val="22"/>
          <w:szCs w:val="22"/>
        </w:rPr>
        <w:t>。</w:t>
      </w:r>
    </w:p>
    <w:p w:rsidR="000B2516" w:rsidRDefault="000B2516" w:rsidP="0064253D">
      <w:pPr>
        <w:suppressAutoHyphens/>
        <w:wordWrap w:val="0"/>
        <w:adjustRightInd w:val="0"/>
        <w:ind w:leftChars="100" w:left="188"/>
        <w:jc w:val="left"/>
        <w:textAlignment w:val="baseline"/>
        <w:rPr>
          <w:rFonts w:ascii="ＭＳ ゴシック" w:eastAsia="ＭＳ ゴシック" w:hAnsi="ＭＳ ゴシック" w:cs="ＭＳ 明朝"/>
          <w:color w:val="000000"/>
          <w:kern w:val="0"/>
          <w:sz w:val="22"/>
          <w:szCs w:val="22"/>
        </w:rPr>
      </w:pPr>
    </w:p>
    <w:p w:rsidR="005E3EED" w:rsidRPr="009D79BB" w:rsidRDefault="005E3EED" w:rsidP="0064253D">
      <w:pPr>
        <w:suppressAutoHyphens/>
        <w:wordWrap w:val="0"/>
        <w:adjustRightInd w:val="0"/>
        <w:ind w:leftChars="100" w:left="188"/>
        <w:jc w:val="left"/>
        <w:textAlignment w:val="baseline"/>
        <w:rPr>
          <w:rFonts w:ascii="ＭＳ ゴシック" w:eastAsia="ＭＳ ゴシック" w:hAnsi="ＭＳ ゴシック"/>
          <w:color w:val="000000"/>
          <w:spacing w:val="2"/>
          <w:kern w:val="0"/>
          <w:sz w:val="22"/>
          <w:szCs w:val="22"/>
        </w:rPr>
      </w:pPr>
      <w:r w:rsidRPr="009D79BB">
        <w:rPr>
          <w:rFonts w:ascii="ＭＳ ゴシック" w:eastAsia="ＭＳ ゴシック" w:hAnsi="ＭＳ ゴシック" w:cs="ＭＳ 明朝" w:hint="eastAsia"/>
          <w:color w:val="000000"/>
          <w:kern w:val="0"/>
          <w:sz w:val="22"/>
          <w:szCs w:val="22"/>
        </w:rPr>
        <w:lastRenderedPageBreak/>
        <w:t>（Ｂ）輸入申告等情報への登録処理</w:t>
      </w:r>
    </w:p>
    <w:p w:rsidR="005E3EED" w:rsidRPr="009D79BB" w:rsidRDefault="005E3EED" w:rsidP="009B3CE6">
      <w:pPr>
        <w:suppressAutoHyphens/>
        <w:wordWrap w:val="0"/>
        <w:adjustRightInd w:val="0"/>
        <w:ind w:leftChars="312" w:left="588" w:firstLineChars="100" w:firstLine="198"/>
        <w:jc w:val="left"/>
        <w:textAlignment w:val="baseline"/>
        <w:rPr>
          <w:rFonts w:ascii="ＭＳ ゴシック" w:eastAsia="ＭＳ ゴシック" w:hAnsi="ＭＳ ゴシック" w:cs="ＭＳ 明朝"/>
          <w:color w:val="000000"/>
          <w:kern w:val="0"/>
          <w:sz w:val="22"/>
          <w:szCs w:val="22"/>
        </w:rPr>
      </w:pPr>
      <w:r w:rsidRPr="009D79BB">
        <w:rPr>
          <w:rFonts w:ascii="ＭＳ ゴシック" w:eastAsia="ＭＳ ゴシック" w:hAnsi="ＭＳ ゴシック" w:cs="ＭＳ 明朝" w:hint="eastAsia"/>
          <w:color w:val="000000"/>
          <w:kern w:val="0"/>
          <w:sz w:val="22"/>
          <w:szCs w:val="22"/>
        </w:rPr>
        <w:t>オンライン業務共通設計書の別紙Ｄ１０「共通管理番号関連機能」の「輸入申告等情報への登録処理」を参照。</w:t>
      </w:r>
    </w:p>
    <w:p w:rsidR="005E3EED" w:rsidRPr="009D79BB" w:rsidRDefault="005E3EED">
      <w:pPr>
        <w:autoSpaceDE w:val="0"/>
        <w:autoSpaceDN w:val="0"/>
        <w:adjustRightInd w:val="0"/>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sz w:val="22"/>
          <w:szCs w:val="22"/>
        </w:rPr>
        <w:t>（５）</w:t>
      </w:r>
      <w:r w:rsidRPr="009D79BB">
        <w:rPr>
          <w:rFonts w:ascii="ＭＳ ゴシック" w:eastAsia="ＭＳ ゴシック" w:hAnsi="ＭＳ ゴシック" w:hint="eastAsia"/>
          <w:color w:val="000000"/>
          <w:kern w:val="0"/>
          <w:sz w:val="22"/>
          <w:szCs w:val="22"/>
        </w:rPr>
        <w:t>輸入畜産物検査申請ＤＢ処理</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color w:val="000000"/>
          <w:kern w:val="0"/>
          <w:sz w:val="22"/>
          <w:szCs w:val="22"/>
        </w:rPr>
        <w:t>（Ａ）輸入畜産物検査申請事項の登録の場合</w:t>
      </w:r>
    </w:p>
    <w:p w:rsidR="005E3EED" w:rsidRPr="009D79BB" w:rsidRDefault="005E3EED" w:rsidP="0064253D">
      <w:pPr>
        <w:ind w:leftChars="400" w:left="754"/>
        <w:rPr>
          <w:rFonts w:ascii="ＭＳ ゴシック" w:eastAsia="ＭＳ ゴシック" w:hAnsi="ＭＳ ゴシック"/>
          <w:sz w:val="22"/>
          <w:szCs w:val="22"/>
        </w:rPr>
      </w:pPr>
      <w:r w:rsidRPr="009D79BB">
        <w:rPr>
          <w:rFonts w:ascii="ＭＳ ゴシック" w:eastAsia="ＭＳ ゴシック" w:hAnsi="ＭＳ ゴシック" w:hint="eastAsia"/>
          <w:color w:val="000000"/>
          <w:kern w:val="0"/>
          <w:sz w:val="22"/>
          <w:szCs w:val="22"/>
        </w:rPr>
        <w:t>入力項目及び処理結果を新規登録する。</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sz w:val="22"/>
          <w:szCs w:val="22"/>
        </w:rPr>
        <w:t>（Ｂ）</w:t>
      </w:r>
      <w:r w:rsidRPr="009D79BB">
        <w:rPr>
          <w:rFonts w:ascii="ＭＳ ゴシック" w:eastAsia="ＭＳ ゴシック" w:hAnsi="ＭＳ ゴシック" w:hint="eastAsia"/>
          <w:color w:val="000000"/>
          <w:kern w:val="0"/>
          <w:sz w:val="22"/>
          <w:szCs w:val="22"/>
        </w:rPr>
        <w:t>輸入畜産物検査申請事項の訂正の場合</w:t>
      </w:r>
    </w:p>
    <w:p w:rsidR="009A02C8" w:rsidRPr="009D79BB" w:rsidRDefault="005E3EED" w:rsidP="009A02C8">
      <w:pPr>
        <w:ind w:leftChars="400" w:left="754"/>
        <w:rPr>
          <w:rFonts w:ascii="ＭＳ ゴシック" w:eastAsia="ＭＳ ゴシック" w:hAnsi="ＭＳ ゴシック"/>
          <w:sz w:val="22"/>
          <w:szCs w:val="22"/>
        </w:rPr>
      </w:pPr>
      <w:r w:rsidRPr="009D79BB">
        <w:rPr>
          <w:rFonts w:ascii="ＭＳ ゴシック" w:eastAsia="ＭＳ ゴシック" w:hAnsi="ＭＳ ゴシック" w:hint="eastAsia"/>
          <w:color w:val="000000"/>
          <w:kern w:val="0"/>
          <w:sz w:val="22"/>
          <w:szCs w:val="22"/>
        </w:rPr>
        <w:t>入力項目及び処理結果を、登録されている「輸入畜産物検査申請ＤＢ」に更新する。</w:t>
      </w:r>
    </w:p>
    <w:p w:rsidR="009A02C8" w:rsidRPr="009D79BB" w:rsidRDefault="009A02C8" w:rsidP="009A02C8">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sz w:val="22"/>
          <w:szCs w:val="22"/>
        </w:rPr>
        <w:t>（Ｃ）変更承認後の</w:t>
      </w:r>
      <w:r w:rsidRPr="009D79BB">
        <w:rPr>
          <w:rFonts w:ascii="ＭＳ ゴシック" w:eastAsia="ＭＳ ゴシック" w:hAnsi="ＭＳ ゴシック" w:hint="eastAsia"/>
          <w:color w:val="000000"/>
          <w:kern w:val="0"/>
          <w:sz w:val="22"/>
          <w:szCs w:val="22"/>
        </w:rPr>
        <w:t>輸入畜産物検査申請事項の登録の場合</w:t>
      </w:r>
    </w:p>
    <w:p w:rsidR="009A02C8" w:rsidRPr="009D79BB" w:rsidRDefault="009A02C8" w:rsidP="009A02C8">
      <w:pPr>
        <w:ind w:leftChars="400" w:left="754"/>
        <w:rPr>
          <w:rFonts w:ascii="ＭＳ ゴシック" w:eastAsia="ＭＳ ゴシック" w:hAnsi="ＭＳ ゴシック"/>
          <w:sz w:val="22"/>
          <w:szCs w:val="22"/>
        </w:rPr>
      </w:pPr>
      <w:r w:rsidRPr="009D79BB">
        <w:rPr>
          <w:rFonts w:ascii="ＭＳ ゴシック" w:eastAsia="ＭＳ ゴシック" w:hAnsi="ＭＳ ゴシック" w:hint="eastAsia"/>
          <w:color w:val="000000"/>
          <w:kern w:val="0"/>
          <w:sz w:val="22"/>
          <w:szCs w:val="22"/>
        </w:rPr>
        <w:t>入力項目及び処理結果を、登録されている「輸入畜産物検査申請ＤＢ」に更新する。</w:t>
      </w:r>
    </w:p>
    <w:p w:rsidR="005E3EED" w:rsidRPr="009D79BB" w:rsidRDefault="005E3EED">
      <w:pPr>
        <w:autoSpaceDE w:val="0"/>
        <w:autoSpaceDN w:val="0"/>
        <w:adjustRightInd w:val="0"/>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sz w:val="22"/>
          <w:szCs w:val="22"/>
        </w:rPr>
        <w:t>（６）</w:t>
      </w:r>
      <w:r w:rsidRPr="009D79BB">
        <w:rPr>
          <w:rFonts w:ascii="ＭＳ ゴシック" w:eastAsia="ＭＳ ゴシック" w:hAnsi="ＭＳ ゴシック" w:hint="eastAsia"/>
          <w:color w:val="000000"/>
          <w:kern w:val="0"/>
          <w:sz w:val="22"/>
          <w:szCs w:val="22"/>
        </w:rPr>
        <w:t>入力控編集出力処理</w:t>
      </w:r>
    </w:p>
    <w:p w:rsidR="005E3EED" w:rsidRPr="009D79BB" w:rsidRDefault="005E3EED" w:rsidP="0064253D">
      <w:pPr>
        <w:ind w:leftChars="300" w:left="565"/>
        <w:rPr>
          <w:rFonts w:ascii="ＭＳ ゴシック" w:eastAsia="ＭＳ ゴシック" w:hAnsi="ＭＳ ゴシック"/>
          <w:sz w:val="22"/>
          <w:szCs w:val="22"/>
        </w:rPr>
      </w:pPr>
      <w:r w:rsidRPr="009D79BB">
        <w:rPr>
          <w:rFonts w:ascii="ＭＳ ゴシック" w:eastAsia="ＭＳ ゴシック" w:hAnsi="ＭＳ ゴシック" w:hint="eastAsia"/>
          <w:color w:val="000000"/>
          <w:kern w:val="0"/>
          <w:sz w:val="22"/>
          <w:szCs w:val="22"/>
        </w:rPr>
        <w:t>控出力要求表示に入力がある場合は、</w:t>
      </w:r>
      <w:r w:rsidRPr="009D79BB">
        <w:rPr>
          <w:rFonts w:ascii="ＭＳ ゴシック" w:eastAsia="ＭＳ ゴシック" w:hAnsi="ＭＳ ゴシック" w:hint="eastAsia"/>
          <w:sz w:val="22"/>
          <w:szCs w:val="22"/>
        </w:rPr>
        <w:t>輸入畜産物検査申請事項登録入力控情報</w:t>
      </w:r>
      <w:r w:rsidRPr="009D79BB">
        <w:rPr>
          <w:rFonts w:ascii="ＭＳ ゴシック" w:eastAsia="ＭＳ ゴシック" w:hAnsi="ＭＳ ゴシック" w:hint="eastAsia"/>
          <w:color w:val="000000"/>
          <w:kern w:val="0"/>
          <w:sz w:val="22"/>
          <w:szCs w:val="22"/>
        </w:rPr>
        <w:t>を利用者に出力する。</w:t>
      </w:r>
    </w:p>
    <w:p w:rsidR="005E3EED" w:rsidRPr="009D79BB" w:rsidRDefault="005E3EED">
      <w:pPr>
        <w:autoSpaceDE w:val="0"/>
        <w:autoSpaceDN w:val="0"/>
        <w:adjustRightInd w:val="0"/>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sz w:val="22"/>
          <w:szCs w:val="22"/>
        </w:rPr>
        <w:t>（７）出力情報出力処理</w:t>
      </w:r>
    </w:p>
    <w:p w:rsidR="008B7AC7" w:rsidRPr="009D79BB" w:rsidRDefault="008B7AC7" w:rsidP="008B7AC7">
      <w:pPr>
        <w:autoSpaceDE w:val="0"/>
        <w:autoSpaceDN w:val="0"/>
        <w:adjustRightInd w:val="0"/>
        <w:ind w:leftChars="300" w:left="565"/>
        <w:jc w:val="left"/>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後述の出力情報出力処理を行う。出力項目については「出力項目表」を参照</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sz w:val="22"/>
          <w:szCs w:val="22"/>
        </w:rPr>
        <w:t>（Ａ）</w:t>
      </w:r>
      <w:r w:rsidRPr="009D79BB">
        <w:rPr>
          <w:rFonts w:ascii="ＭＳ ゴシック" w:eastAsia="ＭＳ ゴシック" w:hAnsi="ＭＳ ゴシック" w:hint="eastAsia"/>
          <w:color w:val="000000"/>
          <w:kern w:val="0"/>
          <w:sz w:val="22"/>
          <w:szCs w:val="22"/>
        </w:rPr>
        <w:t>保管場所ＤＢ処理</w:t>
      </w:r>
    </w:p>
    <w:p w:rsidR="005E3EED" w:rsidRPr="009D79BB" w:rsidRDefault="005E3EED" w:rsidP="00076C7E">
      <w:pPr>
        <w:ind w:leftChars="300" w:left="565"/>
        <w:rPr>
          <w:rFonts w:ascii="ＭＳ ゴシック" w:eastAsia="ＭＳ ゴシック" w:hAnsi="ＭＳ ゴシック"/>
          <w:color w:val="000000"/>
          <w:kern w:val="0"/>
          <w:sz w:val="22"/>
          <w:szCs w:val="22"/>
        </w:rPr>
      </w:pPr>
      <w:r w:rsidRPr="009D79BB">
        <w:rPr>
          <w:rFonts w:ascii="ＭＳ ゴシック" w:eastAsia="ＭＳ ゴシック" w:hAnsi="ＭＳ ゴシック" w:hint="eastAsia"/>
          <w:color w:val="000000"/>
          <w:kern w:val="0"/>
          <w:sz w:val="22"/>
          <w:szCs w:val="22"/>
        </w:rPr>
        <w:t>①入力された保管場所コードにより「保管場所ＤＢ」に登録されている保管場所名を出力する。</w:t>
      </w:r>
    </w:p>
    <w:p w:rsidR="005E3EED" w:rsidRPr="009D79BB" w:rsidRDefault="005E3EED" w:rsidP="00076C7E">
      <w:pPr>
        <w:autoSpaceDE w:val="0"/>
        <w:autoSpaceDN w:val="0"/>
        <w:adjustRightInd w:val="0"/>
        <w:ind w:leftChars="300" w:left="763" w:hangingChars="100" w:hanging="19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color w:val="000000"/>
          <w:kern w:val="0"/>
          <w:sz w:val="22"/>
          <w:szCs w:val="22"/>
        </w:rPr>
        <w:t>②入力された回送先の保管場所コードにより「保管場所ＤＢ」に登録されている回送先の保管場所名を出力する。</w:t>
      </w:r>
    </w:p>
    <w:p w:rsidR="005E3EED" w:rsidRPr="009D79BB" w:rsidRDefault="005E3EED" w:rsidP="0064253D">
      <w:pPr>
        <w:ind w:leftChars="100" w:left="188"/>
        <w:rPr>
          <w:rFonts w:ascii="ＭＳ ゴシック" w:eastAsia="ＭＳ ゴシック" w:hAnsi="ＭＳ ゴシック"/>
          <w:kern w:val="0"/>
          <w:sz w:val="22"/>
          <w:szCs w:val="22"/>
        </w:rPr>
      </w:pPr>
      <w:r w:rsidRPr="009D79BB">
        <w:rPr>
          <w:rFonts w:ascii="ＭＳ ゴシック" w:eastAsia="ＭＳ ゴシック" w:hAnsi="ＭＳ ゴシック" w:hint="eastAsia"/>
          <w:color w:val="000000"/>
          <w:kern w:val="0"/>
          <w:sz w:val="22"/>
          <w:szCs w:val="22"/>
        </w:rPr>
        <w:t>（Ｂ）仕出国（地域）ＤＢ処理</w:t>
      </w:r>
    </w:p>
    <w:p w:rsidR="005E3EED" w:rsidRPr="009D79BB" w:rsidRDefault="005E3EED" w:rsidP="008F5618">
      <w:pPr>
        <w:ind w:leftChars="300" w:left="565" w:firstLineChars="100" w:firstLine="198"/>
        <w:rPr>
          <w:rFonts w:ascii="ＭＳ ゴシック" w:eastAsia="ＭＳ ゴシック" w:hAnsi="ＭＳ ゴシック"/>
          <w:color w:val="000000"/>
          <w:kern w:val="0"/>
          <w:sz w:val="22"/>
          <w:szCs w:val="22"/>
        </w:rPr>
      </w:pPr>
      <w:r w:rsidRPr="009D79BB">
        <w:rPr>
          <w:rFonts w:ascii="ＭＳ ゴシック" w:eastAsia="ＭＳ ゴシック" w:hAnsi="ＭＳ ゴシック" w:hint="eastAsia"/>
          <w:color w:val="000000"/>
          <w:kern w:val="0"/>
          <w:sz w:val="22"/>
          <w:szCs w:val="22"/>
        </w:rPr>
        <w:t>入力された仕出国（地域）コードにより「仕出国（地域）ＤＢ」に登録されている仕出国（地域）名を出力する。</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sz w:val="22"/>
          <w:szCs w:val="22"/>
        </w:rPr>
        <w:t>（Ｃ）</w:t>
      </w:r>
      <w:r w:rsidRPr="009D79BB">
        <w:rPr>
          <w:rFonts w:ascii="ＭＳ ゴシック" w:eastAsia="ＭＳ ゴシック" w:hAnsi="ＭＳ ゴシック" w:hint="eastAsia"/>
          <w:color w:val="000000"/>
          <w:kern w:val="0"/>
          <w:sz w:val="22"/>
          <w:szCs w:val="22"/>
        </w:rPr>
        <w:t>都市ＤＢ処理</w:t>
      </w:r>
    </w:p>
    <w:p w:rsidR="005E3EED" w:rsidRPr="009D79BB" w:rsidRDefault="005E3EED" w:rsidP="00076C7E">
      <w:pPr>
        <w:ind w:leftChars="300" w:left="565"/>
        <w:rPr>
          <w:rFonts w:ascii="ＭＳ ゴシック" w:eastAsia="ＭＳ ゴシック" w:hAnsi="ＭＳ ゴシック"/>
          <w:color w:val="000000"/>
          <w:kern w:val="0"/>
          <w:sz w:val="22"/>
          <w:szCs w:val="22"/>
        </w:rPr>
      </w:pPr>
      <w:r w:rsidRPr="009D79BB">
        <w:rPr>
          <w:rFonts w:ascii="ＭＳ ゴシック" w:eastAsia="ＭＳ ゴシック" w:hAnsi="ＭＳ ゴシック" w:hint="eastAsia"/>
          <w:color w:val="000000"/>
          <w:kern w:val="0"/>
          <w:sz w:val="22"/>
          <w:szCs w:val="22"/>
        </w:rPr>
        <w:t>①入力された取卸港コードにより「都市ＤＢ」に登録されている取卸港名を出力する。</w:t>
      </w:r>
    </w:p>
    <w:p w:rsidR="005E3EED" w:rsidRPr="009D79BB" w:rsidRDefault="005E3EED" w:rsidP="00076C7E">
      <w:pPr>
        <w:ind w:leftChars="300" w:left="565"/>
        <w:rPr>
          <w:rFonts w:ascii="ＭＳ ゴシック" w:eastAsia="ＭＳ ゴシック" w:hAnsi="ＭＳ ゴシック"/>
          <w:color w:val="000000"/>
          <w:kern w:val="0"/>
          <w:sz w:val="22"/>
          <w:szCs w:val="22"/>
        </w:rPr>
      </w:pPr>
      <w:r w:rsidRPr="009D79BB">
        <w:rPr>
          <w:rFonts w:ascii="ＭＳ ゴシック" w:eastAsia="ＭＳ ゴシック" w:hAnsi="ＭＳ ゴシック" w:hint="eastAsia"/>
          <w:color w:val="000000"/>
          <w:kern w:val="0"/>
          <w:sz w:val="22"/>
          <w:szCs w:val="22"/>
        </w:rPr>
        <w:t>②入力された搭載地コードにより「都市ＤＢ」に登録されている搭載地名を出力する。</w:t>
      </w:r>
    </w:p>
    <w:p w:rsidR="005E3EED" w:rsidRPr="009D79BB" w:rsidRDefault="005E3EED" w:rsidP="00076C7E">
      <w:pPr>
        <w:ind w:leftChars="300" w:left="565"/>
        <w:rPr>
          <w:rFonts w:ascii="ＭＳ ゴシック" w:eastAsia="ＭＳ ゴシック" w:hAnsi="ＭＳ ゴシック"/>
          <w:color w:val="000000"/>
          <w:kern w:val="0"/>
          <w:sz w:val="22"/>
          <w:szCs w:val="22"/>
        </w:rPr>
      </w:pPr>
      <w:r w:rsidRPr="009D79BB">
        <w:rPr>
          <w:rFonts w:ascii="ＭＳ ゴシック" w:eastAsia="ＭＳ ゴシック" w:hAnsi="ＭＳ ゴシック" w:hint="eastAsia"/>
          <w:color w:val="000000"/>
          <w:kern w:val="0"/>
          <w:sz w:val="22"/>
          <w:szCs w:val="22"/>
        </w:rPr>
        <w:t>③入力された積替地コードにより「都市ＤＢ」に登録されている積替地名を出力する。</w:t>
      </w:r>
    </w:p>
    <w:p w:rsidR="005E3EED" w:rsidRPr="009D79BB" w:rsidRDefault="005E3EED" w:rsidP="0064253D">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color w:val="000000"/>
          <w:kern w:val="0"/>
          <w:sz w:val="22"/>
          <w:szCs w:val="22"/>
        </w:rPr>
        <w:t>（Ｄ）荷受人ＤＢ処理</w:t>
      </w:r>
    </w:p>
    <w:p w:rsidR="005E3EED" w:rsidRPr="009D79BB" w:rsidRDefault="005E3EED" w:rsidP="0064253D">
      <w:pPr>
        <w:ind w:leftChars="400" w:left="754"/>
        <w:rPr>
          <w:rFonts w:ascii="ＭＳ ゴシック" w:eastAsia="ＭＳ ゴシック" w:hAnsi="ＭＳ ゴシック"/>
          <w:kern w:val="0"/>
          <w:sz w:val="22"/>
          <w:szCs w:val="22"/>
        </w:rPr>
      </w:pPr>
      <w:r w:rsidRPr="009D79BB">
        <w:rPr>
          <w:rFonts w:ascii="ＭＳ ゴシック" w:eastAsia="ＭＳ ゴシック" w:hAnsi="ＭＳ ゴシック" w:hint="eastAsia"/>
          <w:color w:val="000000"/>
          <w:kern w:val="0"/>
          <w:sz w:val="22"/>
          <w:szCs w:val="22"/>
        </w:rPr>
        <w:t>荷受人コードの入力により「荷受荷送人ＤＢ」に登録されている荷受人氏名、荷受人住所を出力する。</w:t>
      </w:r>
    </w:p>
    <w:p w:rsidR="005E3EED" w:rsidRPr="009D79BB" w:rsidRDefault="005E3EED" w:rsidP="00E37065">
      <w:pPr>
        <w:autoSpaceDE w:val="0"/>
        <w:autoSpaceDN w:val="0"/>
        <w:adjustRightInd w:val="0"/>
        <w:ind w:firstLineChars="100" w:firstLine="19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sz w:val="22"/>
          <w:szCs w:val="22"/>
        </w:rPr>
        <w:t>（Ｅ）</w:t>
      </w:r>
      <w:r w:rsidRPr="009D79BB">
        <w:rPr>
          <w:rFonts w:ascii="ＭＳ ゴシック" w:eastAsia="ＭＳ ゴシック" w:hAnsi="ＭＳ ゴシック" w:hint="eastAsia"/>
          <w:color w:val="000000"/>
          <w:kern w:val="0"/>
          <w:sz w:val="22"/>
          <w:szCs w:val="22"/>
        </w:rPr>
        <w:t>畜産物種類ＤＢ処理</w:t>
      </w:r>
    </w:p>
    <w:p w:rsidR="005E3EED" w:rsidRPr="009D79BB" w:rsidRDefault="005E3EED" w:rsidP="0064253D">
      <w:pPr>
        <w:ind w:leftChars="400" w:left="754"/>
        <w:rPr>
          <w:rFonts w:ascii="ＭＳ ゴシック" w:eastAsia="ＭＳ ゴシック" w:hAnsi="ＭＳ ゴシック"/>
          <w:sz w:val="22"/>
          <w:szCs w:val="22"/>
        </w:rPr>
      </w:pPr>
      <w:r w:rsidRPr="009D79BB">
        <w:rPr>
          <w:rFonts w:ascii="ＭＳ ゴシック" w:eastAsia="ＭＳ ゴシック" w:hAnsi="ＭＳ ゴシック" w:hint="eastAsia"/>
          <w:color w:val="000000"/>
          <w:kern w:val="0"/>
          <w:sz w:val="22"/>
          <w:szCs w:val="22"/>
        </w:rPr>
        <w:t>入力された種類コードにより「畜産物種類ＤＢ」に登録されている種類名を出力する。</w:t>
      </w:r>
    </w:p>
    <w:p w:rsidR="005E3EED" w:rsidRPr="009D79BB" w:rsidRDefault="005E3EED" w:rsidP="00E37065">
      <w:pPr>
        <w:autoSpaceDE w:val="0"/>
        <w:autoSpaceDN w:val="0"/>
        <w:adjustRightInd w:val="0"/>
        <w:ind w:firstLineChars="100" w:firstLine="19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sz w:val="22"/>
          <w:szCs w:val="22"/>
        </w:rPr>
        <w:t>（Ｆ）</w:t>
      </w:r>
      <w:r w:rsidRPr="009D79BB">
        <w:rPr>
          <w:rFonts w:ascii="ＭＳ ゴシック" w:eastAsia="ＭＳ ゴシック" w:hAnsi="ＭＳ ゴシック" w:hint="eastAsia"/>
          <w:color w:val="000000"/>
          <w:kern w:val="0"/>
          <w:sz w:val="22"/>
          <w:szCs w:val="22"/>
        </w:rPr>
        <w:t>畜産物用途ＤＢ処理</w:t>
      </w:r>
    </w:p>
    <w:p w:rsidR="005E3EED" w:rsidRPr="009D79BB" w:rsidRDefault="005E3EED" w:rsidP="0064253D">
      <w:pPr>
        <w:ind w:leftChars="400" w:left="754"/>
        <w:rPr>
          <w:rFonts w:ascii="ＭＳ ゴシック" w:eastAsia="ＭＳ ゴシック" w:hAnsi="ＭＳ ゴシック"/>
          <w:sz w:val="22"/>
          <w:szCs w:val="22"/>
        </w:rPr>
      </w:pPr>
      <w:r w:rsidRPr="009D79BB">
        <w:rPr>
          <w:rFonts w:ascii="ＭＳ ゴシック" w:eastAsia="ＭＳ ゴシック" w:hAnsi="ＭＳ ゴシック" w:hint="eastAsia"/>
          <w:color w:val="000000"/>
          <w:kern w:val="0"/>
          <w:sz w:val="22"/>
          <w:szCs w:val="22"/>
        </w:rPr>
        <w:t>入力された用途コードにより「畜産物用途ＤＢ」に登録されている用途名を出力する。</w:t>
      </w:r>
    </w:p>
    <w:p w:rsidR="005E3EED" w:rsidRPr="009D79BB" w:rsidRDefault="005E3EED" w:rsidP="00E37065">
      <w:pPr>
        <w:autoSpaceDE w:val="0"/>
        <w:autoSpaceDN w:val="0"/>
        <w:adjustRightInd w:val="0"/>
        <w:ind w:firstLineChars="100" w:firstLine="19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sz w:val="22"/>
          <w:szCs w:val="22"/>
        </w:rPr>
        <w:t>（Ｇ）</w:t>
      </w:r>
      <w:r w:rsidRPr="009D79BB">
        <w:rPr>
          <w:rFonts w:ascii="ＭＳ ゴシック" w:eastAsia="ＭＳ ゴシック" w:hAnsi="ＭＳ ゴシック" w:hint="eastAsia"/>
          <w:color w:val="000000"/>
          <w:kern w:val="0"/>
          <w:sz w:val="22"/>
          <w:szCs w:val="22"/>
        </w:rPr>
        <w:t>州・地域ＤＢ処理</w:t>
      </w:r>
    </w:p>
    <w:p w:rsidR="005E3EED" w:rsidRPr="009D79BB" w:rsidRDefault="005E3EED" w:rsidP="009D79BB">
      <w:pPr>
        <w:ind w:leftChars="400" w:left="754"/>
        <w:rPr>
          <w:rFonts w:ascii="ＭＳ ゴシック" w:eastAsia="ＭＳ ゴシック" w:hAnsi="ＭＳ ゴシック"/>
          <w:sz w:val="22"/>
          <w:szCs w:val="22"/>
        </w:rPr>
      </w:pPr>
      <w:r w:rsidRPr="009D79BB">
        <w:rPr>
          <w:rFonts w:ascii="ＭＳ ゴシック" w:eastAsia="ＭＳ ゴシック" w:hAnsi="ＭＳ ゴシック" w:hint="eastAsia"/>
          <w:color w:val="000000"/>
          <w:kern w:val="0"/>
          <w:sz w:val="22"/>
          <w:szCs w:val="22"/>
        </w:rPr>
        <w:t>入力された州・地域コードにより「州・地域ＤＢ」に登録されている州・地域名を出力する。</w:t>
      </w:r>
    </w:p>
    <w:p w:rsidR="005E3EED" w:rsidRPr="009D79BB" w:rsidRDefault="005E3EED" w:rsidP="00E27D56">
      <w:pP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（８）注意喚起メッセージ出力処理</w:t>
      </w:r>
    </w:p>
    <w:p w:rsidR="005E3EED" w:rsidRPr="009D79BB" w:rsidRDefault="005E3EED" w:rsidP="0064253D">
      <w:pPr>
        <w:ind w:leftChars="300" w:left="565"/>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注意喚起メッセージとして処理結果通知に出力する。主たる例示を以下に示す。</w:t>
      </w:r>
    </w:p>
    <w:p w:rsidR="005E3EED" w:rsidRPr="009D79BB" w:rsidRDefault="0064253D" w:rsidP="0064253D">
      <w:pPr>
        <w:ind w:leftChars="300" w:left="565"/>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①</w:t>
      </w:r>
      <w:r w:rsidR="005E3EED" w:rsidRPr="009D79BB">
        <w:rPr>
          <w:rFonts w:ascii="ＭＳ ゴシック" w:eastAsia="ＭＳ ゴシック" w:hAnsi="ＭＳ ゴシック" w:hint="eastAsia"/>
          <w:sz w:val="22"/>
          <w:szCs w:val="22"/>
        </w:rPr>
        <w:t>入力されたＢ／Ｌ番号が、「海上貨物ＤＢ」または「航空輸入貨物ＤＢ」に存在しない場合。</w:t>
      </w:r>
    </w:p>
    <w:p w:rsidR="0064253D" w:rsidRPr="009D79BB" w:rsidRDefault="00387DBD" w:rsidP="0064253D">
      <w:pPr>
        <w:ind w:leftChars="300" w:left="565"/>
        <w:rPr>
          <w:rFonts w:ascii="ＭＳ ゴシック" w:eastAsia="ＭＳ ゴシック" w:hAnsi="ＭＳ ゴシック"/>
          <w:sz w:val="22"/>
          <w:szCs w:val="22"/>
        </w:rPr>
      </w:pPr>
      <w:r w:rsidRPr="00387DBD">
        <w:rPr>
          <w:rFonts w:ascii="ＭＳ ゴシック" w:eastAsia="ＭＳ ゴシック" w:hAnsi="ＭＳ ゴシック" w:hint="eastAsia"/>
          <w:sz w:val="22"/>
          <w:szCs w:val="22"/>
          <w:highlight w:val="green"/>
        </w:rPr>
        <w:t>②｢荷受人コード｣(入力がない場合、｢荷受人氏名｣)と｢Ｂ／Ｌ番号｣が同一の共通管理番号が、複数登録されているが、最新の共通管理番号を補完した場合。</w:t>
      </w:r>
    </w:p>
    <w:p w:rsidR="005E3EED" w:rsidRPr="009D79BB" w:rsidRDefault="001842EC">
      <w:pPr>
        <w:rPr>
          <w:rFonts w:ascii="ＭＳ ゴシック" w:eastAsia="ＭＳ ゴシック" w:hAnsi="ＭＳ ゴシック"/>
          <w:sz w:val="22"/>
          <w:szCs w:val="22"/>
        </w:rPr>
      </w:pPr>
      <w:bookmarkStart w:id="0" w:name="_GoBack"/>
      <w:bookmarkEnd w:id="0"/>
      <w:r w:rsidRPr="009D79BB">
        <w:rPr>
          <w:rFonts w:ascii="ＭＳ ゴシック" w:eastAsia="ＭＳ ゴシック" w:hAnsi="ＭＳ ゴシック"/>
          <w:sz w:val="22"/>
          <w:szCs w:val="22"/>
        </w:rPr>
        <w:br w:type="page"/>
      </w:r>
      <w:r w:rsidR="005E3EED" w:rsidRPr="009D79BB">
        <w:rPr>
          <w:rFonts w:ascii="ＭＳ ゴシック" w:eastAsia="ＭＳ ゴシック" w:hAnsi="ＭＳ ゴシック" w:hint="eastAsia"/>
          <w:sz w:val="22"/>
          <w:szCs w:val="22"/>
        </w:rPr>
        <w:lastRenderedPageBreak/>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5E3EED" w:rsidRPr="009D79BB">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5E3EED" w:rsidRPr="009D79BB" w:rsidRDefault="005E3EED">
            <w:pPr>
              <w:jc w:val="cente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情報名</w:t>
            </w:r>
          </w:p>
        </w:tc>
        <w:tc>
          <w:tcPr>
            <w:tcW w:w="4950" w:type="dxa"/>
            <w:tcBorders>
              <w:top w:val="single" w:sz="6" w:space="0" w:color="auto"/>
              <w:left w:val="nil"/>
              <w:bottom w:val="single" w:sz="6" w:space="0" w:color="auto"/>
              <w:right w:val="single" w:sz="6" w:space="0" w:color="auto"/>
            </w:tcBorders>
            <w:vAlign w:val="center"/>
          </w:tcPr>
          <w:p w:rsidR="005E3EED" w:rsidRPr="009D79BB" w:rsidRDefault="005E3EED">
            <w:pPr>
              <w:jc w:val="cente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5E3EED" w:rsidRPr="009D79BB" w:rsidRDefault="005E3EED">
            <w:pPr>
              <w:jc w:val="center"/>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出力先</w:t>
            </w:r>
          </w:p>
        </w:tc>
      </w:tr>
      <w:tr w:rsidR="005E3EED" w:rsidRPr="009D79BB">
        <w:trPr>
          <w:trHeight w:val="744"/>
        </w:trPr>
        <w:tc>
          <w:tcPr>
            <w:tcW w:w="2277" w:type="dxa"/>
            <w:tcBorders>
              <w:top w:val="single" w:sz="6" w:space="0" w:color="auto"/>
              <w:left w:val="single" w:sz="6" w:space="0" w:color="auto"/>
              <w:bottom w:val="single" w:sz="6" w:space="0" w:color="auto"/>
              <w:right w:val="single" w:sz="6" w:space="0" w:color="auto"/>
            </w:tcBorders>
            <w:vAlign w:val="center"/>
          </w:tcPr>
          <w:p w:rsidR="005E3EED" w:rsidRPr="009D79BB" w:rsidRDefault="005E3EED" w:rsidP="00E27D56">
            <w:pPr>
              <w:pStyle w:val="a3"/>
              <w:tabs>
                <w:tab w:val="clear" w:pos="4252"/>
                <w:tab w:val="clear" w:pos="8504"/>
              </w:tabs>
              <w:snapToGrid/>
              <w:rPr>
                <w:rFonts w:ascii="ＭＳ ゴシック" w:eastAsia="ＭＳ ゴシック" w:hAnsi="ＭＳ ゴシック"/>
                <w:szCs w:val="22"/>
              </w:rPr>
            </w:pPr>
            <w:r w:rsidRPr="009D79BB">
              <w:rPr>
                <w:rFonts w:ascii="ＭＳ ゴシック" w:eastAsia="ＭＳ ゴシック" w:hAnsi="ＭＳ ゴシック" w:hint="eastAsia"/>
                <w:szCs w:val="22"/>
              </w:rPr>
              <w:t>処理結果通知</w:t>
            </w:r>
          </w:p>
        </w:tc>
        <w:tc>
          <w:tcPr>
            <w:tcW w:w="4950" w:type="dxa"/>
            <w:tcBorders>
              <w:top w:val="single" w:sz="6" w:space="0" w:color="auto"/>
              <w:left w:val="nil"/>
              <w:bottom w:val="single" w:sz="6" w:space="0" w:color="auto"/>
              <w:right w:val="single" w:sz="6" w:space="0" w:color="auto"/>
            </w:tcBorders>
            <w:vAlign w:val="center"/>
          </w:tcPr>
          <w:p w:rsidR="005E3EED" w:rsidRPr="009D79BB" w:rsidRDefault="005E3EED" w:rsidP="00C87599">
            <w:pPr>
              <w:pStyle w:val="a3"/>
              <w:tabs>
                <w:tab w:val="clear" w:pos="4252"/>
                <w:tab w:val="clear" w:pos="8504"/>
              </w:tabs>
              <w:snapToGrid/>
              <w:rPr>
                <w:rFonts w:ascii="ＭＳ ゴシック" w:eastAsia="ＭＳ ゴシック" w:hAnsi="ＭＳ ゴシック"/>
                <w:szCs w:val="22"/>
              </w:rPr>
            </w:pPr>
            <w:r w:rsidRPr="009D79BB">
              <w:rPr>
                <w:rFonts w:ascii="ＭＳ ゴシック" w:eastAsia="ＭＳ ゴシック" w:hAnsi="ＭＳ ゴシック"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5E3EED" w:rsidRPr="009D79BB" w:rsidRDefault="005E3EED" w:rsidP="00C87599">
            <w:pPr>
              <w:pStyle w:val="a3"/>
              <w:tabs>
                <w:tab w:val="clear" w:pos="4252"/>
                <w:tab w:val="clear" w:pos="8504"/>
              </w:tabs>
              <w:snapToGrid/>
              <w:rPr>
                <w:rFonts w:ascii="ＭＳ ゴシック" w:eastAsia="ＭＳ ゴシック" w:hAnsi="ＭＳ ゴシック"/>
                <w:szCs w:val="22"/>
              </w:rPr>
            </w:pPr>
            <w:r w:rsidRPr="009D79BB">
              <w:rPr>
                <w:rFonts w:ascii="ＭＳ ゴシック" w:eastAsia="ＭＳ ゴシック" w:hAnsi="ＭＳ ゴシック" w:hint="eastAsia"/>
                <w:szCs w:val="22"/>
              </w:rPr>
              <w:t>入力者</w:t>
            </w:r>
          </w:p>
        </w:tc>
      </w:tr>
      <w:tr w:rsidR="005E3EED" w:rsidRPr="009D79BB">
        <w:trPr>
          <w:trHeight w:val="996"/>
        </w:trPr>
        <w:tc>
          <w:tcPr>
            <w:tcW w:w="2277" w:type="dxa"/>
            <w:tcBorders>
              <w:top w:val="single" w:sz="6" w:space="0" w:color="auto"/>
              <w:left w:val="single" w:sz="6" w:space="0" w:color="auto"/>
              <w:bottom w:val="single" w:sz="6" w:space="0" w:color="auto"/>
              <w:right w:val="single" w:sz="6" w:space="0" w:color="auto"/>
            </w:tcBorders>
            <w:vAlign w:val="center"/>
          </w:tcPr>
          <w:p w:rsidR="005E3EED" w:rsidRPr="009D79BB" w:rsidRDefault="005E3EED">
            <w:pPr>
              <w:pStyle w:val="a5"/>
              <w:tabs>
                <w:tab w:val="clear" w:pos="4252"/>
                <w:tab w:val="clear" w:pos="8504"/>
              </w:tabs>
              <w:snapToGrid/>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輸入畜産物検査申請事項登録応答情報</w:t>
            </w:r>
          </w:p>
        </w:tc>
        <w:tc>
          <w:tcPr>
            <w:tcW w:w="4950" w:type="dxa"/>
            <w:tcBorders>
              <w:top w:val="single" w:sz="6" w:space="0" w:color="auto"/>
              <w:left w:val="nil"/>
              <w:bottom w:val="single" w:sz="6" w:space="0" w:color="auto"/>
              <w:right w:val="single" w:sz="6" w:space="0" w:color="auto"/>
            </w:tcBorders>
            <w:vAlign w:val="center"/>
          </w:tcPr>
          <w:p w:rsidR="005E3EED" w:rsidRPr="009D79BB" w:rsidRDefault="005E3EED">
            <w:pPr>
              <w:pStyle w:val="a3"/>
              <w:tabs>
                <w:tab w:val="clear" w:pos="4252"/>
                <w:tab w:val="clear" w:pos="8504"/>
              </w:tabs>
              <w:snapToGrid/>
              <w:rPr>
                <w:rFonts w:ascii="ＭＳ ゴシック" w:eastAsia="ＭＳ ゴシック" w:hAnsi="ＭＳ ゴシック"/>
                <w:szCs w:val="22"/>
              </w:rPr>
            </w:pPr>
            <w:r w:rsidRPr="009D79BB">
              <w:rPr>
                <w:rFonts w:ascii="ＭＳ ゴシック" w:eastAsia="ＭＳ ゴシック" w:hAnsi="ＭＳ ゴシック"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5E3EED" w:rsidRPr="009D79BB" w:rsidRDefault="005E3EED">
            <w:pPr>
              <w:pStyle w:val="a3"/>
              <w:tabs>
                <w:tab w:val="clear" w:pos="4252"/>
                <w:tab w:val="clear" w:pos="8504"/>
              </w:tabs>
              <w:snapToGrid/>
              <w:rPr>
                <w:rFonts w:ascii="ＭＳ ゴシック" w:eastAsia="ＭＳ ゴシック" w:hAnsi="ＭＳ ゴシック"/>
                <w:szCs w:val="22"/>
              </w:rPr>
            </w:pPr>
            <w:r w:rsidRPr="009D79BB">
              <w:rPr>
                <w:rFonts w:ascii="ＭＳ ゴシック" w:eastAsia="ＭＳ ゴシック" w:hAnsi="ＭＳ ゴシック" w:hint="eastAsia"/>
                <w:szCs w:val="22"/>
              </w:rPr>
              <w:t>入力者</w:t>
            </w:r>
          </w:p>
        </w:tc>
      </w:tr>
      <w:tr w:rsidR="005E3EED" w:rsidRPr="009D79BB">
        <w:trPr>
          <w:trHeight w:val="998"/>
        </w:trPr>
        <w:tc>
          <w:tcPr>
            <w:tcW w:w="2277" w:type="dxa"/>
            <w:tcBorders>
              <w:top w:val="single" w:sz="6" w:space="0" w:color="auto"/>
              <w:left w:val="single" w:sz="6" w:space="0" w:color="auto"/>
              <w:bottom w:val="single" w:sz="6" w:space="0" w:color="auto"/>
              <w:right w:val="single" w:sz="6" w:space="0" w:color="auto"/>
            </w:tcBorders>
            <w:vAlign w:val="center"/>
          </w:tcPr>
          <w:p w:rsidR="005E3EED" w:rsidRPr="009D79BB" w:rsidRDefault="005E3EED" w:rsidP="00E27D56">
            <w:pPr>
              <w:pStyle w:val="a5"/>
              <w:tabs>
                <w:tab w:val="clear" w:pos="4252"/>
                <w:tab w:val="clear" w:pos="8504"/>
              </w:tabs>
              <w:snapToGrid/>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輸入畜産物検査申請事項登録情報</w:t>
            </w:r>
          </w:p>
        </w:tc>
        <w:tc>
          <w:tcPr>
            <w:tcW w:w="4950" w:type="dxa"/>
            <w:tcBorders>
              <w:top w:val="single" w:sz="6" w:space="0" w:color="auto"/>
              <w:left w:val="nil"/>
              <w:bottom w:val="single" w:sz="6" w:space="0" w:color="auto"/>
              <w:right w:val="single" w:sz="6" w:space="0" w:color="auto"/>
            </w:tcBorders>
            <w:vAlign w:val="center"/>
          </w:tcPr>
          <w:p w:rsidR="008B7AC7" w:rsidRPr="009D79BB" w:rsidRDefault="008B7AC7" w:rsidP="00B74ACC">
            <w:pPr>
              <w:pStyle w:val="a5"/>
              <w:tabs>
                <w:tab w:val="clear" w:pos="4252"/>
                <w:tab w:val="clear" w:pos="8504"/>
              </w:tabs>
              <w:snapToGrid/>
              <w:rPr>
                <w:rFonts w:ascii="ＭＳ ゴシック" w:eastAsia="ＭＳ ゴシック" w:hAnsi="ＭＳ ゴシック"/>
                <w:dstrike/>
                <w:color w:val="FF0000"/>
                <w:sz w:val="22"/>
                <w:szCs w:val="22"/>
              </w:rPr>
            </w:pPr>
            <w:r w:rsidRPr="009D79BB">
              <w:rPr>
                <w:rFonts w:ascii="ＭＳ ゴシック" w:eastAsia="ＭＳ ゴシック" w:hAnsi="ＭＳ ゴシック" w:hint="eastAsia"/>
                <w:sz w:val="22"/>
                <w:szCs w:val="22"/>
              </w:rPr>
              <w:t>共通管理番号処理要求処理でエラーとなった場合</w:t>
            </w:r>
          </w:p>
        </w:tc>
        <w:tc>
          <w:tcPr>
            <w:tcW w:w="2298" w:type="dxa"/>
            <w:tcBorders>
              <w:top w:val="single" w:sz="6" w:space="0" w:color="auto"/>
              <w:left w:val="nil"/>
              <w:bottom w:val="single" w:sz="6" w:space="0" w:color="auto"/>
              <w:right w:val="single" w:sz="6" w:space="0" w:color="auto"/>
            </w:tcBorders>
            <w:vAlign w:val="center"/>
          </w:tcPr>
          <w:p w:rsidR="005E3EED" w:rsidRPr="009D79BB" w:rsidRDefault="005E3EED">
            <w:pPr>
              <w:pStyle w:val="a3"/>
              <w:tabs>
                <w:tab w:val="clear" w:pos="4252"/>
                <w:tab w:val="clear" w:pos="8504"/>
              </w:tabs>
              <w:snapToGrid/>
              <w:rPr>
                <w:rFonts w:ascii="ＭＳ ゴシック" w:eastAsia="ＭＳ ゴシック" w:hAnsi="ＭＳ ゴシック"/>
                <w:szCs w:val="22"/>
              </w:rPr>
            </w:pPr>
            <w:r w:rsidRPr="009D79BB">
              <w:rPr>
                <w:rFonts w:ascii="ＭＳ ゴシック" w:eastAsia="ＭＳ ゴシック" w:hAnsi="ＭＳ ゴシック" w:hint="eastAsia"/>
                <w:szCs w:val="22"/>
              </w:rPr>
              <w:t>入力者</w:t>
            </w:r>
          </w:p>
        </w:tc>
      </w:tr>
      <w:tr w:rsidR="005E3EED" w:rsidRPr="009D79BB">
        <w:trPr>
          <w:trHeight w:val="818"/>
        </w:trPr>
        <w:tc>
          <w:tcPr>
            <w:tcW w:w="2277" w:type="dxa"/>
            <w:tcBorders>
              <w:top w:val="single" w:sz="6" w:space="0" w:color="auto"/>
              <w:left w:val="single" w:sz="6" w:space="0" w:color="auto"/>
              <w:bottom w:val="single" w:sz="6" w:space="0" w:color="auto"/>
              <w:right w:val="single" w:sz="6" w:space="0" w:color="auto"/>
            </w:tcBorders>
            <w:vAlign w:val="center"/>
          </w:tcPr>
          <w:p w:rsidR="005E3EED" w:rsidRPr="009D79BB" w:rsidRDefault="005E3EED" w:rsidP="00E27D56">
            <w:pPr>
              <w:pStyle w:val="a5"/>
              <w:tabs>
                <w:tab w:val="clear" w:pos="4252"/>
                <w:tab w:val="clear" w:pos="8504"/>
              </w:tabs>
              <w:snapToGrid/>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輸入畜産物検査申請事項登録入力控情報</w:t>
            </w:r>
          </w:p>
        </w:tc>
        <w:tc>
          <w:tcPr>
            <w:tcW w:w="4950" w:type="dxa"/>
            <w:tcBorders>
              <w:top w:val="single" w:sz="6" w:space="0" w:color="auto"/>
              <w:left w:val="nil"/>
              <w:bottom w:val="single" w:sz="6" w:space="0" w:color="auto"/>
              <w:right w:val="single" w:sz="6" w:space="0" w:color="auto"/>
            </w:tcBorders>
            <w:vAlign w:val="center"/>
          </w:tcPr>
          <w:p w:rsidR="005E3EED" w:rsidRPr="009D79BB" w:rsidRDefault="005E3EED" w:rsidP="0050416A">
            <w:pPr>
              <w:pStyle w:val="a5"/>
              <w:tabs>
                <w:tab w:val="clear" w:pos="4252"/>
                <w:tab w:val="clear" w:pos="8504"/>
              </w:tabs>
              <w:snapToGrid/>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控出力要求表示欄に「Ｙ」が入力された場合</w:t>
            </w:r>
          </w:p>
        </w:tc>
        <w:tc>
          <w:tcPr>
            <w:tcW w:w="2298" w:type="dxa"/>
            <w:tcBorders>
              <w:top w:val="single" w:sz="6" w:space="0" w:color="auto"/>
              <w:left w:val="nil"/>
              <w:bottom w:val="single" w:sz="6" w:space="0" w:color="auto"/>
              <w:right w:val="single" w:sz="6" w:space="0" w:color="auto"/>
            </w:tcBorders>
            <w:vAlign w:val="center"/>
          </w:tcPr>
          <w:p w:rsidR="005E3EED" w:rsidRPr="009D79BB" w:rsidRDefault="005E3EED">
            <w:pPr>
              <w:pStyle w:val="a5"/>
              <w:tabs>
                <w:tab w:val="clear" w:pos="4252"/>
                <w:tab w:val="clear" w:pos="8504"/>
              </w:tabs>
              <w:snapToGrid/>
              <w:rPr>
                <w:rFonts w:ascii="ＭＳ ゴシック" w:eastAsia="ＭＳ ゴシック" w:hAnsi="ＭＳ ゴシック"/>
                <w:sz w:val="22"/>
                <w:szCs w:val="22"/>
              </w:rPr>
            </w:pPr>
            <w:r w:rsidRPr="009D79BB">
              <w:rPr>
                <w:rFonts w:ascii="ＭＳ ゴシック" w:eastAsia="ＭＳ ゴシック" w:hAnsi="ＭＳ ゴシック" w:hint="eastAsia"/>
                <w:sz w:val="22"/>
                <w:szCs w:val="22"/>
              </w:rPr>
              <w:t>入力者</w:t>
            </w:r>
          </w:p>
        </w:tc>
      </w:tr>
    </w:tbl>
    <w:p w:rsidR="005E3EED" w:rsidRPr="009D79BB" w:rsidRDefault="005E3EED">
      <w:pPr>
        <w:pStyle w:val="a3"/>
        <w:tabs>
          <w:tab w:val="clear" w:pos="4252"/>
          <w:tab w:val="clear" w:pos="8504"/>
        </w:tabs>
        <w:snapToGrid/>
        <w:rPr>
          <w:rFonts w:ascii="ＭＳ ゴシック" w:eastAsia="ＭＳ ゴシック" w:hAnsi="ＭＳ ゴシック"/>
          <w:szCs w:val="22"/>
        </w:rPr>
      </w:pPr>
    </w:p>
    <w:p w:rsidR="005E3EED" w:rsidRPr="009D79BB" w:rsidRDefault="005E3EED">
      <w:pPr>
        <w:pStyle w:val="a3"/>
        <w:tabs>
          <w:tab w:val="clear" w:pos="4252"/>
          <w:tab w:val="clear" w:pos="8504"/>
        </w:tabs>
        <w:snapToGrid/>
        <w:rPr>
          <w:rFonts w:ascii="ＭＳ ゴシック" w:eastAsia="ＭＳ ゴシック" w:hAnsi="ＭＳ ゴシック"/>
          <w:szCs w:val="22"/>
        </w:rPr>
      </w:pPr>
      <w:r w:rsidRPr="009D79BB">
        <w:rPr>
          <w:rFonts w:ascii="ＭＳ ゴシック" w:eastAsia="ＭＳ ゴシック" w:hAnsi="ＭＳ ゴシック" w:hint="eastAsia"/>
          <w:szCs w:val="22"/>
        </w:rPr>
        <w:t>７．特記事項</w:t>
      </w:r>
    </w:p>
    <w:p w:rsidR="001842EC" w:rsidRPr="009D79BB" w:rsidRDefault="001842EC" w:rsidP="00076C7E">
      <w:pPr>
        <w:autoSpaceDE w:val="0"/>
        <w:autoSpaceDN w:val="0"/>
        <w:adjustRightInd w:val="0"/>
        <w:ind w:leftChars="100" w:left="188"/>
        <w:jc w:val="left"/>
        <w:rPr>
          <w:rFonts w:ascii="ＭＳ ゴシック" w:eastAsia="ＭＳ ゴシック" w:hAnsi="ＭＳ ゴシック"/>
          <w:color w:val="000000"/>
          <w:kern w:val="0"/>
          <w:sz w:val="22"/>
          <w:szCs w:val="22"/>
        </w:rPr>
      </w:pPr>
      <w:r w:rsidRPr="009D79BB">
        <w:rPr>
          <w:rFonts w:ascii="ＭＳ ゴシック" w:eastAsia="ＭＳ ゴシック" w:hAnsi="ＭＳ ゴシック" w:hint="eastAsia"/>
          <w:color w:val="000000"/>
          <w:kern w:val="0"/>
          <w:sz w:val="22"/>
          <w:szCs w:val="22"/>
        </w:rPr>
        <w:t>①</w:t>
      </w:r>
      <w:r w:rsidRPr="009D79BB">
        <w:rPr>
          <w:rFonts w:ascii="ＭＳ ゴシック" w:eastAsia="ＭＳ ゴシック" w:hAnsi="ＭＳ ゴシック" w:hint="eastAsia"/>
          <w:sz w:val="22"/>
          <w:szCs w:val="22"/>
        </w:rPr>
        <w:t>欄部の入力は必ず欄番号「１｣から番号順に入力すること。</w:t>
      </w:r>
    </w:p>
    <w:p w:rsidR="005E3EED" w:rsidRPr="009D79BB" w:rsidRDefault="001842EC" w:rsidP="00076C7E">
      <w:pPr>
        <w:autoSpaceDE w:val="0"/>
        <w:autoSpaceDN w:val="0"/>
        <w:adjustRightInd w:val="0"/>
        <w:ind w:leftChars="100" w:left="18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color w:val="000000"/>
          <w:kern w:val="0"/>
          <w:sz w:val="22"/>
          <w:szCs w:val="22"/>
        </w:rPr>
        <w:t>②</w:t>
      </w:r>
      <w:r w:rsidR="005E3EED" w:rsidRPr="009D79BB">
        <w:rPr>
          <w:rFonts w:ascii="ＭＳ ゴシック" w:eastAsia="ＭＳ ゴシック" w:hAnsi="ＭＳ ゴシック" w:hint="eastAsia"/>
          <w:color w:val="000000"/>
          <w:kern w:val="0"/>
          <w:sz w:val="22"/>
          <w:szCs w:val="22"/>
        </w:rPr>
        <w:t>申請先動物検疫所は保管場所コードで決定される。</w:t>
      </w:r>
    </w:p>
    <w:p w:rsidR="005E3EED" w:rsidRPr="009D79BB" w:rsidRDefault="001842EC" w:rsidP="00076C7E">
      <w:pPr>
        <w:autoSpaceDE w:val="0"/>
        <w:autoSpaceDN w:val="0"/>
        <w:adjustRightInd w:val="0"/>
        <w:ind w:leftChars="100" w:left="386" w:hangingChars="100" w:hanging="198"/>
        <w:jc w:val="left"/>
        <w:rPr>
          <w:rFonts w:ascii="ＭＳ ゴシック" w:eastAsia="ＭＳ ゴシック" w:hAnsi="ＭＳ ゴシック"/>
          <w:kern w:val="0"/>
          <w:sz w:val="22"/>
          <w:szCs w:val="22"/>
        </w:rPr>
      </w:pPr>
      <w:r w:rsidRPr="009D79BB">
        <w:rPr>
          <w:rFonts w:ascii="ＭＳ ゴシック" w:eastAsia="ＭＳ ゴシック" w:hAnsi="ＭＳ ゴシック" w:hint="eastAsia"/>
          <w:color w:val="000000"/>
          <w:kern w:val="0"/>
          <w:sz w:val="22"/>
          <w:szCs w:val="22"/>
        </w:rPr>
        <w:t>③</w:t>
      </w:r>
      <w:r w:rsidR="005E3EED" w:rsidRPr="009D79BB">
        <w:rPr>
          <w:rFonts w:ascii="ＭＳ ゴシック" w:eastAsia="ＭＳ ゴシック" w:hAnsi="ＭＳ ゴシック" w:hint="eastAsia"/>
          <w:color w:val="000000"/>
          <w:kern w:val="0"/>
          <w:sz w:val="22"/>
          <w:szCs w:val="22"/>
        </w:rPr>
        <w:t>各名称は「</w:t>
      </w:r>
      <w:r w:rsidRPr="009D79BB">
        <w:rPr>
          <w:rFonts w:ascii="ＭＳ ゴシック" w:eastAsia="ＭＳ ゴシック" w:hAnsi="ＭＳ ゴシック" w:hint="eastAsia"/>
          <w:color w:val="000000"/>
          <w:kern w:val="0"/>
          <w:sz w:val="22"/>
          <w:szCs w:val="22"/>
        </w:rPr>
        <w:t>無符号（バスケットコード）</w:t>
      </w:r>
      <w:r w:rsidR="005E3EED" w:rsidRPr="009D79BB">
        <w:rPr>
          <w:rFonts w:ascii="ＭＳ ゴシック" w:eastAsia="ＭＳ ゴシック" w:hAnsi="ＭＳ ゴシック" w:hint="eastAsia"/>
          <w:color w:val="000000"/>
          <w:kern w:val="0"/>
          <w:sz w:val="22"/>
          <w:szCs w:val="22"/>
        </w:rPr>
        <w:t>」のコード以外でＤＢに存在するコードが入力された場合は、名称に何らかの入力があっても、ＤＢ上に登録されているコードに対応する名称を上書き</w:t>
      </w:r>
      <w:r w:rsidR="005E3EED" w:rsidRPr="009D79BB">
        <w:rPr>
          <w:rFonts w:ascii="ＭＳ ゴシック" w:eastAsia="ＭＳ ゴシック" w:hAnsi="ＭＳ ゴシック" w:cs="ＭＳ 明朝" w:hint="eastAsia"/>
          <w:color w:val="000000"/>
          <w:kern w:val="0"/>
          <w:sz w:val="22"/>
          <w:szCs w:val="22"/>
        </w:rPr>
        <w:t>出力</w:t>
      </w:r>
      <w:r w:rsidR="005E3EED" w:rsidRPr="009D79BB">
        <w:rPr>
          <w:rFonts w:ascii="ＭＳ ゴシック" w:eastAsia="ＭＳ ゴシック" w:hAnsi="ＭＳ ゴシック" w:hint="eastAsia"/>
          <w:color w:val="000000"/>
          <w:kern w:val="0"/>
          <w:sz w:val="22"/>
          <w:szCs w:val="22"/>
        </w:rPr>
        <w:t>する。ただし、</w:t>
      </w:r>
      <w:r w:rsidRPr="009D79BB">
        <w:rPr>
          <w:rFonts w:ascii="ＭＳ ゴシック" w:eastAsia="ＭＳ ゴシック" w:hAnsi="ＭＳ ゴシック" w:hint="eastAsia"/>
          <w:color w:val="000000"/>
          <w:kern w:val="0"/>
          <w:sz w:val="22"/>
          <w:szCs w:val="22"/>
        </w:rPr>
        <w:t>荷受人氏名、</w:t>
      </w:r>
      <w:r w:rsidR="005E3EED" w:rsidRPr="009D79BB">
        <w:rPr>
          <w:rFonts w:ascii="ＭＳ ゴシック" w:eastAsia="ＭＳ ゴシック" w:hAnsi="ＭＳ ゴシック" w:hint="eastAsia"/>
          <w:color w:val="000000"/>
          <w:kern w:val="0"/>
          <w:sz w:val="22"/>
          <w:szCs w:val="22"/>
        </w:rPr>
        <w:t>荷受人住所については</w:t>
      </w:r>
      <w:r w:rsidR="00815C32" w:rsidRPr="009D79BB">
        <w:rPr>
          <w:rFonts w:ascii="ＭＳ ゴシック" w:eastAsia="ＭＳ ゴシック" w:hAnsi="ＭＳ ゴシック" w:hint="eastAsia"/>
          <w:color w:val="000000"/>
          <w:kern w:val="0"/>
          <w:sz w:val="22"/>
          <w:szCs w:val="22"/>
        </w:rPr>
        <w:t>、</w:t>
      </w:r>
      <w:r w:rsidR="005E3EED" w:rsidRPr="009D79BB">
        <w:rPr>
          <w:rFonts w:ascii="ＭＳ ゴシック" w:eastAsia="ＭＳ ゴシック" w:hAnsi="ＭＳ ゴシック" w:hint="eastAsia"/>
          <w:color w:val="000000"/>
          <w:kern w:val="0"/>
          <w:sz w:val="22"/>
          <w:szCs w:val="22"/>
        </w:rPr>
        <w:t>入力された</w:t>
      </w:r>
      <w:r w:rsidRPr="009D79BB">
        <w:rPr>
          <w:rFonts w:ascii="ＭＳ ゴシック" w:eastAsia="ＭＳ ゴシック" w:hAnsi="ＭＳ ゴシック" w:hint="eastAsia"/>
          <w:color w:val="000000"/>
          <w:kern w:val="0"/>
          <w:sz w:val="22"/>
          <w:szCs w:val="22"/>
        </w:rPr>
        <w:t>名称に</w:t>
      </w:r>
      <w:r w:rsidR="005E3EED" w:rsidRPr="009D79BB">
        <w:rPr>
          <w:rFonts w:ascii="ＭＳ ゴシック" w:eastAsia="ＭＳ ゴシック" w:hAnsi="ＭＳ ゴシック" w:hint="eastAsia"/>
          <w:color w:val="000000"/>
          <w:kern w:val="0"/>
          <w:sz w:val="22"/>
          <w:szCs w:val="22"/>
        </w:rPr>
        <w:t>上書き</w:t>
      </w:r>
      <w:r w:rsidR="005E3EED" w:rsidRPr="009D79BB">
        <w:rPr>
          <w:rFonts w:ascii="ＭＳ ゴシック" w:eastAsia="ＭＳ ゴシック" w:hAnsi="ＭＳ ゴシック" w:cs="ＭＳ 明朝" w:hint="eastAsia"/>
          <w:color w:val="000000"/>
          <w:kern w:val="0"/>
          <w:sz w:val="22"/>
          <w:szCs w:val="22"/>
        </w:rPr>
        <w:t>出力</w:t>
      </w:r>
      <w:r w:rsidR="005E3EED" w:rsidRPr="009D79BB">
        <w:rPr>
          <w:rFonts w:ascii="ＭＳ ゴシック" w:eastAsia="ＭＳ ゴシック" w:hAnsi="ＭＳ ゴシック" w:hint="eastAsia"/>
          <w:color w:val="000000"/>
          <w:kern w:val="0"/>
          <w:sz w:val="22"/>
          <w:szCs w:val="22"/>
        </w:rPr>
        <w:t>は行わない。</w:t>
      </w:r>
    </w:p>
    <w:p w:rsidR="005E3EED" w:rsidRPr="009D79BB" w:rsidRDefault="001842EC" w:rsidP="009D79BB">
      <w:pPr>
        <w:autoSpaceDE w:val="0"/>
        <w:autoSpaceDN w:val="0"/>
        <w:adjustRightInd w:val="0"/>
        <w:ind w:leftChars="100" w:left="386" w:hangingChars="100" w:hanging="198"/>
        <w:jc w:val="left"/>
        <w:rPr>
          <w:rFonts w:ascii="ＭＳ ゴシック" w:eastAsia="ＭＳ ゴシック" w:hAnsi="ＭＳ ゴシック"/>
          <w:color w:val="000000"/>
          <w:kern w:val="0"/>
          <w:sz w:val="22"/>
          <w:szCs w:val="22"/>
        </w:rPr>
      </w:pPr>
      <w:r w:rsidRPr="009D79BB">
        <w:rPr>
          <w:rFonts w:ascii="ＭＳ ゴシック" w:eastAsia="ＭＳ ゴシック" w:hAnsi="ＭＳ ゴシック" w:hint="eastAsia"/>
          <w:color w:val="000000"/>
          <w:kern w:val="0"/>
          <w:sz w:val="22"/>
          <w:szCs w:val="22"/>
        </w:rPr>
        <w:t>④</w:t>
      </w:r>
      <w:r w:rsidR="005E3EED" w:rsidRPr="009D79BB">
        <w:rPr>
          <w:rFonts w:ascii="ＭＳ ゴシック" w:eastAsia="ＭＳ ゴシック" w:hAnsi="ＭＳ ゴシック" w:hint="eastAsia"/>
          <w:color w:val="000000"/>
          <w:kern w:val="0"/>
          <w:sz w:val="22"/>
          <w:szCs w:val="22"/>
        </w:rPr>
        <w:t>当該欄部の種類コード、検査証明書番号及び指定処理施設番号は他の欄部との重複チェックは行わない。１欄部内に複数配列されている同一欄内の検査証明書番号、指定処理施設番号についても同様。</w:t>
      </w:r>
    </w:p>
    <w:p w:rsidR="005E3EED" w:rsidRPr="005F6CA8" w:rsidRDefault="001842EC" w:rsidP="00076C7E">
      <w:pPr>
        <w:ind w:leftChars="100" w:left="386" w:hangingChars="100" w:hanging="198"/>
        <w:rPr>
          <w:rFonts w:ascii="ＭＳ ゴシック" w:eastAsia="ＭＳ ゴシック" w:hAnsi="ＭＳ ゴシック"/>
          <w:sz w:val="22"/>
          <w:szCs w:val="22"/>
        </w:rPr>
      </w:pPr>
      <w:r w:rsidRPr="009D79BB">
        <w:rPr>
          <w:rFonts w:ascii="ＭＳ ゴシック" w:eastAsia="ＭＳ ゴシック" w:hAnsi="ＭＳ ゴシック" w:hint="eastAsia"/>
          <w:color w:val="000000"/>
          <w:kern w:val="0"/>
          <w:sz w:val="22"/>
          <w:szCs w:val="22"/>
        </w:rPr>
        <w:t>⑤</w:t>
      </w:r>
      <w:r w:rsidR="005E3EED" w:rsidRPr="009D79BB">
        <w:rPr>
          <w:rFonts w:ascii="ＭＳ ゴシック" w:eastAsia="ＭＳ ゴシック" w:hAnsi="ＭＳ ゴシック" w:hint="eastAsia"/>
          <w:color w:val="000000"/>
          <w:kern w:val="0"/>
          <w:sz w:val="22"/>
          <w:szCs w:val="22"/>
        </w:rPr>
        <w:t>申請後変更事項登録の際に、入庫状況登録</w:t>
      </w:r>
      <w:r w:rsidR="005E3EED" w:rsidRPr="009D79BB">
        <w:rPr>
          <w:rFonts w:ascii="ＭＳ ゴシック" w:eastAsia="ＭＳ ゴシック" w:hAnsi="ＭＳ ゴシック"/>
          <w:color w:val="000000"/>
          <w:kern w:val="0"/>
          <w:sz w:val="22"/>
          <w:szCs w:val="22"/>
        </w:rPr>
        <w:t>(</w:t>
      </w:r>
      <w:r w:rsidR="00CB30D7" w:rsidRPr="009D79BB">
        <w:rPr>
          <w:rFonts w:ascii="ＭＳ ゴシック" w:eastAsia="ＭＳ ゴシック" w:hAnsi="ＭＳ ゴシック" w:hint="eastAsia"/>
          <w:color w:val="000000"/>
          <w:kern w:val="0"/>
          <w:sz w:val="22"/>
          <w:szCs w:val="22"/>
        </w:rPr>
        <w:t>ＩＳＳ</w:t>
      </w:r>
      <w:r w:rsidR="001F57D4" w:rsidRPr="009D79BB">
        <w:rPr>
          <w:rFonts w:ascii="ＭＳ ゴシック" w:eastAsia="ＭＳ ゴシック" w:hAnsi="ＭＳ ゴシック" w:hint="eastAsia"/>
          <w:color w:val="000000"/>
          <w:kern w:val="0"/>
          <w:sz w:val="22"/>
          <w:szCs w:val="22"/>
        </w:rPr>
        <w:t>０１</w:t>
      </w:r>
      <w:r w:rsidR="005E3EED" w:rsidRPr="009D79BB">
        <w:rPr>
          <w:rFonts w:ascii="ＭＳ ゴシック" w:eastAsia="ＭＳ ゴシック" w:hAnsi="ＭＳ ゴシック"/>
          <w:color w:val="000000"/>
          <w:kern w:val="0"/>
          <w:sz w:val="22"/>
          <w:szCs w:val="22"/>
        </w:rPr>
        <w:t>)</w:t>
      </w:r>
      <w:r w:rsidR="005E3EED" w:rsidRPr="009D79BB">
        <w:rPr>
          <w:rFonts w:ascii="ＭＳ ゴシック" w:eastAsia="ＭＳ ゴシック" w:hAnsi="ＭＳ ゴシック" w:hint="eastAsia"/>
          <w:color w:val="000000"/>
          <w:kern w:val="0"/>
          <w:sz w:val="22"/>
          <w:szCs w:val="22"/>
        </w:rPr>
        <w:t>が行われている場合、ＤＢに登録されている入庫状況を、引き継いで登録する。ただし、欄部の数に増減があった場合は、入庫状況は引継げない。</w:t>
      </w:r>
    </w:p>
    <w:p w:rsidR="005E3EED" w:rsidRPr="005F6CA8" w:rsidRDefault="005E3EED" w:rsidP="00334CE2">
      <w:pPr>
        <w:autoSpaceDE w:val="0"/>
        <w:autoSpaceDN w:val="0"/>
        <w:adjustRightInd w:val="0"/>
        <w:ind w:left="397" w:hangingChars="200" w:hanging="397"/>
        <w:jc w:val="left"/>
        <w:rPr>
          <w:rFonts w:ascii="ＭＳ ゴシック" w:eastAsia="ＭＳ ゴシック" w:hAnsi="ＭＳ ゴシック"/>
          <w:kern w:val="0"/>
          <w:sz w:val="22"/>
          <w:szCs w:val="22"/>
        </w:rPr>
      </w:pPr>
    </w:p>
    <w:sectPr w:rsidR="005E3EED" w:rsidRPr="005F6CA8" w:rsidSect="008B4BE9">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999" w:rsidRDefault="00671999">
      <w:r>
        <w:separator/>
      </w:r>
    </w:p>
  </w:endnote>
  <w:endnote w:type="continuationSeparator" w:id="0">
    <w:p w:rsidR="00671999" w:rsidRDefault="00671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CBD" w:rsidRDefault="005E3EED" w:rsidP="00145CBD">
    <w:pPr>
      <w:pStyle w:val="a5"/>
      <w:jc w:val="center"/>
      <w:rPr>
        <w:rStyle w:val="a9"/>
        <w:rFonts w:ascii="ＭＳ ゴシック" w:eastAsia="ＭＳ ゴシック" w:hAnsi="ＭＳ ゴシック"/>
        <w:sz w:val="22"/>
        <w:szCs w:val="22"/>
      </w:rPr>
    </w:pPr>
    <w:r w:rsidRPr="00E17830">
      <w:rPr>
        <w:rFonts w:ascii="ＭＳ ゴシック" w:eastAsia="ＭＳ ゴシック" w:hAnsi="ＭＳ ゴシック"/>
        <w:sz w:val="22"/>
        <w:szCs w:val="22"/>
      </w:rPr>
      <w:t>IL01-01-</w:t>
    </w:r>
    <w:r w:rsidRPr="00E17830">
      <w:rPr>
        <w:rStyle w:val="a9"/>
        <w:rFonts w:ascii="ＭＳ ゴシック" w:eastAsia="ＭＳ ゴシック" w:hAnsi="ＭＳ ゴシック"/>
        <w:sz w:val="22"/>
        <w:szCs w:val="22"/>
      </w:rPr>
      <w:fldChar w:fldCharType="begin"/>
    </w:r>
    <w:r w:rsidRPr="00E17830">
      <w:rPr>
        <w:rStyle w:val="a9"/>
        <w:rFonts w:ascii="ＭＳ ゴシック" w:eastAsia="ＭＳ ゴシック" w:hAnsi="ＭＳ ゴシック"/>
        <w:sz w:val="22"/>
        <w:szCs w:val="22"/>
      </w:rPr>
      <w:instrText xml:space="preserve"> PAGE </w:instrText>
    </w:r>
    <w:r w:rsidRPr="00E17830">
      <w:rPr>
        <w:rStyle w:val="a9"/>
        <w:rFonts w:ascii="ＭＳ ゴシック" w:eastAsia="ＭＳ ゴシック" w:hAnsi="ＭＳ ゴシック"/>
        <w:sz w:val="22"/>
        <w:szCs w:val="22"/>
      </w:rPr>
      <w:fldChar w:fldCharType="separate"/>
    </w:r>
    <w:r w:rsidR="00145CBD">
      <w:rPr>
        <w:rStyle w:val="a9"/>
        <w:rFonts w:ascii="ＭＳ ゴシック" w:eastAsia="ＭＳ ゴシック" w:hAnsi="ＭＳ ゴシック"/>
        <w:noProof/>
        <w:sz w:val="22"/>
        <w:szCs w:val="22"/>
      </w:rPr>
      <w:t>3</w:t>
    </w:r>
    <w:r w:rsidRPr="00E17830">
      <w:rPr>
        <w:rStyle w:val="a9"/>
        <w:rFonts w:ascii="ＭＳ ゴシック" w:eastAsia="ＭＳ ゴシック" w:hAnsi="ＭＳ ゴシック"/>
        <w:sz w:val="22"/>
        <w:szCs w:val="22"/>
      </w:rPr>
      <w:fldChar w:fldCharType="end"/>
    </w:r>
  </w:p>
  <w:p w:rsidR="00145CBD" w:rsidRPr="00236C3E" w:rsidRDefault="00145CBD" w:rsidP="00145CBD">
    <w:pPr>
      <w:pStyle w:val="a5"/>
      <w:jc w:val="right"/>
      <w:rPr>
        <w:rFonts w:ascii="ＭＳ ゴシック" w:eastAsia="ＭＳ ゴシック" w:hAnsi="ＭＳ ゴシック"/>
        <w:sz w:val="22"/>
        <w:szCs w:val="22"/>
      </w:rPr>
    </w:pPr>
    <w:r w:rsidRPr="00985F10">
      <w:rPr>
        <w:rFonts w:ascii="ＭＳ ゴシック" w:eastAsia="ＭＳ ゴシック" w:hAnsi="ＭＳ ゴシック" w:hint="eastAsia"/>
        <w:sz w:val="22"/>
        <w:szCs w:val="22"/>
      </w:rPr>
      <w:t>＜</w:t>
    </w:r>
    <w:r w:rsidRPr="00D4464F">
      <w:rPr>
        <w:rFonts w:ascii="ＭＳ ゴシック" w:eastAsia="ＭＳ ゴシック" w:hAnsi="ＭＳ ゴシック"/>
        <w:sz w:val="22"/>
        <w:szCs w:val="22"/>
      </w:rPr>
      <w:t>2025.10</w:t>
    </w:r>
    <w:r w:rsidRPr="00985F10">
      <w:rPr>
        <w:rFonts w:ascii="ＭＳ ゴシック" w:eastAsia="ＭＳ ゴシック" w:hAnsi="ＭＳ ゴシック" w:hint="eastAsia"/>
        <w:sz w:val="22"/>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999" w:rsidRDefault="00671999">
      <w:r>
        <w:separator/>
      </w:r>
    </w:p>
  </w:footnote>
  <w:footnote w:type="continuationSeparator" w:id="0">
    <w:p w:rsidR="00671999" w:rsidRDefault="006719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8"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1" w15:restartNumberingAfterBreak="0">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2" w15:restartNumberingAfterBreak="0">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3"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15:restartNumberingAfterBreak="0">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25" w15:restartNumberingAfterBreak="0">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26"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7" w15:restartNumberingAfterBreak="0">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28" w15:restartNumberingAfterBreak="0">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29"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0" w15:restartNumberingAfterBreak="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1" w15:restartNumberingAfterBreak="0">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2" w15:restartNumberingAfterBreak="0">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33" w15:restartNumberingAfterBreak="0">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4"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35" w15:restartNumberingAfterBreak="0">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6"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15:restartNumberingAfterBreak="0">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8" w15:restartNumberingAfterBreak="0">
    <w:nsid w:val="7A473EE6"/>
    <w:multiLevelType w:val="hybridMultilevel"/>
    <w:tmpl w:val="27C2BB9A"/>
    <w:lvl w:ilvl="0" w:tplc="15628ED6">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79D"/>
    <w:rsid w:val="00003F41"/>
    <w:rsid w:val="000160C9"/>
    <w:rsid w:val="00053273"/>
    <w:rsid w:val="00074B4C"/>
    <w:rsid w:val="00076C7E"/>
    <w:rsid w:val="000B0110"/>
    <w:rsid w:val="000B109B"/>
    <w:rsid w:val="000B2516"/>
    <w:rsid w:val="000B45D1"/>
    <w:rsid w:val="000D5CEC"/>
    <w:rsid w:val="000F0119"/>
    <w:rsid w:val="00112F5C"/>
    <w:rsid w:val="00116900"/>
    <w:rsid w:val="00125CA3"/>
    <w:rsid w:val="00133942"/>
    <w:rsid w:val="00133957"/>
    <w:rsid w:val="00145CBD"/>
    <w:rsid w:val="00155AAB"/>
    <w:rsid w:val="001733AB"/>
    <w:rsid w:val="00174AF5"/>
    <w:rsid w:val="001763BF"/>
    <w:rsid w:val="001842EC"/>
    <w:rsid w:val="001954F2"/>
    <w:rsid w:val="001A13ED"/>
    <w:rsid w:val="001A63C4"/>
    <w:rsid w:val="001C43AE"/>
    <w:rsid w:val="001D2CE3"/>
    <w:rsid w:val="001F47D2"/>
    <w:rsid w:val="001F57D4"/>
    <w:rsid w:val="00214B07"/>
    <w:rsid w:val="002334E5"/>
    <w:rsid w:val="00287505"/>
    <w:rsid w:val="002F3E5B"/>
    <w:rsid w:val="002F6975"/>
    <w:rsid w:val="00334CE2"/>
    <w:rsid w:val="00336EE9"/>
    <w:rsid w:val="003424DC"/>
    <w:rsid w:val="00344FD4"/>
    <w:rsid w:val="003520CB"/>
    <w:rsid w:val="003601C4"/>
    <w:rsid w:val="00373335"/>
    <w:rsid w:val="00376320"/>
    <w:rsid w:val="00387DBD"/>
    <w:rsid w:val="003E6503"/>
    <w:rsid w:val="00434A83"/>
    <w:rsid w:val="00441F49"/>
    <w:rsid w:val="004456CD"/>
    <w:rsid w:val="0045670D"/>
    <w:rsid w:val="00466CC8"/>
    <w:rsid w:val="0047409E"/>
    <w:rsid w:val="00486976"/>
    <w:rsid w:val="004A6AD1"/>
    <w:rsid w:val="004C5377"/>
    <w:rsid w:val="004E5A57"/>
    <w:rsid w:val="004E7683"/>
    <w:rsid w:val="004F118A"/>
    <w:rsid w:val="0050416A"/>
    <w:rsid w:val="00523D63"/>
    <w:rsid w:val="0054334E"/>
    <w:rsid w:val="00545854"/>
    <w:rsid w:val="00587C0A"/>
    <w:rsid w:val="00593391"/>
    <w:rsid w:val="005A4E29"/>
    <w:rsid w:val="005B12C2"/>
    <w:rsid w:val="005C3EDE"/>
    <w:rsid w:val="005E2800"/>
    <w:rsid w:val="005E3EED"/>
    <w:rsid w:val="005E4955"/>
    <w:rsid w:val="005E49ED"/>
    <w:rsid w:val="005F3393"/>
    <w:rsid w:val="005F6CA8"/>
    <w:rsid w:val="006003ED"/>
    <w:rsid w:val="006030D1"/>
    <w:rsid w:val="006165F7"/>
    <w:rsid w:val="00623C24"/>
    <w:rsid w:val="00627BFF"/>
    <w:rsid w:val="00631130"/>
    <w:rsid w:val="0064253D"/>
    <w:rsid w:val="006623EC"/>
    <w:rsid w:val="00667575"/>
    <w:rsid w:val="00671999"/>
    <w:rsid w:val="00681F48"/>
    <w:rsid w:val="00684D8F"/>
    <w:rsid w:val="006A0DBF"/>
    <w:rsid w:val="006A6023"/>
    <w:rsid w:val="006B131F"/>
    <w:rsid w:val="006C079D"/>
    <w:rsid w:val="006C64FB"/>
    <w:rsid w:val="006E162C"/>
    <w:rsid w:val="006E21A9"/>
    <w:rsid w:val="00700DB7"/>
    <w:rsid w:val="00705047"/>
    <w:rsid w:val="00717F38"/>
    <w:rsid w:val="00742A9F"/>
    <w:rsid w:val="00756BE5"/>
    <w:rsid w:val="0077152D"/>
    <w:rsid w:val="00786D31"/>
    <w:rsid w:val="00796D0D"/>
    <w:rsid w:val="007B36CF"/>
    <w:rsid w:val="007E3A62"/>
    <w:rsid w:val="007E46E4"/>
    <w:rsid w:val="007F1571"/>
    <w:rsid w:val="007F775F"/>
    <w:rsid w:val="008009E8"/>
    <w:rsid w:val="00815C32"/>
    <w:rsid w:val="00831D18"/>
    <w:rsid w:val="008322F6"/>
    <w:rsid w:val="00837059"/>
    <w:rsid w:val="00841B41"/>
    <w:rsid w:val="00862752"/>
    <w:rsid w:val="0087633C"/>
    <w:rsid w:val="00880493"/>
    <w:rsid w:val="008A09EC"/>
    <w:rsid w:val="008A2E92"/>
    <w:rsid w:val="008B4BE9"/>
    <w:rsid w:val="008B7AC7"/>
    <w:rsid w:val="008F54FA"/>
    <w:rsid w:val="008F5618"/>
    <w:rsid w:val="00910729"/>
    <w:rsid w:val="00947761"/>
    <w:rsid w:val="00947DF6"/>
    <w:rsid w:val="00951BEE"/>
    <w:rsid w:val="00955484"/>
    <w:rsid w:val="0097129A"/>
    <w:rsid w:val="009923E6"/>
    <w:rsid w:val="009A02C8"/>
    <w:rsid w:val="009B3CE6"/>
    <w:rsid w:val="009C0A65"/>
    <w:rsid w:val="009D792B"/>
    <w:rsid w:val="009D79BB"/>
    <w:rsid w:val="009F20B3"/>
    <w:rsid w:val="00A13A0B"/>
    <w:rsid w:val="00A96410"/>
    <w:rsid w:val="00AA3E5D"/>
    <w:rsid w:val="00AA50A9"/>
    <w:rsid w:val="00AC3C78"/>
    <w:rsid w:val="00AE3380"/>
    <w:rsid w:val="00B2448E"/>
    <w:rsid w:val="00B30EEB"/>
    <w:rsid w:val="00B34E57"/>
    <w:rsid w:val="00B3593C"/>
    <w:rsid w:val="00B63EC0"/>
    <w:rsid w:val="00B676A7"/>
    <w:rsid w:val="00B74ACC"/>
    <w:rsid w:val="00B87744"/>
    <w:rsid w:val="00B877A2"/>
    <w:rsid w:val="00BA08B7"/>
    <w:rsid w:val="00BD4A86"/>
    <w:rsid w:val="00BE2247"/>
    <w:rsid w:val="00C07C53"/>
    <w:rsid w:val="00C12CF7"/>
    <w:rsid w:val="00C16416"/>
    <w:rsid w:val="00C46261"/>
    <w:rsid w:val="00C63122"/>
    <w:rsid w:val="00C87599"/>
    <w:rsid w:val="00CB30D7"/>
    <w:rsid w:val="00CB7B33"/>
    <w:rsid w:val="00CC0B85"/>
    <w:rsid w:val="00CC43FC"/>
    <w:rsid w:val="00CD005B"/>
    <w:rsid w:val="00CE1C35"/>
    <w:rsid w:val="00CE330B"/>
    <w:rsid w:val="00D5008F"/>
    <w:rsid w:val="00D63A80"/>
    <w:rsid w:val="00D6631A"/>
    <w:rsid w:val="00DA7399"/>
    <w:rsid w:val="00DB50D4"/>
    <w:rsid w:val="00DD3C30"/>
    <w:rsid w:val="00E05624"/>
    <w:rsid w:val="00E173BD"/>
    <w:rsid w:val="00E17830"/>
    <w:rsid w:val="00E27D56"/>
    <w:rsid w:val="00E37065"/>
    <w:rsid w:val="00E37449"/>
    <w:rsid w:val="00E427EC"/>
    <w:rsid w:val="00E81886"/>
    <w:rsid w:val="00E86F24"/>
    <w:rsid w:val="00EC0934"/>
    <w:rsid w:val="00EC1879"/>
    <w:rsid w:val="00EE430E"/>
    <w:rsid w:val="00F221F4"/>
    <w:rsid w:val="00F66A55"/>
    <w:rsid w:val="00F70EE5"/>
    <w:rsid w:val="00F95EAA"/>
    <w:rsid w:val="00FB0824"/>
    <w:rsid w:val="00FF4707"/>
    <w:rsid w:val="00FF4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F3DC6C7-0BD6-4E7F-A043-D2FD554A3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sz w:val="22"/>
    </w:rPr>
  </w:style>
  <w:style w:type="character" w:customStyle="1" w:styleId="a4">
    <w:name w:val="ヘッダー (文字)"/>
    <w:link w:val="a3"/>
    <w:uiPriority w:val="99"/>
    <w:semiHidden/>
    <w:rsid w:val="00044982"/>
    <w:rPr>
      <w:kern w:val="2"/>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044982"/>
    <w:rPr>
      <w:kern w:val="2"/>
      <w:sz w:val="21"/>
    </w:rPr>
  </w:style>
  <w:style w:type="paragraph" w:styleId="a7">
    <w:name w:val="Body Text"/>
    <w:basedOn w:val="a"/>
    <w:link w:val="a8"/>
    <w:uiPriority w:val="99"/>
    <w:rPr>
      <w:sz w:val="22"/>
    </w:rPr>
  </w:style>
  <w:style w:type="character" w:customStyle="1" w:styleId="a8">
    <w:name w:val="本文 (文字)"/>
    <w:link w:val="a7"/>
    <w:uiPriority w:val="99"/>
    <w:semiHidden/>
    <w:rsid w:val="00044982"/>
    <w:rPr>
      <w:kern w:val="2"/>
      <w:sz w:val="21"/>
    </w:rPr>
  </w:style>
  <w:style w:type="character" w:styleId="a9">
    <w:name w:val="page number"/>
    <w:uiPriority w:val="99"/>
    <w:rPr>
      <w:rFonts w:cs="Times New Roman"/>
    </w:rPr>
  </w:style>
  <w:style w:type="paragraph" w:styleId="aa">
    <w:name w:val="Body Text Indent"/>
    <w:basedOn w:val="a"/>
    <w:link w:val="ab"/>
    <w:uiPriority w:val="99"/>
    <w:pPr>
      <w:ind w:left="595" w:hangingChars="300" w:hanging="595"/>
    </w:pPr>
    <w:rPr>
      <w:sz w:val="22"/>
    </w:rPr>
  </w:style>
  <w:style w:type="character" w:customStyle="1" w:styleId="ab">
    <w:name w:val="本文インデント (文字)"/>
    <w:link w:val="aa"/>
    <w:uiPriority w:val="99"/>
    <w:semiHidden/>
    <w:rsid w:val="00044982"/>
    <w:rPr>
      <w:kern w:val="2"/>
      <w:sz w:val="21"/>
    </w:rPr>
  </w:style>
  <w:style w:type="paragraph" w:styleId="ac">
    <w:name w:val="Balloon Text"/>
    <w:basedOn w:val="a"/>
    <w:link w:val="ad"/>
    <w:uiPriority w:val="99"/>
    <w:semiHidden/>
    <w:rsid w:val="00831D18"/>
    <w:rPr>
      <w:rFonts w:ascii="Arial" w:eastAsia="ＭＳ ゴシック" w:hAnsi="Arial"/>
      <w:sz w:val="18"/>
      <w:szCs w:val="18"/>
    </w:rPr>
  </w:style>
  <w:style w:type="character" w:customStyle="1" w:styleId="ad">
    <w:name w:val="吹き出し (文字)"/>
    <w:link w:val="ac"/>
    <w:uiPriority w:val="99"/>
    <w:semiHidden/>
    <w:rsid w:val="00044982"/>
    <w:rPr>
      <w:rFonts w:ascii="Arial" w:eastAsia="ＭＳ ゴシック" w:hAnsi="Arial" w:cs="Times New Roman"/>
      <w:kern w:val="2"/>
      <w:sz w:val="0"/>
      <w:szCs w:val="0"/>
    </w:rPr>
  </w:style>
  <w:style w:type="paragraph" w:styleId="ae">
    <w:name w:val="List Paragraph"/>
    <w:basedOn w:val="a"/>
    <w:uiPriority w:val="34"/>
    <w:qFormat/>
    <w:rsid w:val="001C43AE"/>
    <w:pPr>
      <w:ind w:leftChars="400" w:left="840"/>
    </w:pPr>
    <w:rPr>
      <w:rFonts w:ascii="Arial" w:eastAsia="ＭＳ ゴシック" w:hAnsi="Arial"/>
      <w:szCs w:val="22"/>
    </w:rPr>
  </w:style>
  <w:style w:type="paragraph" w:styleId="af">
    <w:name w:val="Revision"/>
    <w:hidden/>
    <w:uiPriority w:val="99"/>
    <w:semiHidden/>
    <w:rsid w:val="006E162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160002">
      <w:bodyDiv w:val="1"/>
      <w:marLeft w:val="0"/>
      <w:marRight w:val="0"/>
      <w:marTop w:val="0"/>
      <w:marBottom w:val="0"/>
      <w:divBdr>
        <w:top w:val="none" w:sz="0" w:space="0" w:color="auto"/>
        <w:left w:val="none" w:sz="0" w:space="0" w:color="auto"/>
        <w:bottom w:val="none" w:sz="0" w:space="0" w:color="auto"/>
        <w:right w:val="none" w:sz="0" w:space="0" w:color="auto"/>
      </w:divBdr>
    </w:div>
    <w:div w:id="1429933534">
      <w:marLeft w:val="0"/>
      <w:marRight w:val="0"/>
      <w:marTop w:val="0"/>
      <w:marBottom w:val="0"/>
      <w:divBdr>
        <w:top w:val="none" w:sz="0" w:space="0" w:color="auto"/>
        <w:left w:val="none" w:sz="0" w:space="0" w:color="auto"/>
        <w:bottom w:val="none" w:sz="0" w:space="0" w:color="auto"/>
        <w:right w:val="none" w:sz="0" w:space="0" w:color="auto"/>
      </w:divBdr>
    </w:div>
    <w:div w:id="147189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372E59-E3C1-497C-B238-9C034547D124}">
  <ds:schemaRefs>
    <ds:schemaRef ds:uri="http://schemas.openxmlformats.org/officeDocument/2006/bibliography"/>
  </ds:schemaRefs>
</ds:datastoreItem>
</file>

<file path=customXml/itemProps2.xml><?xml version="1.0" encoding="utf-8"?>
<ds:datastoreItem xmlns:ds="http://schemas.openxmlformats.org/officeDocument/2006/customXml" ds:itemID="{4770E2EB-1CC2-43B0-9E71-0B4F84311813}"/>
</file>

<file path=customXml/itemProps3.xml><?xml version="1.0" encoding="utf-8"?>
<ds:datastoreItem xmlns:ds="http://schemas.openxmlformats.org/officeDocument/2006/customXml" ds:itemID="{094E7587-C59D-4524-B04D-B8EBA1C1CDBD}"/>
</file>

<file path=customXml/itemProps4.xml><?xml version="1.0" encoding="utf-8"?>
<ds:datastoreItem xmlns:ds="http://schemas.openxmlformats.org/officeDocument/2006/customXml" ds:itemID="{BEF0D802-45C7-4872-9C11-A9BDEAE1A6CA}"/>
</file>

<file path=docProps/app.xml><?xml version="1.0" encoding="utf-8"?>
<Properties xmlns="http://schemas.openxmlformats.org/officeDocument/2006/extended-properties" xmlns:vt="http://schemas.openxmlformats.org/officeDocument/2006/docPropsVTypes">
  <Template>Normal.dotm</Template>
  <TotalTime>745</TotalTime>
  <Pages>5</Pages>
  <Words>545</Words>
  <Characters>3110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gotouyuz</cp:lastModifiedBy>
  <cp:revision>5</cp:revision>
  <cp:lastPrinted>2012-01-25T08:10:00Z</cp:lastPrinted>
  <dcterms:created xsi:type="dcterms:W3CDTF">2007-12-05T13:23:00Z</dcterms:created>
  <dcterms:modified xsi:type="dcterms:W3CDTF">2023-03-24T07:47:00Z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