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BCA" w:rsidRPr="00D02DFC" w:rsidRDefault="007F7BCA" w:rsidP="00857D38">
      <w:pPr>
        <w:jc w:val="center"/>
        <w:rPr>
          <w:rFonts w:ascii="ＭＳ ゴシック" w:eastAsia="ＭＳ ゴシック" w:hAnsi="ＭＳ ゴシック"/>
        </w:rPr>
      </w:pPr>
    </w:p>
    <w:p w:rsidR="007F7BCA" w:rsidRPr="00D02DFC" w:rsidRDefault="007F7BCA" w:rsidP="00857D38">
      <w:pPr>
        <w:jc w:val="center"/>
        <w:rPr>
          <w:rFonts w:ascii="ＭＳ ゴシック" w:eastAsia="ＭＳ ゴシック" w:hAnsi="ＭＳ ゴシック"/>
        </w:rPr>
      </w:pPr>
    </w:p>
    <w:p w:rsidR="007F7BCA" w:rsidRPr="00D02DFC" w:rsidRDefault="007F7BCA" w:rsidP="00857D38">
      <w:pPr>
        <w:jc w:val="center"/>
        <w:rPr>
          <w:rFonts w:ascii="ＭＳ ゴシック" w:eastAsia="ＭＳ ゴシック" w:hAnsi="ＭＳ ゴシック"/>
        </w:rPr>
      </w:pPr>
    </w:p>
    <w:p w:rsidR="007F7BCA" w:rsidRPr="00D02DFC" w:rsidRDefault="007F7BCA" w:rsidP="00857D38">
      <w:pPr>
        <w:jc w:val="center"/>
        <w:rPr>
          <w:rFonts w:ascii="ＭＳ ゴシック" w:eastAsia="ＭＳ ゴシック" w:hAnsi="ＭＳ ゴシック"/>
        </w:rPr>
      </w:pPr>
    </w:p>
    <w:p w:rsidR="007F7BCA" w:rsidRPr="00D02DFC" w:rsidRDefault="007F7BCA" w:rsidP="00857D38">
      <w:pPr>
        <w:jc w:val="center"/>
        <w:rPr>
          <w:rFonts w:ascii="ＭＳ ゴシック" w:eastAsia="ＭＳ ゴシック" w:hAnsi="ＭＳ ゴシック"/>
        </w:rPr>
      </w:pPr>
    </w:p>
    <w:p w:rsidR="007F7BCA" w:rsidRPr="00D02DFC" w:rsidRDefault="007F7BCA" w:rsidP="00857D38">
      <w:pPr>
        <w:jc w:val="center"/>
        <w:rPr>
          <w:rFonts w:ascii="ＭＳ ゴシック" w:eastAsia="ＭＳ ゴシック" w:hAnsi="ＭＳ ゴシック"/>
        </w:rPr>
      </w:pPr>
    </w:p>
    <w:p w:rsidR="007F7BCA" w:rsidRPr="00D02DFC" w:rsidRDefault="007F7BCA" w:rsidP="00857D38">
      <w:pPr>
        <w:jc w:val="center"/>
        <w:rPr>
          <w:rFonts w:ascii="ＭＳ ゴシック" w:eastAsia="ＭＳ ゴシック" w:hAnsi="ＭＳ ゴシック"/>
        </w:rPr>
      </w:pPr>
    </w:p>
    <w:p w:rsidR="007F7BCA" w:rsidRPr="00D02DFC" w:rsidRDefault="007F7BCA" w:rsidP="00857D38">
      <w:pPr>
        <w:jc w:val="center"/>
        <w:rPr>
          <w:rFonts w:ascii="ＭＳ ゴシック" w:eastAsia="ＭＳ ゴシック" w:hAnsi="ＭＳ ゴシック"/>
        </w:rPr>
      </w:pPr>
    </w:p>
    <w:p w:rsidR="007F7BCA" w:rsidRPr="00D02DFC" w:rsidRDefault="007F7BCA" w:rsidP="00857D38">
      <w:pPr>
        <w:jc w:val="center"/>
        <w:rPr>
          <w:rFonts w:ascii="ＭＳ ゴシック" w:eastAsia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7F7BCA" w:rsidRPr="00121625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7F7BCA" w:rsidRPr="00D02DFC" w:rsidRDefault="007F7BCA" w:rsidP="007A31DA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</w:p>
          <w:p w:rsidR="007F7BCA" w:rsidRPr="00121625" w:rsidRDefault="007F7BCA" w:rsidP="007A31DA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44"/>
              </w:rPr>
            </w:pPr>
            <w:r w:rsidRPr="00121625">
              <w:rPr>
                <w:rFonts w:ascii="ＭＳ ゴシック" w:eastAsia="ＭＳ ゴシック" w:hAnsi="ＭＳ ゴシック" w:hint="eastAsia"/>
                <w:b/>
                <w:sz w:val="44"/>
                <w:szCs w:val="44"/>
              </w:rPr>
              <w:t>Ｆ０１０．事前届出搬入連絡</w:t>
            </w:r>
          </w:p>
          <w:p w:rsidR="007F7BCA" w:rsidRPr="00121625" w:rsidRDefault="007F7BCA" w:rsidP="007A31DA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</w:p>
        </w:tc>
      </w:tr>
    </w:tbl>
    <w:p w:rsidR="007F7BCA" w:rsidRPr="00121625" w:rsidRDefault="007F7BCA" w:rsidP="00857D38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7F7BCA" w:rsidRPr="00121625" w:rsidRDefault="007F7BCA" w:rsidP="00857D38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7F7BCA" w:rsidRPr="00121625" w:rsidRDefault="007F7BCA" w:rsidP="00857D38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7F7BCA" w:rsidRPr="00121625" w:rsidRDefault="007F7BCA" w:rsidP="00857D38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7F7BCA" w:rsidRPr="00121625" w:rsidRDefault="007F7BCA" w:rsidP="00857D38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7F7BCA" w:rsidRPr="00121625" w:rsidRDefault="007F7BCA" w:rsidP="00857D38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7F7BCA" w:rsidRPr="00121625" w:rsidRDefault="007F7BCA" w:rsidP="00857D38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7F7BCA" w:rsidRPr="00121625" w:rsidRDefault="007F7BCA" w:rsidP="00857D38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7F7BCA" w:rsidRPr="00121625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BCA" w:rsidRPr="00121625" w:rsidRDefault="007F7BCA" w:rsidP="007A31DA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21625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BCA" w:rsidRPr="00121625" w:rsidRDefault="00F65F6B" w:rsidP="00F4363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21625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業務名</w:t>
            </w:r>
          </w:p>
        </w:tc>
      </w:tr>
      <w:tr w:rsidR="007F7BCA" w:rsidRPr="00121625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BCA" w:rsidRPr="00121625" w:rsidRDefault="007F7BCA" w:rsidP="007A31DA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21625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zCs w:val="22"/>
              </w:rPr>
              <w:t>ＩＦＧ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BCA" w:rsidRPr="00121625" w:rsidRDefault="007F7BCA" w:rsidP="0024074F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21625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事前届出搬入連絡呼出し</w:t>
            </w:r>
          </w:p>
        </w:tc>
      </w:tr>
      <w:tr w:rsidR="007F7BCA" w:rsidRPr="00121625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BCA" w:rsidRPr="00121625" w:rsidRDefault="007F7BCA" w:rsidP="007A31DA">
            <w:pPr>
              <w:jc w:val="center"/>
              <w:rPr>
                <w:rFonts w:ascii="ＭＳ ゴシック" w:eastAsia="ＭＳ ゴシック" w:hAnsi="ＭＳ ゴシック" w:cs="ＭＳ ゴシック"/>
                <w:kern w:val="0"/>
                <w:sz w:val="22"/>
                <w:szCs w:val="22"/>
              </w:rPr>
            </w:pPr>
            <w:r w:rsidRPr="00121625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zCs w:val="22"/>
              </w:rPr>
              <w:t>ＩＦＧ０１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BCA" w:rsidRPr="00121625" w:rsidRDefault="007F7BCA" w:rsidP="0024074F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21625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事前届出搬入連絡</w:t>
            </w:r>
          </w:p>
        </w:tc>
      </w:tr>
    </w:tbl>
    <w:p w:rsidR="007F7BCA" w:rsidRPr="00121625" w:rsidRDefault="007F7BCA" w:rsidP="00857D38">
      <w:pPr>
        <w:outlineLvl w:val="0"/>
        <w:rPr>
          <w:rFonts w:ascii="ＭＳ ゴシック" w:eastAsia="ＭＳ ゴシック" w:hAnsi="ＭＳ ゴシック"/>
          <w:sz w:val="22"/>
          <w:szCs w:val="22"/>
        </w:rPr>
      </w:pPr>
    </w:p>
    <w:p w:rsidR="007F7BCA" w:rsidRPr="00121625" w:rsidRDefault="007F7BCA" w:rsidP="00857D38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zCs w:val="22"/>
        </w:rPr>
        <w:sectPr w:rsidR="007F7BCA" w:rsidRPr="00121625">
          <w:footerReference w:type="default" r:id="rId7"/>
          <w:pgSz w:w="11906" w:h="16838" w:code="9"/>
          <w:pgMar w:top="851" w:right="567" w:bottom="851" w:left="1418" w:header="284" w:footer="284" w:gutter="0"/>
          <w:pgNumType w:start="3"/>
          <w:cols w:space="425"/>
          <w:docGrid w:type="linesAndChars" w:linePitch="336" w:charSpace="-4420"/>
        </w:sectPr>
      </w:pPr>
    </w:p>
    <w:p w:rsidR="007F7BCA" w:rsidRPr="00121625" w:rsidRDefault="007F7BCA" w:rsidP="00857D38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zCs w:val="22"/>
        </w:rPr>
      </w:pPr>
      <w:r w:rsidRPr="00121625">
        <w:rPr>
          <w:rFonts w:ascii="ＭＳ ゴシック" w:eastAsia="ＭＳ ゴシック" w:hAnsi="ＭＳ ゴシック" w:hint="eastAsia"/>
          <w:szCs w:val="22"/>
        </w:rPr>
        <w:lastRenderedPageBreak/>
        <w:t>１．業務概要</w:t>
      </w:r>
    </w:p>
    <w:p w:rsidR="007F7BCA" w:rsidRPr="00121625" w:rsidRDefault="007F7BCA" w:rsidP="00F65F6B">
      <w:pPr>
        <w:ind w:leftChars="200" w:left="377" w:firstLineChars="100" w:firstLine="198"/>
        <w:rPr>
          <w:rFonts w:ascii="ＭＳ ゴシック" w:eastAsia="ＭＳ ゴシック" w:hAnsi="ＭＳ ゴシック"/>
          <w:sz w:val="22"/>
          <w:szCs w:val="22"/>
          <w:shd w:val="clear" w:color="auto" w:fill="CCFFCC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事前届出</w:t>
      </w:r>
      <w:r w:rsidR="00264194" w:rsidRPr="00264194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または計画輸入における事前届出</w:t>
      </w:r>
      <w:r w:rsidRPr="00121625">
        <w:rPr>
          <w:rFonts w:ascii="ＭＳ ゴシック" w:eastAsia="ＭＳ ゴシック" w:hAnsi="ＭＳ ゴシック" w:hint="eastAsia"/>
          <w:sz w:val="22"/>
          <w:szCs w:val="22"/>
        </w:rPr>
        <w:t>の貨物が搬入された際、利用者が検疫所に対して事故の有無を連絡する業務である。また、届出の全欄が審査終了済となった場合は、「食品等輸入届出済証情報」を出力する。</w:t>
      </w:r>
      <w:r w:rsidR="00335FF1" w:rsidRPr="00121625">
        <w:rPr>
          <w:rFonts w:ascii="ＭＳ ゴシック" w:eastAsia="ＭＳ ゴシック" w:hAnsi="ＭＳ ゴシック" w:hint="eastAsia"/>
          <w:sz w:val="22"/>
          <w:szCs w:val="22"/>
        </w:rPr>
        <w:t>また、検査命令を出力する旨が登録されている場合は、</w:t>
      </w:r>
      <w:r w:rsidR="00196F3A" w:rsidRPr="00121625">
        <w:rPr>
          <w:rFonts w:ascii="ＭＳ ゴシック" w:eastAsia="ＭＳ ゴシック" w:hAnsi="ＭＳ ゴシック" w:hint="eastAsia"/>
          <w:sz w:val="22"/>
          <w:szCs w:val="22"/>
        </w:rPr>
        <w:t>「</w:t>
      </w:r>
      <w:r w:rsidR="00196F3A"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検査命令情報</w:t>
      </w:r>
      <w:r w:rsidR="00196F3A" w:rsidRPr="00121625">
        <w:rPr>
          <w:rFonts w:ascii="ＭＳ ゴシック" w:eastAsia="ＭＳ ゴシック" w:hAnsi="ＭＳ ゴシック" w:hint="eastAsia"/>
          <w:sz w:val="22"/>
          <w:szCs w:val="22"/>
        </w:rPr>
        <w:t>」及び「連絡書情報」</w:t>
      </w:r>
      <w:r w:rsidR="00335FF1" w:rsidRPr="00121625">
        <w:rPr>
          <w:rFonts w:ascii="ＭＳ ゴシック" w:eastAsia="ＭＳ ゴシック" w:hAnsi="ＭＳ ゴシック" w:hint="eastAsia"/>
          <w:sz w:val="22"/>
          <w:szCs w:val="22"/>
        </w:rPr>
        <w:t>を出力する。</w:t>
      </w:r>
    </w:p>
    <w:p w:rsidR="007F7BCA" w:rsidRPr="00121625" w:rsidRDefault="007F7BCA">
      <w:pPr>
        <w:ind w:left="374" w:hanging="374"/>
        <w:rPr>
          <w:rFonts w:ascii="ＭＳ ゴシック" w:eastAsia="ＭＳ ゴシック" w:hAnsi="ＭＳ ゴシック"/>
          <w:sz w:val="22"/>
          <w:szCs w:val="22"/>
        </w:rPr>
      </w:pPr>
    </w:p>
    <w:p w:rsidR="007F7BCA" w:rsidRPr="00121625" w:rsidRDefault="007F7BCA" w:rsidP="00DA2A13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２．入力者</w:t>
      </w:r>
    </w:p>
    <w:p w:rsidR="007F7BCA" w:rsidRPr="00121625" w:rsidRDefault="007F7BCA" w:rsidP="00F65F6B">
      <w:pPr>
        <w:ind w:leftChars="315" w:left="594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全利用者（</w:t>
      </w:r>
      <w:r w:rsidR="001A26A1" w:rsidRPr="00121625">
        <w:rPr>
          <w:rFonts w:ascii="ＭＳ ゴシック" w:eastAsia="ＭＳ ゴシック" w:hAnsi="ＭＳ ゴシック" w:hint="eastAsia"/>
          <w:sz w:val="22"/>
          <w:szCs w:val="22"/>
        </w:rPr>
        <w:t>税関、動物検疫所、植物防疫所</w:t>
      </w:r>
      <w:r w:rsidR="00FB1AE4" w:rsidRPr="00121625">
        <w:rPr>
          <w:rFonts w:ascii="ＭＳ ゴシック" w:eastAsia="ＭＳ ゴシック" w:hAnsi="ＭＳ ゴシック" w:hint="eastAsia"/>
          <w:sz w:val="22"/>
          <w:szCs w:val="22"/>
        </w:rPr>
        <w:t>、</w:t>
      </w:r>
      <w:r w:rsidR="001A26A1" w:rsidRPr="00121625">
        <w:rPr>
          <w:rFonts w:ascii="ＭＳ ゴシック" w:eastAsia="ＭＳ ゴシック" w:hAnsi="ＭＳ ゴシック" w:hint="eastAsia"/>
          <w:sz w:val="22"/>
          <w:szCs w:val="22"/>
        </w:rPr>
        <w:t>厚生局等</w:t>
      </w:r>
      <w:r w:rsidR="00414F2C" w:rsidRPr="00121625">
        <w:rPr>
          <w:rFonts w:ascii="ＭＳ ゴシック" w:eastAsia="ＭＳ ゴシック" w:hAnsi="ＭＳ ゴシック" w:hint="eastAsia"/>
          <w:sz w:val="22"/>
          <w:szCs w:val="22"/>
        </w:rPr>
        <w:t>、輸出証明書等発給機関</w:t>
      </w:r>
      <w:r w:rsidR="004A376F" w:rsidRPr="00121625">
        <w:rPr>
          <w:rFonts w:ascii="ＭＳ ゴシック" w:eastAsia="ＭＳ ゴシック" w:hAnsi="ＭＳ ゴシック" w:hint="eastAsia"/>
          <w:sz w:val="22"/>
          <w:szCs w:val="22"/>
        </w:rPr>
        <w:t>は</w:t>
      </w:r>
      <w:r w:rsidR="001A26A1" w:rsidRPr="00121625">
        <w:rPr>
          <w:rFonts w:ascii="ＭＳ ゴシック" w:eastAsia="ＭＳ ゴシック" w:hAnsi="ＭＳ ゴシック" w:hint="eastAsia"/>
          <w:sz w:val="22"/>
          <w:szCs w:val="22"/>
        </w:rPr>
        <w:t>除く</w:t>
      </w:r>
      <w:r w:rsidRPr="00121625"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p w:rsidR="007F7BCA" w:rsidRPr="00121625" w:rsidRDefault="007F7BCA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</w:p>
    <w:p w:rsidR="007F7BCA" w:rsidRPr="00121625" w:rsidRDefault="007F7BCA" w:rsidP="00DA2A13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３．制限事項</w:t>
      </w:r>
    </w:p>
    <w:p w:rsidR="007F7BCA" w:rsidRPr="00121625" w:rsidRDefault="007F7BCA" w:rsidP="00F65F6B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なし</w:t>
      </w:r>
    </w:p>
    <w:p w:rsidR="007F7BCA" w:rsidRPr="00121625" w:rsidRDefault="007F7BCA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</w:p>
    <w:p w:rsidR="007F7BCA" w:rsidRPr="00121625" w:rsidRDefault="007F7BCA" w:rsidP="00DA2A13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４．入力条件</w:t>
      </w:r>
    </w:p>
    <w:p w:rsidR="007F7BCA" w:rsidRPr="00121625" w:rsidRDefault="0024074F" w:rsidP="00F65F6B">
      <w:pPr>
        <w:ind w:leftChars="100" w:left="188"/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（１）「事前届出搬入連絡</w:t>
      </w:r>
      <w:r w:rsidR="007F7BCA" w:rsidRPr="00121625">
        <w:rPr>
          <w:rFonts w:ascii="ＭＳ ゴシック" w:eastAsia="ＭＳ ゴシック" w:hAnsi="ＭＳ ゴシック" w:hint="eastAsia"/>
          <w:sz w:val="22"/>
          <w:szCs w:val="22"/>
        </w:rPr>
        <w:t>呼出し（ＩＦＧ）」業務の場合</w:t>
      </w:r>
    </w:p>
    <w:p w:rsidR="007F7BCA" w:rsidRPr="00121625" w:rsidRDefault="007F7BCA" w:rsidP="00F65F6B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（Ａ）入力者チェック</w:t>
      </w:r>
    </w:p>
    <w:p w:rsidR="007F7BCA" w:rsidRPr="00121625" w:rsidRDefault="007F7BCA" w:rsidP="00F65F6B">
      <w:pPr>
        <w:ind w:leftChars="600" w:left="1131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システムに登録されている利用者であること。</w:t>
      </w:r>
    </w:p>
    <w:p w:rsidR="007F7BCA" w:rsidRPr="00121625" w:rsidRDefault="007F7BCA" w:rsidP="00F65F6B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（Ｂ）入力項目チェック</w:t>
      </w:r>
    </w:p>
    <w:p w:rsidR="007F7BCA" w:rsidRPr="00121625" w:rsidRDefault="007F7BCA" w:rsidP="00F65F6B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（ａ）単項目チェック</w:t>
      </w:r>
    </w:p>
    <w:p w:rsidR="007F7BCA" w:rsidRPr="00121625" w:rsidRDefault="007F7BCA" w:rsidP="00F65F6B">
      <w:pPr>
        <w:pStyle w:val="a3"/>
        <w:tabs>
          <w:tab w:val="clear" w:pos="4252"/>
          <w:tab w:val="clear" w:pos="8504"/>
        </w:tabs>
        <w:snapToGrid/>
        <w:ind w:leftChars="700" w:left="1319"/>
        <w:rPr>
          <w:rFonts w:ascii="ＭＳ ゴシック" w:eastAsia="ＭＳ ゴシック" w:hAnsi="ＭＳ ゴシック"/>
          <w:szCs w:val="22"/>
        </w:rPr>
      </w:pPr>
      <w:r w:rsidRPr="00121625">
        <w:rPr>
          <w:rFonts w:ascii="ＭＳ ゴシック" w:eastAsia="ＭＳ ゴシック" w:hAnsi="ＭＳ ゴシック" w:hint="eastAsia"/>
          <w:szCs w:val="22"/>
        </w:rPr>
        <w:t>「</w:t>
      </w:r>
      <w:r w:rsidR="00F65F6B" w:rsidRPr="00121625">
        <w:rPr>
          <w:rFonts w:ascii="ＭＳ ゴシック" w:eastAsia="ＭＳ ゴシック" w:hAnsi="ＭＳ ゴシック" w:hint="eastAsia"/>
          <w:szCs w:val="22"/>
        </w:rPr>
        <w:t>入力項目表」及び「オンライン業務共通設計書」参照。</w:t>
      </w:r>
    </w:p>
    <w:p w:rsidR="007F7BCA" w:rsidRPr="00121625" w:rsidRDefault="007F7BCA" w:rsidP="00F65F6B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（ｂ）項目間関連チェック</w:t>
      </w:r>
    </w:p>
    <w:p w:rsidR="007F7BCA" w:rsidRPr="00121625" w:rsidRDefault="007F7BCA" w:rsidP="00F65F6B">
      <w:pPr>
        <w:ind w:leftChars="700" w:left="1319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なし</w:t>
      </w:r>
      <w:r w:rsidR="00F65F6B" w:rsidRPr="00121625">
        <w:rPr>
          <w:rFonts w:ascii="ＭＳ ゴシック" w:eastAsia="ＭＳ ゴシック" w:hAnsi="ＭＳ ゴシック" w:hint="eastAsia"/>
          <w:sz w:val="22"/>
          <w:szCs w:val="22"/>
        </w:rPr>
        <w:t>。</w:t>
      </w:r>
    </w:p>
    <w:p w:rsidR="007F7BCA" w:rsidRPr="00121625" w:rsidRDefault="007F7BCA" w:rsidP="00F65F6B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（Ｃ）ＤＢ関連チェック</w:t>
      </w:r>
    </w:p>
    <w:p w:rsidR="007F7BCA" w:rsidRPr="00121625" w:rsidRDefault="007F7BCA" w:rsidP="00F65F6B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（ａ）</w:t>
      </w: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利用者</w:t>
      </w:r>
    </w:p>
    <w:p w:rsidR="007F7BCA" w:rsidRPr="00121625" w:rsidRDefault="007F7BCA" w:rsidP="00F65F6B">
      <w:pPr>
        <w:suppressAutoHyphens/>
        <w:wordWrap w:val="0"/>
        <w:adjustRightInd w:val="0"/>
        <w:ind w:leftChars="600" w:left="1131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①「利用者</w:t>
      </w:r>
      <w:r w:rsidRPr="00121625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」に登録されている利用者であること。</w:t>
      </w:r>
    </w:p>
    <w:p w:rsidR="007F7BCA" w:rsidRPr="00121625" w:rsidRDefault="007F7BCA" w:rsidP="00F65F6B">
      <w:pPr>
        <w:suppressAutoHyphens/>
        <w:wordWrap w:val="0"/>
        <w:adjustRightInd w:val="0"/>
        <w:ind w:leftChars="600" w:left="1131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②</w:t>
      </w:r>
      <w:r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食品等輸入届出をした利用者と同じであること。</w:t>
      </w:r>
    </w:p>
    <w:p w:rsidR="007F7BCA" w:rsidRPr="00121625" w:rsidRDefault="007F7BCA" w:rsidP="00F65F6B">
      <w:pPr>
        <w:ind w:leftChars="600" w:left="1329" w:hangingChars="100" w:hanging="198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③</w:t>
      </w:r>
      <w:r w:rsidR="001A26A1" w:rsidRPr="00121625">
        <w:rPr>
          <w:rFonts w:ascii="ＭＳ ゴシック" w:eastAsia="ＭＳ ゴシック" w:hAnsi="ＭＳ ゴシック" w:hint="eastAsia"/>
          <w:sz w:val="22"/>
          <w:szCs w:val="22"/>
        </w:rPr>
        <w:t>税関、動物検疫所、植物防疫所</w:t>
      </w:r>
      <w:r w:rsidR="00FB1AE4" w:rsidRPr="00121625">
        <w:rPr>
          <w:rFonts w:ascii="ＭＳ ゴシック" w:eastAsia="ＭＳ ゴシック" w:hAnsi="ＭＳ ゴシック" w:hint="eastAsia"/>
          <w:sz w:val="22"/>
          <w:szCs w:val="22"/>
        </w:rPr>
        <w:t>、</w:t>
      </w:r>
      <w:r w:rsidR="001A26A1" w:rsidRPr="00121625">
        <w:rPr>
          <w:rFonts w:ascii="ＭＳ ゴシック" w:eastAsia="ＭＳ ゴシック" w:hAnsi="ＭＳ ゴシック" w:hint="eastAsia"/>
          <w:sz w:val="22"/>
          <w:szCs w:val="22"/>
        </w:rPr>
        <w:t>厚生局等</w:t>
      </w:r>
      <w:r w:rsidR="00414F2C" w:rsidRPr="00121625">
        <w:rPr>
          <w:rFonts w:ascii="ＭＳ ゴシック" w:eastAsia="ＭＳ ゴシック" w:hAnsi="ＭＳ ゴシック" w:hint="eastAsia"/>
          <w:sz w:val="22"/>
          <w:szCs w:val="22"/>
        </w:rPr>
        <w:t>、輸出証明書等発給機関</w:t>
      </w:r>
      <w:r w:rsidR="001A26A1" w:rsidRPr="00121625">
        <w:rPr>
          <w:rFonts w:ascii="ＭＳ ゴシック" w:eastAsia="ＭＳ ゴシック" w:hAnsi="ＭＳ ゴシック" w:hint="eastAsia"/>
          <w:sz w:val="22"/>
          <w:szCs w:val="22"/>
        </w:rPr>
        <w:t>以外の利用者であること。</w:t>
      </w:r>
    </w:p>
    <w:p w:rsidR="007F7BCA" w:rsidRPr="00121625" w:rsidRDefault="007F7BCA" w:rsidP="00F65F6B">
      <w:pPr>
        <w:suppressAutoHyphens/>
        <w:wordWrap w:val="0"/>
        <w:adjustRightInd w:val="0"/>
        <w:ind w:leftChars="300" w:left="565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（ｂ）届出受付番号</w:t>
      </w:r>
    </w:p>
    <w:p w:rsidR="007F7BCA" w:rsidRPr="00121625" w:rsidRDefault="007F7BCA" w:rsidP="00F65F6B">
      <w:pPr>
        <w:suppressAutoHyphens/>
        <w:wordWrap w:val="0"/>
        <w:adjustRightInd w:val="0"/>
        <w:ind w:leftChars="600" w:left="1131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</w:t>
      </w:r>
      <w:r w:rsidRPr="00121625">
        <w:rPr>
          <w:rFonts w:ascii="ＭＳ ゴシック" w:eastAsia="ＭＳ ゴシック" w:hAnsi="ＭＳ ゴシック" w:hint="eastAsia"/>
          <w:sz w:val="22"/>
          <w:szCs w:val="22"/>
        </w:rPr>
        <w:t>「食品等輸入届出ＤＢ」に登録されていること。</w:t>
      </w:r>
    </w:p>
    <w:p w:rsidR="007F7BCA" w:rsidRPr="00121625" w:rsidRDefault="007F7BCA" w:rsidP="00F65F6B">
      <w:pPr>
        <w:suppressAutoHyphens/>
        <w:wordWrap w:val="0"/>
        <w:adjustRightInd w:val="0"/>
        <w:ind w:leftChars="600" w:left="1131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②</w:t>
      </w:r>
      <w:r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入力された届出受付番号に対して、処理権限があること。</w:t>
      </w:r>
    </w:p>
    <w:p w:rsidR="007F7BCA" w:rsidRPr="00121625" w:rsidRDefault="007F7BCA" w:rsidP="00F65F6B">
      <w:pPr>
        <w:suppressAutoHyphens/>
        <w:wordWrap w:val="0"/>
        <w:adjustRightInd w:val="0"/>
        <w:ind w:leftChars="600" w:left="1131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③届出種別が「事前届出」</w:t>
      </w:r>
      <w:r w:rsidR="00264194" w:rsidRPr="00264194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  <w:highlight w:val="green"/>
        </w:rPr>
        <w:t>または「計画輸入における事前届出」</w:t>
      </w:r>
      <w:r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であること。</w:t>
      </w:r>
    </w:p>
    <w:p w:rsidR="007F7BCA" w:rsidRPr="00121625" w:rsidRDefault="007F7BCA" w:rsidP="00F65F6B">
      <w:pPr>
        <w:suppressAutoHyphens/>
        <w:wordWrap w:val="0"/>
        <w:adjustRightInd w:val="0"/>
        <w:ind w:leftChars="600" w:left="1131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④搬入年月日　≦　業務実施日であること。</w:t>
      </w:r>
    </w:p>
    <w:p w:rsidR="007F7BCA" w:rsidRPr="00121625" w:rsidRDefault="007F7BCA" w:rsidP="00F65F6B">
      <w:pPr>
        <w:suppressAutoHyphens/>
        <w:wordWrap w:val="0"/>
        <w:adjustRightInd w:val="0"/>
        <w:ind w:leftChars="600" w:left="1329" w:hangingChars="100" w:hanging="19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⑤全欄が事前審査終了未済である場合は、登録されている「事故の有無」欄が「Ｎまたは△（半角スペース）」であること。</w:t>
      </w:r>
    </w:p>
    <w:p w:rsidR="007F7BCA" w:rsidRPr="00121625" w:rsidRDefault="007F7BCA" w:rsidP="00F65F6B">
      <w:pPr>
        <w:suppressAutoHyphens/>
        <w:wordWrap w:val="0"/>
        <w:adjustRightInd w:val="0"/>
        <w:ind w:leftChars="600" w:left="1329" w:hangingChars="100" w:hanging="198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⑥事前審査終了済である欄が１つ以上存在する場合</w:t>
      </w:r>
      <w:r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は</w:t>
      </w: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、登録されている「事故の有無」欄が「△（半角スペース）」であること。</w:t>
      </w:r>
    </w:p>
    <w:p w:rsidR="007F7BCA" w:rsidRPr="00121625" w:rsidRDefault="007F7BCA" w:rsidP="00F65F6B">
      <w:pPr>
        <w:suppressAutoHyphens/>
        <w:wordWrap w:val="0"/>
        <w:adjustRightInd w:val="0"/>
        <w:ind w:leftChars="600" w:left="1131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⑦</w:t>
      </w:r>
      <w:r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届出済であること。</w:t>
      </w:r>
    </w:p>
    <w:p w:rsidR="007F7BCA" w:rsidRPr="00121625" w:rsidRDefault="007F7BCA" w:rsidP="00F65F6B">
      <w:pPr>
        <w:suppressAutoHyphens/>
        <w:wordWrap w:val="0"/>
        <w:adjustRightInd w:val="0"/>
        <w:ind w:leftChars="600" w:left="1131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⑧</w:t>
      </w:r>
      <w:r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審査終了済ではない欄が１つ以上存在すること。</w:t>
      </w:r>
    </w:p>
    <w:p w:rsidR="007F7BCA" w:rsidRPr="00121625" w:rsidRDefault="007F7BCA" w:rsidP="00F65F6B">
      <w:pPr>
        <w:suppressAutoHyphens/>
        <w:wordWrap w:val="0"/>
        <w:adjustRightInd w:val="0"/>
        <w:ind w:leftChars="600" w:left="1131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⑨届出処理済でないこと。</w:t>
      </w:r>
    </w:p>
    <w:p w:rsidR="007F7BCA" w:rsidRPr="00121625" w:rsidRDefault="007F7BCA" w:rsidP="00F65F6B">
      <w:pPr>
        <w:suppressAutoHyphens/>
        <w:wordWrap w:val="0"/>
        <w:adjustRightInd w:val="0"/>
        <w:ind w:leftChars="600" w:left="1131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⑩</w:t>
      </w: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無効でないこと。</w:t>
      </w:r>
    </w:p>
    <w:p w:rsidR="007F7BCA" w:rsidRPr="00121625" w:rsidRDefault="007F7BCA" w:rsidP="00F65F6B">
      <w:pPr>
        <w:suppressAutoHyphens/>
        <w:wordWrap w:val="0"/>
        <w:adjustRightInd w:val="0"/>
        <w:ind w:leftChars="300" w:left="565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（ｃ）品目コード</w:t>
      </w:r>
    </w:p>
    <w:p w:rsidR="007F7BCA" w:rsidRPr="00121625" w:rsidRDefault="007F7BCA" w:rsidP="00F65F6B">
      <w:pPr>
        <w:suppressAutoHyphens/>
        <w:wordWrap w:val="0"/>
        <w:adjustRightInd w:val="0"/>
        <w:ind w:leftChars="700" w:left="1319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「輸入食品監視支援業務用品目</w:t>
      </w:r>
      <w:r w:rsidRPr="00121625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」に存在すること。</w:t>
      </w:r>
    </w:p>
    <w:p w:rsidR="007F7BCA" w:rsidRPr="00121625" w:rsidRDefault="007F7BCA" w:rsidP="00F65F6B">
      <w:pPr>
        <w:suppressAutoHyphens/>
        <w:wordWrap w:val="0"/>
        <w:adjustRightInd w:val="0"/>
        <w:ind w:leftChars="300" w:left="565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（ｄ）原材料または材質</w:t>
      </w:r>
    </w:p>
    <w:p w:rsidR="007F7BCA" w:rsidRPr="00121625" w:rsidRDefault="007F7BCA" w:rsidP="00F65F6B">
      <w:pPr>
        <w:suppressAutoHyphens/>
        <w:wordWrap w:val="0"/>
        <w:adjustRightInd w:val="0"/>
        <w:ind w:leftChars="700" w:left="1319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「原材料・材質</w:t>
      </w:r>
      <w:r w:rsidRPr="00121625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」に存在すること。</w:t>
      </w:r>
    </w:p>
    <w:p w:rsidR="007F7BCA" w:rsidRPr="00121625" w:rsidRDefault="007F7BCA" w:rsidP="00F65F6B">
      <w:pPr>
        <w:suppressAutoHyphens/>
        <w:wordWrap w:val="0"/>
        <w:adjustRightInd w:val="0"/>
        <w:ind w:leftChars="300" w:left="565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（ｅ）添加物または成分</w:t>
      </w:r>
    </w:p>
    <w:p w:rsidR="007F7BCA" w:rsidRPr="00121625" w:rsidRDefault="007F7BCA" w:rsidP="00F65F6B">
      <w:pPr>
        <w:suppressAutoHyphens/>
        <w:wordWrap w:val="0"/>
        <w:adjustRightInd w:val="0"/>
        <w:ind w:leftChars="700" w:left="1319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「添加物・成分</w:t>
      </w:r>
      <w:r w:rsidRPr="00121625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」に存在すること。</w:t>
      </w:r>
    </w:p>
    <w:p w:rsidR="007F7BCA" w:rsidRPr="00121625" w:rsidRDefault="007F7BCA" w:rsidP="00F65F6B">
      <w:pPr>
        <w:suppressAutoHyphens/>
        <w:wordWrap w:val="0"/>
        <w:adjustRightInd w:val="0"/>
        <w:ind w:leftChars="300" w:left="565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lastRenderedPageBreak/>
        <w:t>（ｆ）製造または加工の方法コード</w:t>
      </w:r>
    </w:p>
    <w:p w:rsidR="007F7BCA" w:rsidRPr="00121625" w:rsidRDefault="007F7BCA" w:rsidP="00F65F6B">
      <w:pPr>
        <w:suppressAutoHyphens/>
        <w:wordWrap w:val="0"/>
        <w:adjustRightInd w:val="0"/>
        <w:ind w:leftChars="700" w:left="1319"/>
        <w:jc w:val="left"/>
        <w:textAlignment w:val="baseline"/>
        <w:rPr>
          <w:rFonts w:ascii="ＭＳ ゴシック" w:eastAsia="ＭＳ ゴシック" w:hAnsi="ＭＳ ゴシック" w:cs="ＭＳ 明朝"/>
          <w:dstrike/>
          <w:color w:val="000000"/>
          <w:kern w:val="0"/>
          <w:sz w:val="22"/>
          <w:szCs w:val="22"/>
          <w:shd w:val="clear" w:color="auto" w:fill="CCFFCC"/>
        </w:rPr>
      </w:pP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「製造・加工方法</w:t>
      </w:r>
      <w:r w:rsidRPr="00121625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」に存在すること。</w:t>
      </w:r>
    </w:p>
    <w:p w:rsidR="007F7BCA" w:rsidRPr="00121625" w:rsidRDefault="007F7BCA" w:rsidP="00F65F6B">
      <w:pPr>
        <w:ind w:leftChars="100" w:left="188"/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（２）「事前届出搬入連絡（ＩＦＧ０１）」業務の場合</w:t>
      </w:r>
    </w:p>
    <w:p w:rsidR="007F7BCA" w:rsidRPr="00121625" w:rsidRDefault="007F7BCA" w:rsidP="00F65F6B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（Ａ）入力者チェック</w:t>
      </w:r>
    </w:p>
    <w:p w:rsidR="007F7BCA" w:rsidRPr="00121625" w:rsidRDefault="007F7BCA" w:rsidP="00F65F6B">
      <w:pPr>
        <w:ind w:leftChars="600" w:left="1131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前記４－（１）－（Ａ）の入力者チェックと同じ。</w:t>
      </w:r>
    </w:p>
    <w:p w:rsidR="007F7BCA" w:rsidRPr="00121625" w:rsidRDefault="007F7BCA" w:rsidP="00F65F6B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（Ｂ）入力項目チェック</w:t>
      </w:r>
    </w:p>
    <w:p w:rsidR="007F7BCA" w:rsidRPr="00121625" w:rsidRDefault="007F7BCA" w:rsidP="00F65F6B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（ａ）単項目チェック</w:t>
      </w:r>
    </w:p>
    <w:p w:rsidR="007F7BCA" w:rsidRPr="00121625" w:rsidRDefault="007F7BCA" w:rsidP="00F65F6B">
      <w:pPr>
        <w:pStyle w:val="a3"/>
        <w:tabs>
          <w:tab w:val="clear" w:pos="4252"/>
          <w:tab w:val="clear" w:pos="8504"/>
        </w:tabs>
        <w:snapToGrid/>
        <w:ind w:leftChars="700" w:left="1319"/>
        <w:rPr>
          <w:rFonts w:ascii="ＭＳ ゴシック" w:eastAsia="ＭＳ ゴシック" w:hAnsi="ＭＳ ゴシック"/>
          <w:szCs w:val="22"/>
        </w:rPr>
      </w:pPr>
      <w:r w:rsidRPr="00121625">
        <w:rPr>
          <w:rFonts w:ascii="ＭＳ ゴシック" w:eastAsia="ＭＳ ゴシック" w:hAnsi="ＭＳ ゴシック" w:hint="eastAsia"/>
          <w:szCs w:val="22"/>
        </w:rPr>
        <w:t>「</w:t>
      </w:r>
      <w:r w:rsidR="00F65F6B" w:rsidRPr="00121625">
        <w:rPr>
          <w:rFonts w:ascii="ＭＳ ゴシック" w:eastAsia="ＭＳ ゴシック" w:hAnsi="ＭＳ ゴシック" w:hint="eastAsia"/>
          <w:szCs w:val="22"/>
        </w:rPr>
        <w:t>入力項目表」及び「オンライン業務共通設計書」参照。</w:t>
      </w:r>
    </w:p>
    <w:p w:rsidR="007F7BCA" w:rsidRPr="00121625" w:rsidRDefault="007F7BCA" w:rsidP="00F65F6B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（ｂ）項目間関連チェック</w:t>
      </w:r>
    </w:p>
    <w:p w:rsidR="007F7BCA" w:rsidRPr="00121625" w:rsidRDefault="007F7BCA" w:rsidP="00F65F6B">
      <w:pPr>
        <w:ind w:leftChars="700" w:left="1319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「</w:t>
      </w:r>
      <w:r w:rsidR="00F65F6B" w:rsidRPr="00121625">
        <w:rPr>
          <w:rFonts w:ascii="ＭＳ ゴシック" w:eastAsia="ＭＳ ゴシック" w:hAnsi="ＭＳ ゴシック" w:hint="eastAsia"/>
          <w:sz w:val="22"/>
          <w:szCs w:val="22"/>
        </w:rPr>
        <w:t>入力項目表」及び「オンライン業務共通設計書」参照。</w:t>
      </w:r>
    </w:p>
    <w:p w:rsidR="007F7BCA" w:rsidRPr="00121625" w:rsidRDefault="007F7BCA" w:rsidP="00F65F6B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（Ｃ）ＤＢ関連チェック</w:t>
      </w:r>
    </w:p>
    <w:p w:rsidR="007F7BCA" w:rsidRPr="00121625" w:rsidRDefault="007F7BCA" w:rsidP="00F65F6B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（ａ）暗証記号</w:t>
      </w:r>
    </w:p>
    <w:p w:rsidR="007F7BCA" w:rsidRPr="00121625" w:rsidRDefault="007F7BCA" w:rsidP="00F65F6B">
      <w:pPr>
        <w:suppressAutoHyphens/>
        <w:wordWrap w:val="0"/>
        <w:adjustRightInd w:val="0"/>
        <w:ind w:leftChars="600" w:left="1131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①</w:t>
      </w:r>
      <w:r w:rsidRPr="00121625">
        <w:rPr>
          <w:rFonts w:ascii="ＭＳ ゴシック" w:eastAsia="ＭＳ ゴシック" w:hAnsi="ＭＳ ゴシック" w:hint="eastAsia"/>
          <w:sz w:val="22"/>
          <w:szCs w:val="22"/>
        </w:rPr>
        <w:t>「暗証記号ＤＢ」に登録されていること。</w:t>
      </w:r>
    </w:p>
    <w:p w:rsidR="007F7BCA" w:rsidRPr="00121625" w:rsidRDefault="007F7BCA" w:rsidP="00F65F6B">
      <w:pPr>
        <w:suppressAutoHyphens/>
        <w:wordWrap w:val="0"/>
        <w:adjustRightInd w:val="0"/>
        <w:ind w:leftChars="600" w:left="1131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②</w:t>
      </w:r>
      <w:r w:rsidRPr="00121625">
        <w:rPr>
          <w:rFonts w:ascii="ＭＳ ゴシック" w:eastAsia="ＭＳ ゴシック" w:hAnsi="ＭＳ ゴシック" w:hint="eastAsia"/>
          <w:sz w:val="22"/>
          <w:szCs w:val="22"/>
        </w:rPr>
        <w:t>該当の利用者コードと輸入者符号に対応する暗証記号が入力されていること。</w:t>
      </w:r>
    </w:p>
    <w:p w:rsidR="007F7BCA" w:rsidRPr="00121625" w:rsidRDefault="007F7BCA" w:rsidP="00F65F6B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ｂ</w:t>
      </w:r>
      <w:r w:rsidRPr="00121625">
        <w:rPr>
          <w:rFonts w:ascii="ＭＳ ゴシック" w:eastAsia="ＭＳ ゴシック" w:hAnsi="ＭＳ ゴシック" w:hint="eastAsia"/>
          <w:sz w:val="22"/>
          <w:szCs w:val="22"/>
        </w:rPr>
        <w:t>）事故の有無</w:t>
      </w:r>
    </w:p>
    <w:p w:rsidR="007F7BCA" w:rsidRPr="00121625" w:rsidRDefault="007F7BCA" w:rsidP="00F65F6B">
      <w:pPr>
        <w:ind w:leftChars="600" w:left="1329" w:hangingChars="100" w:hanging="198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①全欄が事前審査終了未済である場合</w:t>
      </w:r>
      <w:r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は</w:t>
      </w:r>
      <w:r w:rsidRPr="00121625">
        <w:rPr>
          <w:rFonts w:ascii="ＭＳ ゴシック" w:eastAsia="ＭＳ ゴシック" w:hAnsi="ＭＳ ゴシック" w:hint="eastAsia"/>
          <w:sz w:val="22"/>
          <w:szCs w:val="22"/>
        </w:rPr>
        <w:t>、登録されている「事故の有無」欄が「Ｎ、または△（半角スペース）」であること。</w:t>
      </w:r>
    </w:p>
    <w:p w:rsidR="007F7BCA" w:rsidRPr="00121625" w:rsidRDefault="007F7BCA" w:rsidP="00F65F6B">
      <w:pPr>
        <w:ind w:leftChars="600" w:left="1329" w:hangingChars="100" w:hanging="198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②事前審査終了済である欄が１つ以上存在する場合</w:t>
      </w:r>
      <w:r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は</w:t>
      </w:r>
      <w:r w:rsidRPr="00121625">
        <w:rPr>
          <w:rFonts w:ascii="ＭＳ ゴシック" w:eastAsia="ＭＳ ゴシック" w:hAnsi="ＭＳ ゴシック" w:hint="eastAsia"/>
          <w:sz w:val="22"/>
          <w:szCs w:val="22"/>
        </w:rPr>
        <w:t>、登録されている「事故の有無」欄が「△（半角スペース）」であること。</w:t>
      </w:r>
    </w:p>
    <w:p w:rsidR="007F7BCA" w:rsidRPr="00121625" w:rsidRDefault="007F7BCA" w:rsidP="00F65F6B">
      <w:pPr>
        <w:suppressAutoHyphens/>
        <w:adjustRightInd w:val="0"/>
        <w:ind w:leftChars="300" w:left="565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（ｃ）届出受付番号</w:t>
      </w:r>
    </w:p>
    <w:p w:rsidR="007F7BCA" w:rsidRPr="00121625" w:rsidRDefault="007F7BCA" w:rsidP="00F65F6B">
      <w:pPr>
        <w:suppressAutoHyphens/>
        <w:wordWrap w:val="0"/>
        <w:adjustRightInd w:val="0"/>
        <w:ind w:leftChars="600" w:left="1131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</w:t>
      </w:r>
      <w:r w:rsidRPr="00121625">
        <w:rPr>
          <w:rFonts w:ascii="ＭＳ ゴシック" w:eastAsia="ＭＳ ゴシック" w:hAnsi="ＭＳ ゴシック" w:hint="eastAsia"/>
          <w:sz w:val="22"/>
          <w:szCs w:val="22"/>
        </w:rPr>
        <w:t>「食品等輸入届出ＤＢ」に登録されていること。</w:t>
      </w:r>
    </w:p>
    <w:p w:rsidR="007F7BCA" w:rsidRPr="00121625" w:rsidRDefault="007F7BCA" w:rsidP="00F65F6B">
      <w:pPr>
        <w:suppressAutoHyphens/>
        <w:wordWrap w:val="0"/>
        <w:adjustRightInd w:val="0"/>
        <w:ind w:leftChars="600" w:left="1131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②</w:t>
      </w:r>
      <w:r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入力された届出受付番号に対して、処理権限があること。</w:t>
      </w:r>
    </w:p>
    <w:p w:rsidR="007F7BCA" w:rsidRPr="00121625" w:rsidRDefault="007F7BCA" w:rsidP="00F65F6B">
      <w:pPr>
        <w:suppressAutoHyphens/>
        <w:wordWrap w:val="0"/>
        <w:adjustRightInd w:val="0"/>
        <w:ind w:leftChars="600" w:left="1131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③届出種別が「事前届出」</w:t>
      </w:r>
      <w:r w:rsidR="00264194" w:rsidRPr="00264194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  <w:highlight w:val="green"/>
        </w:rPr>
        <w:t>または「計画輸入における事前届出」</w:t>
      </w:r>
      <w:r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であること。</w:t>
      </w:r>
    </w:p>
    <w:p w:rsidR="007F7BCA" w:rsidRPr="00121625" w:rsidRDefault="007F7BCA" w:rsidP="00F65F6B">
      <w:pPr>
        <w:suppressAutoHyphens/>
        <w:wordWrap w:val="0"/>
        <w:adjustRightInd w:val="0"/>
        <w:ind w:leftChars="600" w:left="1131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④搬入年月日　≦　業務実施日であること。</w:t>
      </w:r>
    </w:p>
    <w:p w:rsidR="007F7BCA" w:rsidRPr="00121625" w:rsidRDefault="007F7BCA" w:rsidP="00F65F6B">
      <w:pPr>
        <w:suppressAutoHyphens/>
        <w:wordWrap w:val="0"/>
        <w:adjustRightInd w:val="0"/>
        <w:ind w:leftChars="600" w:left="1131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⑤</w:t>
      </w:r>
      <w:r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届出済であること。</w:t>
      </w:r>
    </w:p>
    <w:p w:rsidR="007F7BCA" w:rsidRPr="00121625" w:rsidRDefault="007F7BCA" w:rsidP="00F65F6B">
      <w:pPr>
        <w:suppressAutoHyphens/>
        <w:wordWrap w:val="0"/>
        <w:adjustRightInd w:val="0"/>
        <w:ind w:leftChars="600" w:left="1131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⑥</w:t>
      </w:r>
      <w:r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審査終了済ではない欄が１つ以上存在すること。</w:t>
      </w:r>
    </w:p>
    <w:p w:rsidR="007F7BCA" w:rsidRPr="00121625" w:rsidRDefault="007F7BCA" w:rsidP="00F65F6B">
      <w:pPr>
        <w:suppressAutoHyphens/>
        <w:wordWrap w:val="0"/>
        <w:adjustRightInd w:val="0"/>
        <w:ind w:leftChars="600" w:left="1131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⑦届出処理済でないこと。</w:t>
      </w:r>
    </w:p>
    <w:p w:rsidR="007F7BCA" w:rsidRPr="00121625" w:rsidRDefault="007F7BCA" w:rsidP="00F65F6B">
      <w:pPr>
        <w:suppressAutoHyphens/>
        <w:wordWrap w:val="0"/>
        <w:adjustRightInd w:val="0"/>
        <w:ind w:leftChars="600" w:left="1131"/>
        <w:jc w:val="left"/>
        <w:textAlignment w:val="baseline"/>
        <w:rPr>
          <w:rFonts w:ascii="ＭＳ ゴシック" w:eastAsia="ＭＳ ゴシック" w:hAnsi="ＭＳ ゴシック"/>
          <w:dstrike/>
          <w:color w:val="000000"/>
          <w:kern w:val="0"/>
          <w:sz w:val="22"/>
          <w:szCs w:val="22"/>
          <w:shd w:val="clear" w:color="auto" w:fill="CCFFCC"/>
        </w:rPr>
      </w:pPr>
      <w:r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⑧</w:t>
      </w: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無効でないこと。</w:t>
      </w:r>
    </w:p>
    <w:p w:rsidR="007F7BCA" w:rsidRPr="00121625" w:rsidRDefault="007F7BCA">
      <w:pPr>
        <w:rPr>
          <w:rFonts w:ascii="ＭＳ ゴシック" w:eastAsia="ＭＳ ゴシック" w:hAnsi="ＭＳ ゴシック"/>
          <w:sz w:val="22"/>
          <w:szCs w:val="22"/>
        </w:rPr>
      </w:pPr>
    </w:p>
    <w:p w:rsidR="007F7BCA" w:rsidRPr="00121625" w:rsidRDefault="007F7BCA" w:rsidP="00DA2A13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５．処理内容</w:t>
      </w:r>
    </w:p>
    <w:p w:rsidR="007F7BCA" w:rsidRPr="00121625" w:rsidRDefault="007F7BCA" w:rsidP="00F65F6B">
      <w:pPr>
        <w:ind w:leftChars="100" w:left="188"/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52646F" w:rsidRPr="00121625">
        <w:rPr>
          <w:rFonts w:ascii="ＭＳ ゴシック" w:eastAsia="ＭＳ ゴシック" w:hAnsi="ＭＳ ゴシック" w:hint="eastAsia"/>
          <w:sz w:val="22"/>
          <w:szCs w:val="22"/>
        </w:rPr>
        <w:t>１</w:t>
      </w:r>
      <w:r w:rsidRPr="00121625">
        <w:rPr>
          <w:rFonts w:ascii="ＭＳ ゴシック" w:eastAsia="ＭＳ ゴシック" w:hAnsi="ＭＳ ゴシック" w:hint="eastAsia"/>
          <w:sz w:val="22"/>
          <w:szCs w:val="22"/>
        </w:rPr>
        <w:t>）入力チェック処理</w:t>
      </w:r>
    </w:p>
    <w:p w:rsidR="0052646F" w:rsidRPr="00121625" w:rsidRDefault="0052646F" w:rsidP="0052646F">
      <w:pPr>
        <w:pStyle w:val="af1"/>
        <w:ind w:left="565" w:firstLine="198"/>
      </w:pPr>
      <w:r w:rsidRPr="00121625">
        <w:rPr>
          <w:rFonts w:hint="eastAsia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52646F" w:rsidRPr="00121625" w:rsidRDefault="0052646F" w:rsidP="0052646F">
      <w:pPr>
        <w:pStyle w:val="af1"/>
        <w:ind w:left="565" w:firstLine="198"/>
      </w:pPr>
      <w:r w:rsidRPr="00121625">
        <w:rPr>
          <w:rFonts w:hint="eastAsia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7F7BCA" w:rsidRPr="00121625" w:rsidRDefault="0052646F" w:rsidP="00F65F6B">
      <w:pPr>
        <w:ind w:leftChars="100" w:left="188"/>
        <w:outlineLvl w:val="0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（２</w:t>
      </w:r>
      <w:r w:rsidR="007F7BCA" w:rsidRPr="00121625">
        <w:rPr>
          <w:rFonts w:ascii="ＭＳ ゴシック" w:eastAsia="ＭＳ ゴシック" w:hAnsi="ＭＳ ゴシック" w:hint="eastAsia"/>
          <w:sz w:val="22"/>
          <w:szCs w:val="22"/>
        </w:rPr>
        <w:t>）出力情報出力処理</w:t>
      </w:r>
      <w:r w:rsidR="007F7BCA"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（ＩＦＧ業務の場合）</w:t>
      </w:r>
    </w:p>
    <w:p w:rsidR="007F7BCA" w:rsidRPr="00121625" w:rsidRDefault="007F7BCA" w:rsidP="0052646F">
      <w:pPr>
        <w:ind w:leftChars="452" w:left="941" w:hangingChars="45" w:hanging="89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後述の出力情報出力処理を行う。出力項目については「出力項目表」を参照。</w:t>
      </w:r>
    </w:p>
    <w:p w:rsidR="007F7BCA" w:rsidRPr="00121625" w:rsidRDefault="0052646F" w:rsidP="00F65F6B">
      <w:pPr>
        <w:ind w:leftChars="100" w:left="783" w:hangingChars="300" w:hanging="595"/>
        <w:outlineLvl w:val="0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（３</w:t>
      </w:r>
      <w:r w:rsidR="007F7BCA"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）</w:t>
      </w:r>
      <w:r w:rsidR="007F7BCA" w:rsidRPr="00121625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事前審査終了取消処理</w:t>
      </w:r>
    </w:p>
    <w:p w:rsidR="007F7BCA" w:rsidRPr="00121625" w:rsidRDefault="007F7BCA" w:rsidP="0052646F">
      <w:pPr>
        <w:ind w:leftChars="377" w:left="710" w:firstLineChars="71" w:firstLine="141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事前審査終了済の届出について、再審査の必要があるとシステムにより判断した場合は、事前審査終了の旨を取り消す。</w:t>
      </w:r>
    </w:p>
    <w:p w:rsidR="007F7BCA" w:rsidRPr="00121625" w:rsidRDefault="007F7BCA" w:rsidP="00F65F6B">
      <w:pPr>
        <w:ind w:leftChars="100" w:left="188"/>
        <w:outlineLvl w:val="0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（</w:t>
      </w:r>
      <w:r w:rsidR="0052646F"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４</w:t>
      </w:r>
      <w:r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）</w:t>
      </w:r>
      <w:r w:rsidRPr="00121625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審査終了処理</w:t>
      </w:r>
    </w:p>
    <w:p w:rsidR="007F7BCA" w:rsidRPr="00121625" w:rsidRDefault="007F7BCA" w:rsidP="0052646F">
      <w:pPr>
        <w:ind w:leftChars="452" w:left="1132" w:hangingChars="141" w:hanging="280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以下のいずれかの条件に合致する場合は、指定された欄を審査終了済とする。</w:t>
      </w:r>
    </w:p>
    <w:p w:rsidR="007F7BCA" w:rsidRPr="00121625" w:rsidRDefault="007F7BCA" w:rsidP="00F65F6B">
      <w:pPr>
        <w:ind w:leftChars="450" w:left="848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①入力された事故の有無が「“Ｎ”（事故無し）」であること。</w:t>
      </w:r>
    </w:p>
    <w:p w:rsidR="007F7BCA" w:rsidRPr="00121625" w:rsidRDefault="007F7BCA" w:rsidP="00F65F6B">
      <w:pPr>
        <w:ind w:leftChars="450" w:left="848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②事前審査終了済であること。</w:t>
      </w:r>
    </w:p>
    <w:p w:rsidR="007F7BCA" w:rsidRPr="00121625" w:rsidRDefault="007F7BCA" w:rsidP="00F65F6B">
      <w:pPr>
        <w:ind w:leftChars="450" w:left="848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③審査終了未済であること。</w:t>
      </w:r>
    </w:p>
    <w:p w:rsidR="007F7BCA" w:rsidRPr="00121625" w:rsidRDefault="007F7BCA" w:rsidP="00F65F6B">
      <w:pPr>
        <w:ind w:leftChars="450" w:left="848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lastRenderedPageBreak/>
        <w:t>④再審査をする必要がある品目等でないこと。</w:t>
      </w:r>
    </w:p>
    <w:p w:rsidR="007F7BCA" w:rsidRPr="00121625" w:rsidRDefault="007F7BCA" w:rsidP="00F65F6B">
      <w:pPr>
        <w:ind w:leftChars="100" w:left="188"/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52646F" w:rsidRPr="00121625">
        <w:rPr>
          <w:rFonts w:ascii="ＭＳ ゴシック" w:eastAsia="ＭＳ ゴシック" w:hAnsi="ＭＳ ゴシック" w:hint="eastAsia"/>
          <w:sz w:val="22"/>
          <w:szCs w:val="22"/>
        </w:rPr>
        <w:t>５</w:t>
      </w:r>
      <w:r w:rsidRPr="00121625">
        <w:rPr>
          <w:rFonts w:ascii="ＭＳ ゴシック" w:eastAsia="ＭＳ ゴシック" w:hAnsi="ＭＳ ゴシック" w:hint="eastAsia"/>
          <w:sz w:val="22"/>
          <w:szCs w:val="22"/>
        </w:rPr>
        <w:t>）</w:t>
      </w:r>
      <w:r w:rsidRPr="00121625">
        <w:rPr>
          <w:rFonts w:ascii="ＭＳ ゴシック" w:eastAsia="ＭＳ ゴシック" w:hAnsi="ＭＳ ゴシック" w:hint="eastAsia"/>
          <w:sz w:val="22"/>
          <w:szCs w:val="22"/>
          <w:lang w:eastAsia="zh-CN"/>
        </w:rPr>
        <w:t>届出処理済処理</w:t>
      </w:r>
    </w:p>
    <w:p w:rsidR="007F7BCA" w:rsidRPr="00121625" w:rsidRDefault="007F7BCA" w:rsidP="00F65F6B">
      <w:pPr>
        <w:ind w:leftChars="500" w:left="942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全欄が欄部処理済となった場合は、指定された届出を届出処理済とする。</w:t>
      </w:r>
    </w:p>
    <w:p w:rsidR="007F7BCA" w:rsidRPr="00121625" w:rsidRDefault="007F7BCA" w:rsidP="00F65F6B">
      <w:pPr>
        <w:ind w:leftChars="100" w:left="188"/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（</w:t>
      </w:r>
      <w:r w:rsidR="0052646F"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６</w:t>
      </w:r>
      <w:r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）</w:t>
      </w:r>
      <w:r w:rsidRPr="00121625">
        <w:rPr>
          <w:rFonts w:ascii="ＭＳ ゴシック" w:eastAsia="ＭＳ ゴシック" w:hAnsi="ＭＳ ゴシック" w:hint="eastAsia"/>
          <w:sz w:val="22"/>
          <w:szCs w:val="22"/>
        </w:rPr>
        <w:t>食品等輸入届出ＤＢ処理</w:t>
      </w:r>
    </w:p>
    <w:p w:rsidR="007F7BCA" w:rsidRPr="00121625" w:rsidRDefault="007F7BCA" w:rsidP="00F65F6B">
      <w:pPr>
        <w:autoSpaceDE w:val="0"/>
        <w:autoSpaceDN w:val="0"/>
        <w:adjustRightInd w:val="0"/>
        <w:ind w:leftChars="400" w:left="754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入力項目及び処理結果を、登録されている「食品等輸入届出ＤＢ」に更新する。</w:t>
      </w:r>
      <w:r w:rsidRPr="00121625">
        <w:rPr>
          <w:rFonts w:ascii="ＭＳ ゴシック" w:eastAsia="ＭＳ ゴシック" w:hAnsi="ＭＳ ゴシック" w:hint="eastAsia"/>
          <w:sz w:val="22"/>
          <w:szCs w:val="22"/>
        </w:rPr>
        <w:t>ただし、事前審査終了未済である場合は、入力された内容のみを「食品等輸入届出ＤＢ」に登録する。</w:t>
      </w:r>
    </w:p>
    <w:p w:rsidR="007F7BCA" w:rsidRPr="00121625" w:rsidRDefault="007F7BCA" w:rsidP="00F65F6B">
      <w:pPr>
        <w:ind w:leftChars="100" w:left="188"/>
        <w:outlineLvl w:val="0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52646F" w:rsidRPr="00121625">
        <w:rPr>
          <w:rFonts w:ascii="ＭＳ ゴシック" w:eastAsia="ＭＳ ゴシック" w:hAnsi="ＭＳ ゴシック" w:hint="eastAsia"/>
          <w:sz w:val="22"/>
          <w:szCs w:val="22"/>
        </w:rPr>
        <w:t>７</w:t>
      </w:r>
      <w:r w:rsidRPr="00121625">
        <w:rPr>
          <w:rFonts w:ascii="ＭＳ ゴシック" w:eastAsia="ＭＳ ゴシック" w:hAnsi="ＭＳ ゴシック" w:hint="eastAsia"/>
          <w:sz w:val="22"/>
          <w:szCs w:val="22"/>
        </w:rPr>
        <w:t>）共通管理番号関連処理</w:t>
      </w:r>
    </w:p>
    <w:p w:rsidR="007F7BCA" w:rsidRPr="00121625" w:rsidRDefault="007F7BCA" w:rsidP="00F65F6B">
      <w:pPr>
        <w:suppressAutoHyphens/>
        <w:wordWrap w:val="0"/>
        <w:adjustRightInd w:val="0"/>
        <w:ind w:leftChars="500" w:left="942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共通管理番号関連処理のリンクの場合は、以下の処理を行う。</w:t>
      </w:r>
    </w:p>
    <w:p w:rsidR="007F7BCA" w:rsidRPr="00121625" w:rsidRDefault="007F7BCA" w:rsidP="0052646F">
      <w:pPr>
        <w:suppressAutoHyphens/>
        <w:wordWrap w:val="0"/>
        <w:adjustRightInd w:val="0"/>
        <w:ind w:leftChars="452" w:left="941" w:hangingChars="45" w:hanging="89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ただし、審査終了未済の欄が存在する場合には、共通管理番号関連処理のリンクは行わない。</w:t>
      </w:r>
    </w:p>
    <w:p w:rsidR="007F7BCA" w:rsidRPr="00121625" w:rsidRDefault="007F7BCA" w:rsidP="00F65F6B">
      <w:pPr>
        <w:tabs>
          <w:tab w:val="left" w:pos="4253"/>
        </w:tabs>
        <w:suppressAutoHyphens/>
        <w:wordWrap w:val="0"/>
        <w:adjustRightInd w:val="0"/>
        <w:ind w:leftChars="226" w:left="426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（Ａ）共通管理番号管理処理</w:t>
      </w:r>
    </w:p>
    <w:p w:rsidR="007F7BCA" w:rsidRPr="00121625" w:rsidRDefault="007F7BCA" w:rsidP="00F65F6B">
      <w:pPr>
        <w:suppressAutoHyphens/>
        <w:wordWrap w:val="0"/>
        <w:adjustRightInd w:val="0"/>
        <w:ind w:leftChars="600" w:left="1131" w:firstLineChars="100" w:firstLine="198"/>
        <w:jc w:val="left"/>
        <w:textAlignment w:val="baseline"/>
        <w:rPr>
          <w:rFonts w:ascii="ＭＳ ゴシック" w:eastAsia="ＭＳ ゴシック" w:hAnsi="ＭＳ ゴシック"/>
          <w:noProof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オンライン業務共通設計書</w:t>
      </w:r>
      <w:r w:rsidRPr="00121625">
        <w:rPr>
          <w:rFonts w:ascii="ＭＳ ゴシック" w:eastAsia="ＭＳ ゴシック" w:hAnsi="ＭＳ ゴシック" w:hint="eastAsia"/>
          <w:noProof/>
          <w:sz w:val="22"/>
          <w:szCs w:val="22"/>
        </w:rPr>
        <w:t>別紙Ｄ１０「共通管理番号関連機能」の「</w:t>
      </w:r>
      <w:r w:rsidRPr="00121625">
        <w:rPr>
          <w:rFonts w:ascii="ＭＳ ゴシック" w:eastAsia="ＭＳ ゴシック" w:hAnsi="ＭＳ ゴシック" w:hint="eastAsia"/>
          <w:sz w:val="22"/>
          <w:szCs w:val="22"/>
        </w:rPr>
        <w:t>共通管理番号管理処理</w:t>
      </w:r>
      <w:r w:rsidRPr="00121625">
        <w:rPr>
          <w:rFonts w:ascii="ＭＳ ゴシック" w:eastAsia="ＭＳ ゴシック" w:hAnsi="ＭＳ ゴシック" w:hint="eastAsia"/>
          <w:noProof/>
          <w:sz w:val="22"/>
          <w:szCs w:val="22"/>
        </w:rPr>
        <w:t>」を参照。</w:t>
      </w:r>
    </w:p>
    <w:p w:rsidR="007F7BCA" w:rsidRPr="00121625" w:rsidRDefault="007F7BCA" w:rsidP="00F65F6B">
      <w:pPr>
        <w:ind w:leftChars="75" w:left="141" w:firstLineChars="143" w:firstLine="284"/>
        <w:rPr>
          <w:rFonts w:ascii="ＭＳ ゴシック" w:eastAsia="ＭＳ ゴシック" w:hAnsi="ＭＳ ゴシック" w:cs="ＭＳ 明朝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cs="ＭＳ 明朝" w:hint="eastAsia"/>
          <w:kern w:val="0"/>
          <w:sz w:val="22"/>
          <w:szCs w:val="22"/>
        </w:rPr>
        <w:t>（Ｂ）「保留解除等（自動起動）（１ＣＷ０１）」業務登録処理</w:t>
      </w:r>
    </w:p>
    <w:p w:rsidR="007F7BCA" w:rsidRPr="00121625" w:rsidRDefault="007F7BCA" w:rsidP="00F65F6B">
      <w:pPr>
        <w:suppressAutoHyphens/>
        <w:wordWrap w:val="0"/>
        <w:adjustRightInd w:val="0"/>
        <w:ind w:leftChars="600" w:left="1131" w:firstLineChars="100" w:firstLine="198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2"/>
          <w:szCs w:val="22"/>
        </w:rPr>
      </w:pPr>
      <w:r w:rsidRPr="00121625">
        <w:rPr>
          <w:rFonts w:ascii="ＭＳ ゴシック" w:eastAsia="ＭＳ ゴシック" w:hAnsi="ＭＳ ゴシック" w:cs="ＭＳ 明朝" w:hint="eastAsia"/>
          <w:kern w:val="0"/>
          <w:sz w:val="22"/>
          <w:szCs w:val="22"/>
        </w:rPr>
        <w:t>オンライン業務共通設計書の別紙Ｄ１０「共通管理番号関連機能」の「「保留解除等（自動起動）（１ＣＷ０１）」業務登録処理」を参照。</w:t>
      </w:r>
    </w:p>
    <w:p w:rsidR="007F7BCA" w:rsidRPr="00121625" w:rsidRDefault="007F7BCA" w:rsidP="00F65F6B">
      <w:pPr>
        <w:ind w:leftChars="100" w:left="188"/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（</w:t>
      </w:r>
      <w:r w:rsidR="0052646F"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８</w:t>
      </w:r>
      <w:r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）</w:t>
      </w:r>
      <w:r w:rsidRPr="00121625">
        <w:rPr>
          <w:rFonts w:ascii="ＭＳ ゴシック" w:eastAsia="ＭＳ ゴシック" w:hAnsi="ＭＳ ゴシック" w:hint="eastAsia"/>
          <w:sz w:val="22"/>
          <w:szCs w:val="22"/>
        </w:rPr>
        <w:t>食品等輸入届出済証情報出力処理</w:t>
      </w:r>
    </w:p>
    <w:p w:rsidR="007F7BCA" w:rsidRPr="00121625" w:rsidRDefault="007F7BCA" w:rsidP="00F65F6B">
      <w:pPr>
        <w:ind w:leftChars="400" w:left="754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上記（</w:t>
      </w:r>
      <w:r w:rsidR="0052646F" w:rsidRPr="00121625">
        <w:rPr>
          <w:rFonts w:ascii="ＭＳ ゴシック" w:eastAsia="ＭＳ ゴシック" w:hAnsi="ＭＳ ゴシック" w:hint="eastAsia"/>
          <w:sz w:val="22"/>
          <w:szCs w:val="22"/>
        </w:rPr>
        <w:t>４</w:t>
      </w:r>
      <w:r w:rsidRPr="00121625">
        <w:rPr>
          <w:rFonts w:ascii="ＭＳ ゴシック" w:eastAsia="ＭＳ ゴシック" w:hAnsi="ＭＳ ゴシック" w:hint="eastAsia"/>
          <w:sz w:val="22"/>
          <w:szCs w:val="22"/>
        </w:rPr>
        <w:t>）にて、届出番号の全欄が審査終了となった場合は、後述の出力情報出力処理を行う。出力項目については「出力項目表」を参照。</w:t>
      </w:r>
    </w:p>
    <w:p w:rsidR="007F7BCA" w:rsidRPr="00121625" w:rsidRDefault="007F7BCA" w:rsidP="00F65F6B">
      <w:pPr>
        <w:ind w:leftChars="400" w:left="754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ただし、以下のいずれかの条件に合致した欄については「食品等輸入届出済証情報」の出力を行わない。</w:t>
      </w:r>
    </w:p>
    <w:p w:rsidR="007F7BCA" w:rsidRPr="00121625" w:rsidRDefault="007F7BCA" w:rsidP="00F65F6B">
      <w:pPr>
        <w:pStyle w:val="a3"/>
        <w:tabs>
          <w:tab w:val="clear" w:pos="4252"/>
          <w:tab w:val="clear" w:pos="8504"/>
        </w:tabs>
        <w:snapToGrid/>
        <w:ind w:leftChars="400" w:left="754"/>
        <w:rPr>
          <w:rFonts w:ascii="ＭＳ ゴシック" w:eastAsia="ＭＳ ゴシック" w:hAnsi="ＭＳ ゴシック"/>
          <w:szCs w:val="22"/>
        </w:rPr>
      </w:pPr>
      <w:r w:rsidRPr="00121625">
        <w:rPr>
          <w:rFonts w:ascii="ＭＳ ゴシック" w:eastAsia="ＭＳ ゴシック" w:hAnsi="ＭＳ ゴシック" w:hint="eastAsia"/>
          <w:szCs w:val="22"/>
        </w:rPr>
        <w:t>①違反の届出である。</w:t>
      </w:r>
    </w:p>
    <w:p w:rsidR="007F7BCA" w:rsidRPr="00121625" w:rsidRDefault="007F7BCA" w:rsidP="00F65F6B">
      <w:pPr>
        <w:pStyle w:val="a3"/>
        <w:tabs>
          <w:tab w:val="clear" w:pos="4252"/>
          <w:tab w:val="clear" w:pos="8504"/>
        </w:tabs>
        <w:snapToGrid/>
        <w:ind w:leftChars="400" w:left="754"/>
        <w:rPr>
          <w:rFonts w:ascii="ＭＳ ゴシック" w:eastAsia="ＭＳ ゴシック" w:hAnsi="ＭＳ ゴシック"/>
          <w:szCs w:val="22"/>
        </w:rPr>
      </w:pPr>
      <w:r w:rsidRPr="00121625">
        <w:rPr>
          <w:rFonts w:ascii="ＭＳ ゴシック" w:eastAsia="ＭＳ ゴシック" w:hAnsi="ＭＳ ゴシック" w:hint="eastAsia"/>
          <w:szCs w:val="22"/>
        </w:rPr>
        <w:t>②部分届出済要求が行われている。</w:t>
      </w:r>
    </w:p>
    <w:p w:rsidR="00AB15C1" w:rsidRPr="00121625" w:rsidRDefault="00AB15C1" w:rsidP="00AB15C1">
      <w:pPr>
        <w:ind w:leftChars="100" w:left="188"/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（９）</w:t>
      </w:r>
      <w:r w:rsidR="00FB1AE4" w:rsidRPr="00121625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検査命令情報・連絡書情報</w:t>
      </w:r>
      <w:r w:rsidRPr="00121625">
        <w:rPr>
          <w:rFonts w:ascii="ＭＳ ゴシック" w:eastAsia="ＭＳ ゴシック" w:hAnsi="ＭＳ ゴシック" w:hint="eastAsia"/>
          <w:sz w:val="22"/>
          <w:szCs w:val="22"/>
        </w:rPr>
        <w:t>出力処理</w:t>
      </w:r>
    </w:p>
    <w:p w:rsidR="007F7BCA" w:rsidRPr="00121625" w:rsidRDefault="00AB15C1" w:rsidP="00E52337">
      <w:pPr>
        <w:autoSpaceDE w:val="0"/>
        <w:autoSpaceDN w:val="0"/>
        <w:adjustRightInd w:val="0"/>
        <w:ind w:leftChars="400" w:left="754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以下の条件に合致した欄について後述の出力情報出力処理を行う。出力項目については「出力項目表」を参照。</w:t>
      </w:r>
    </w:p>
    <w:p w:rsidR="00AB15C1" w:rsidRPr="00121625" w:rsidRDefault="00AB15C1" w:rsidP="00AB15C1">
      <w:pPr>
        <w:autoSpaceDE w:val="0"/>
        <w:autoSpaceDN w:val="0"/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①</w:t>
      </w:r>
      <w:r w:rsidR="00FB1AE4" w:rsidRPr="00121625">
        <w:rPr>
          <w:rFonts w:ascii="ＭＳ ゴシック" w:eastAsia="ＭＳ ゴシック" w:hAnsi="ＭＳ ゴシック" w:hint="eastAsia"/>
          <w:sz w:val="22"/>
          <w:szCs w:val="22"/>
        </w:rPr>
        <w:t>事故の有無が「</w:t>
      </w:r>
      <w:r w:rsidR="00196F3A" w:rsidRPr="00121625">
        <w:rPr>
          <w:rFonts w:ascii="ＭＳ ゴシック" w:eastAsia="ＭＳ ゴシック" w:hAnsi="ＭＳ ゴシック" w:hint="eastAsia"/>
          <w:sz w:val="22"/>
          <w:szCs w:val="22"/>
        </w:rPr>
        <w:t>“Ｎ”</w:t>
      </w:r>
      <w:r w:rsidR="00E52337" w:rsidRPr="00121625">
        <w:rPr>
          <w:rFonts w:ascii="ＭＳ ゴシック" w:eastAsia="ＭＳ ゴシック" w:hAnsi="ＭＳ ゴシック" w:hint="eastAsia"/>
          <w:sz w:val="22"/>
          <w:szCs w:val="22"/>
        </w:rPr>
        <w:t>（事故無し）</w:t>
      </w:r>
      <w:r w:rsidR="00FB1AE4" w:rsidRPr="00121625">
        <w:rPr>
          <w:rFonts w:ascii="ＭＳ ゴシック" w:eastAsia="ＭＳ ゴシック" w:hAnsi="ＭＳ ゴシック" w:hint="eastAsia"/>
          <w:sz w:val="22"/>
          <w:szCs w:val="22"/>
        </w:rPr>
        <w:t>」である。</w:t>
      </w:r>
    </w:p>
    <w:p w:rsidR="00AB15C1" w:rsidRPr="00121625" w:rsidRDefault="00AB15C1" w:rsidP="00FB1AE4">
      <w:pPr>
        <w:pStyle w:val="a3"/>
        <w:tabs>
          <w:tab w:val="clear" w:pos="4252"/>
          <w:tab w:val="clear" w:pos="8504"/>
        </w:tabs>
        <w:snapToGrid/>
        <w:ind w:leftChars="400" w:left="754"/>
        <w:rPr>
          <w:rFonts w:ascii="ＭＳ ゴシック" w:eastAsia="ＭＳ ゴシック" w:hAnsi="ＭＳ ゴシック"/>
          <w:szCs w:val="22"/>
        </w:rPr>
      </w:pPr>
      <w:r w:rsidRPr="00121625">
        <w:rPr>
          <w:rFonts w:ascii="ＭＳ ゴシック" w:eastAsia="ＭＳ ゴシック" w:hAnsi="ＭＳ ゴシック" w:hint="eastAsia"/>
          <w:szCs w:val="22"/>
        </w:rPr>
        <w:t>②</w:t>
      </w:r>
      <w:r w:rsidR="00FB1AE4" w:rsidRPr="00121625">
        <w:rPr>
          <w:rFonts w:ascii="ＭＳ ゴシック" w:eastAsia="ＭＳ ゴシック" w:hAnsi="ＭＳ ゴシック" w:hint="eastAsia"/>
          <w:szCs w:val="22"/>
        </w:rPr>
        <w:t>検査命令を出力する旨が登録されている。</w:t>
      </w:r>
    </w:p>
    <w:p w:rsidR="00AB15C1" w:rsidRPr="00121625" w:rsidRDefault="00AB15C1" w:rsidP="00DA2A13">
      <w:pPr>
        <w:outlineLvl w:val="0"/>
        <w:rPr>
          <w:rFonts w:ascii="ＭＳ ゴシック" w:eastAsia="ＭＳ ゴシック" w:hAnsi="ＭＳ ゴシック"/>
          <w:sz w:val="22"/>
          <w:szCs w:val="22"/>
        </w:rPr>
      </w:pPr>
    </w:p>
    <w:p w:rsidR="007F7BCA" w:rsidRPr="00121625" w:rsidRDefault="007F7BCA" w:rsidP="00DA2A13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98"/>
      </w:tblGrid>
      <w:tr w:rsidR="007F7BCA" w:rsidRPr="00121625" w:rsidTr="0052646F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7BCA" w:rsidRPr="00121625" w:rsidRDefault="007F7BCA" w:rsidP="008547C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21625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情報名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F7BCA" w:rsidRPr="00121625" w:rsidRDefault="007F7BCA" w:rsidP="008547C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2162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F7BCA" w:rsidRPr="00121625" w:rsidRDefault="007F7BCA" w:rsidP="008547C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2162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出力先</w:t>
            </w:r>
          </w:p>
        </w:tc>
      </w:tr>
      <w:tr w:rsidR="007F7BCA" w:rsidRPr="00121625" w:rsidTr="0052646F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BCA" w:rsidRPr="00121625" w:rsidRDefault="007F7BCA" w:rsidP="002F2886">
            <w:pPr>
              <w:pStyle w:val="a3"/>
              <w:rPr>
                <w:rFonts w:ascii="ＭＳ ゴシック" w:eastAsia="ＭＳ ゴシック" w:hAnsi="ＭＳ ゴシック"/>
                <w:szCs w:val="22"/>
              </w:rPr>
            </w:pPr>
            <w:r w:rsidRPr="00121625">
              <w:rPr>
                <w:rFonts w:ascii="ＭＳ ゴシック" w:eastAsia="ＭＳ ゴシック" w:hAnsi="ＭＳ ゴシック" w:hint="eastAsia"/>
                <w:szCs w:val="22"/>
              </w:rPr>
              <w:t>処理結果通知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F7BCA" w:rsidRPr="00121625" w:rsidRDefault="007F7BCA" w:rsidP="002F2886">
            <w:pPr>
              <w:pStyle w:val="a3"/>
              <w:rPr>
                <w:rFonts w:ascii="ＭＳ ゴシック" w:eastAsia="ＭＳ ゴシック" w:hAnsi="ＭＳ ゴシック"/>
                <w:szCs w:val="22"/>
              </w:rPr>
            </w:pPr>
            <w:r w:rsidRPr="00121625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F7BCA" w:rsidRPr="00121625" w:rsidRDefault="007F7BCA" w:rsidP="002F2886">
            <w:pPr>
              <w:pStyle w:val="a3"/>
              <w:rPr>
                <w:rFonts w:ascii="ＭＳ ゴシック" w:eastAsia="ＭＳ ゴシック" w:hAnsi="ＭＳ ゴシック"/>
                <w:szCs w:val="22"/>
              </w:rPr>
            </w:pPr>
            <w:r w:rsidRPr="00121625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  <w:tr w:rsidR="007F7BCA" w:rsidRPr="00121625" w:rsidTr="0052646F">
        <w:trPr>
          <w:trHeight w:val="578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BCA" w:rsidRPr="00121625" w:rsidRDefault="007F7BCA" w:rsidP="0052646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bookmarkStart w:id="0" w:name="_GoBack"/>
            <w:r w:rsidRPr="00121625">
              <w:rPr>
                <w:rFonts w:ascii="ＭＳ ゴシック" w:eastAsia="ＭＳ ゴシック" w:hAnsi="ＭＳ ゴシック" w:hint="eastAsia"/>
                <w:szCs w:val="22"/>
              </w:rPr>
              <w:t>事前届出</w:t>
            </w:r>
            <w:bookmarkEnd w:id="0"/>
            <w:r w:rsidRPr="00121625">
              <w:rPr>
                <w:rFonts w:ascii="ＭＳ ゴシック" w:eastAsia="ＭＳ ゴシック" w:hAnsi="ＭＳ ゴシック" w:hint="eastAsia"/>
                <w:szCs w:val="22"/>
              </w:rPr>
              <w:t>搬入連絡情報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F7BCA" w:rsidRPr="00121625" w:rsidRDefault="007F7BCA" w:rsidP="00D56830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121625">
              <w:rPr>
                <w:rFonts w:ascii="ＭＳ ゴシック" w:eastAsia="ＭＳ ゴシック" w:hAnsi="ＭＳ ゴシック" w:hint="eastAsia"/>
                <w:szCs w:val="22"/>
              </w:rPr>
              <w:t>ＩＦＧ業務の場合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F7BCA" w:rsidRPr="00121625" w:rsidRDefault="007F7BCA" w:rsidP="002F288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121625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  <w:tr w:rsidR="007F7BCA" w:rsidRPr="00121625" w:rsidTr="0052646F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BCA" w:rsidRPr="00121625" w:rsidRDefault="007F7BCA">
            <w:pPr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  <w:r w:rsidRPr="00121625">
              <w:rPr>
                <w:rFonts w:ascii="ＭＳ ゴシック" w:eastAsia="ＭＳ ゴシック" w:hAnsi="ＭＳ ゴシック" w:hint="eastAsia"/>
                <w:color w:val="000000"/>
                <w:kern w:val="0"/>
                <w:sz w:val="22"/>
                <w:szCs w:val="22"/>
              </w:rPr>
              <w:t>食品等輸入届出済証</w:t>
            </w:r>
          </w:p>
          <w:p w:rsidR="007F7BCA" w:rsidRPr="00121625" w:rsidRDefault="007F7BCA">
            <w:pPr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  <w:r w:rsidRPr="00121625">
              <w:rPr>
                <w:rFonts w:ascii="ＭＳ ゴシック" w:eastAsia="ＭＳ ゴシック" w:hAnsi="ＭＳ ゴシック" w:hint="eastAsia"/>
                <w:color w:val="000000"/>
                <w:kern w:val="0"/>
                <w:sz w:val="22"/>
                <w:szCs w:val="22"/>
              </w:rPr>
              <w:t>情報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F7BCA" w:rsidRPr="00121625" w:rsidRDefault="007F7BCA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2162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前記５－（</w:t>
            </w:r>
            <w:r w:rsidR="0052646F" w:rsidRPr="00121625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８</w:t>
            </w:r>
            <w:r w:rsidRPr="00121625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）の条件を満たす場合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F7BCA" w:rsidRPr="00121625" w:rsidRDefault="007F7BCA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2162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入力者</w:t>
            </w:r>
          </w:p>
        </w:tc>
      </w:tr>
      <w:tr w:rsidR="00AB15C1" w:rsidRPr="00121625" w:rsidTr="0052646F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5C1" w:rsidRPr="00121625" w:rsidRDefault="00AB15C1">
            <w:pPr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  <w:r w:rsidRPr="00121625">
              <w:rPr>
                <w:rFonts w:ascii="ＭＳ ゴシック" w:eastAsia="ＭＳ ゴシック" w:hAnsi="ＭＳ ゴシック" w:hint="eastAsia"/>
                <w:color w:val="000000"/>
                <w:kern w:val="0"/>
                <w:sz w:val="22"/>
                <w:szCs w:val="22"/>
              </w:rPr>
              <w:t>検査命令情報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B15C1" w:rsidRPr="00121625" w:rsidRDefault="009F684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2162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前記５－（９）の条件を満たす場合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B15C1" w:rsidRPr="00121625" w:rsidRDefault="009F684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2162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入力者</w:t>
            </w:r>
          </w:p>
        </w:tc>
      </w:tr>
      <w:tr w:rsidR="00AB15C1" w:rsidRPr="00121625" w:rsidTr="0052646F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5C1" w:rsidRPr="00121625" w:rsidRDefault="009F684C">
            <w:pPr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  <w:r w:rsidRPr="00121625">
              <w:rPr>
                <w:rFonts w:ascii="ＭＳ ゴシック" w:eastAsia="ＭＳ ゴシック" w:hAnsi="ＭＳ ゴシック" w:hint="eastAsia"/>
                <w:color w:val="000000"/>
                <w:kern w:val="0"/>
                <w:sz w:val="22"/>
                <w:szCs w:val="22"/>
              </w:rPr>
              <w:t>連絡書情報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B15C1" w:rsidRPr="00121625" w:rsidRDefault="009F684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2162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前記５－（９）の条件を満たす場合</w:t>
            </w:r>
            <w:r w:rsidRPr="00121625">
              <w:rPr>
                <w:rFonts w:ascii="ＭＳ ゴシック" w:eastAsia="ＭＳ ゴシック" w:hAnsi="ＭＳ ゴシック" w:hint="eastAsia"/>
                <w:sz w:val="22"/>
                <w:szCs w:val="22"/>
                <w:vertAlign w:val="superscript"/>
              </w:rPr>
              <w:t>*1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B15C1" w:rsidRPr="00121625" w:rsidRDefault="009F684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2162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入力者</w:t>
            </w:r>
          </w:p>
        </w:tc>
      </w:tr>
    </w:tbl>
    <w:p w:rsidR="009F684C" w:rsidRPr="00121625" w:rsidRDefault="004F2651" w:rsidP="00E52337">
      <w:pPr>
        <w:ind w:firstLineChars="215" w:firstLine="427"/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（＊１）</w:t>
      </w:r>
      <w:r w:rsidR="00FB1AE4" w:rsidRPr="00121625">
        <w:rPr>
          <w:rFonts w:ascii="ＭＳ ゴシック" w:eastAsia="ＭＳ ゴシック" w:hAnsi="ＭＳ ゴシック" w:hint="eastAsia"/>
          <w:sz w:val="22"/>
          <w:szCs w:val="22"/>
        </w:rPr>
        <w:t>「</w:t>
      </w:r>
      <w:r w:rsidRPr="00121625">
        <w:rPr>
          <w:rFonts w:ascii="ＭＳ ゴシック" w:eastAsia="ＭＳ ゴシック" w:hAnsi="ＭＳ ゴシック" w:hint="eastAsia"/>
          <w:sz w:val="22"/>
          <w:szCs w:val="22"/>
        </w:rPr>
        <w:t>食品等輸入届出双方向履歴照会（</w:t>
      </w:r>
      <w:r w:rsidR="00FB1AE4" w:rsidRPr="00121625">
        <w:rPr>
          <w:rFonts w:ascii="ＭＳ ゴシック" w:eastAsia="ＭＳ ゴシック" w:hAnsi="ＭＳ ゴシック" w:hint="eastAsia"/>
          <w:sz w:val="22"/>
          <w:szCs w:val="22"/>
        </w:rPr>
        <w:t>ＣＦＨ）」業務で検査命令を出力する旨が</w:t>
      </w:r>
      <w:r w:rsidRPr="00121625">
        <w:rPr>
          <w:rFonts w:ascii="ＭＳ ゴシック" w:eastAsia="ＭＳ ゴシック" w:hAnsi="ＭＳ ゴシック" w:hint="eastAsia"/>
          <w:sz w:val="22"/>
          <w:szCs w:val="22"/>
        </w:rPr>
        <w:t>登録</w:t>
      </w:r>
      <w:r w:rsidR="00FB1AE4" w:rsidRPr="00121625">
        <w:rPr>
          <w:rFonts w:ascii="ＭＳ ゴシック" w:eastAsia="ＭＳ ゴシック" w:hAnsi="ＭＳ ゴシック" w:hint="eastAsia"/>
          <w:sz w:val="22"/>
          <w:szCs w:val="22"/>
        </w:rPr>
        <w:t>されている</w:t>
      </w:r>
      <w:r w:rsidRPr="00121625">
        <w:rPr>
          <w:rFonts w:ascii="ＭＳ ゴシック" w:eastAsia="ＭＳ ゴシック" w:hAnsi="ＭＳ ゴシック" w:hint="eastAsia"/>
          <w:sz w:val="22"/>
          <w:szCs w:val="22"/>
        </w:rPr>
        <w:t>場合</w:t>
      </w:r>
    </w:p>
    <w:p w:rsidR="00FB1AE4" w:rsidRPr="00121625" w:rsidRDefault="00FB1AE4" w:rsidP="00FB1AE4">
      <w:pPr>
        <w:ind w:firstLineChars="300" w:firstLine="595"/>
        <w:outlineLvl w:val="0"/>
        <w:rPr>
          <w:rFonts w:ascii="ＭＳ ゴシック" w:eastAsia="ＭＳ ゴシック" w:hAnsi="ＭＳ ゴシック"/>
          <w:sz w:val="22"/>
          <w:szCs w:val="22"/>
        </w:rPr>
      </w:pPr>
    </w:p>
    <w:p w:rsidR="007F7BCA" w:rsidRPr="00121625" w:rsidRDefault="007F7BCA" w:rsidP="00DA2A13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７．特記事項</w:t>
      </w:r>
    </w:p>
    <w:p w:rsidR="007F7BCA" w:rsidRPr="00D02DFC" w:rsidRDefault="007F7BCA" w:rsidP="003F63C4">
      <w:pPr>
        <w:ind w:firstLineChars="300" w:firstLine="595"/>
        <w:rPr>
          <w:rFonts w:ascii="ＭＳ ゴシック" w:eastAsia="ＭＳ ゴシック" w:hAnsi="ＭＳ ゴシック"/>
          <w:sz w:val="22"/>
          <w:szCs w:val="22"/>
        </w:rPr>
      </w:pPr>
      <w:r w:rsidRPr="00121625">
        <w:rPr>
          <w:rFonts w:ascii="ＭＳ ゴシック" w:eastAsia="ＭＳ ゴシック" w:hAnsi="ＭＳ ゴシック" w:hint="eastAsia"/>
          <w:sz w:val="22"/>
          <w:szCs w:val="22"/>
        </w:rPr>
        <w:t>特になし。</w:t>
      </w:r>
    </w:p>
    <w:sectPr w:rsidR="007F7BCA" w:rsidRPr="00D02DFC" w:rsidSect="0052646F">
      <w:footerReference w:type="default" r:id="rId8"/>
      <w:pgSz w:w="11906" w:h="16838" w:code="9"/>
      <w:pgMar w:top="851" w:right="851" w:bottom="851" w:left="1134" w:header="284" w:footer="284" w:gutter="0"/>
      <w:pgNumType w:start="1"/>
      <w:cols w:space="425"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D88" w:rsidRDefault="00E23D88">
      <w:r>
        <w:separator/>
      </w:r>
    </w:p>
  </w:endnote>
  <w:endnote w:type="continuationSeparator" w:id="0">
    <w:p w:rsidR="00E23D88" w:rsidRDefault="00E23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BCA" w:rsidRDefault="007F7BCA">
    <w:pPr>
      <w:pStyle w:val="a5"/>
      <w:jc w:val="center"/>
      <w:rPr>
        <w:rFonts w:ascii="ＭＳ 明朝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BCA" w:rsidRDefault="007F7BCA" w:rsidP="00F65F6B">
    <w:pPr>
      <w:pStyle w:val="a5"/>
      <w:jc w:val="center"/>
      <w:rPr>
        <w:rFonts w:ascii="ＭＳ ゴシック" w:eastAsia="ＭＳ ゴシック" w:hAnsi="ＭＳ ゴシック"/>
        <w:sz w:val="22"/>
        <w:szCs w:val="22"/>
      </w:rPr>
    </w:pPr>
    <w:r w:rsidRPr="00BD3DC8">
      <w:rPr>
        <w:rFonts w:ascii="ＭＳ ゴシック" w:eastAsia="ＭＳ ゴシック" w:hAnsi="ＭＳ ゴシック"/>
        <w:sz w:val="22"/>
        <w:szCs w:val="22"/>
      </w:rPr>
      <w:t>F010-01-</w:t>
    </w:r>
    <w:r w:rsidR="00685C6D" w:rsidRPr="00BD3DC8">
      <w:rPr>
        <w:rFonts w:ascii="ＭＳ ゴシック" w:eastAsia="ＭＳ ゴシック" w:hAnsi="ＭＳ ゴシック"/>
        <w:sz w:val="22"/>
        <w:szCs w:val="22"/>
      </w:rPr>
      <w:fldChar w:fldCharType="begin"/>
    </w:r>
    <w:r w:rsidRPr="00BD3DC8">
      <w:rPr>
        <w:rFonts w:ascii="ＭＳ ゴシック" w:eastAsia="ＭＳ ゴシック" w:hAnsi="ＭＳ ゴシック"/>
        <w:sz w:val="22"/>
        <w:szCs w:val="22"/>
      </w:rPr>
      <w:instrText xml:space="preserve"> PAGE   \* MERGEFORMAT </w:instrText>
    </w:r>
    <w:r w:rsidR="00685C6D" w:rsidRPr="00BD3DC8">
      <w:rPr>
        <w:rFonts w:ascii="ＭＳ ゴシック" w:eastAsia="ＭＳ ゴシック" w:hAnsi="ＭＳ ゴシック"/>
        <w:sz w:val="22"/>
        <w:szCs w:val="22"/>
      </w:rPr>
      <w:fldChar w:fldCharType="separate"/>
    </w:r>
    <w:r w:rsidR="00264194" w:rsidRPr="00264194">
      <w:rPr>
        <w:rFonts w:ascii="ＭＳ ゴシック" w:eastAsia="ＭＳ ゴシック" w:hAnsi="ＭＳ ゴシック"/>
        <w:noProof/>
        <w:sz w:val="22"/>
        <w:szCs w:val="22"/>
        <w:lang w:val="ja-JP"/>
      </w:rPr>
      <w:t>3</w:t>
    </w:r>
    <w:r w:rsidR="00685C6D" w:rsidRPr="00BD3DC8">
      <w:rPr>
        <w:rFonts w:ascii="ＭＳ ゴシック" w:eastAsia="ＭＳ ゴシック" w:hAnsi="ＭＳ ゴシック"/>
        <w:sz w:val="22"/>
        <w:szCs w:val="22"/>
      </w:rPr>
      <w:fldChar w:fldCharType="end"/>
    </w:r>
  </w:p>
  <w:p w:rsidR="00264194" w:rsidRPr="00A73F0F" w:rsidRDefault="00264194" w:rsidP="00264194">
    <w:pPr>
      <w:pStyle w:val="a5"/>
      <w:jc w:val="right"/>
      <w:rPr>
        <w:rFonts w:ascii="ＭＳ ゴシック" w:eastAsia="ＭＳ ゴシック" w:hAnsi="ＭＳ ゴシック"/>
        <w:sz w:val="22"/>
        <w:szCs w:val="22"/>
      </w:rPr>
    </w:pPr>
    <w:r w:rsidRPr="00B76817">
      <w:rPr>
        <w:rFonts w:ascii="ＭＳ ゴシック" w:eastAsia="ＭＳ ゴシック" w:hAnsi="ＭＳ ゴシック" w:cs="ＭＳ ゴシック" w:hint="eastAsia"/>
        <w:sz w:val="22"/>
        <w:szCs w:val="22"/>
        <w:lang w:val="ja-JP"/>
      </w:rPr>
      <w:t>＜2025.10修正＞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D88" w:rsidRDefault="00E23D88">
      <w:r>
        <w:separator/>
      </w:r>
    </w:p>
  </w:footnote>
  <w:footnote w:type="continuationSeparator" w:id="0">
    <w:p w:rsidR="00E23D88" w:rsidRDefault="00E23D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5E01"/>
    <w:multiLevelType w:val="hybridMultilevel"/>
    <w:tmpl w:val="A0428542"/>
    <w:lvl w:ilvl="0" w:tplc="49EE84B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" w15:restartNumberingAfterBreak="0">
    <w:nsid w:val="072553A1"/>
    <w:multiLevelType w:val="hybridMultilevel"/>
    <w:tmpl w:val="5EDECDE2"/>
    <w:lvl w:ilvl="0" w:tplc="49F476E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" w15:restartNumberingAfterBreak="0">
    <w:nsid w:val="0D883E94"/>
    <w:multiLevelType w:val="multilevel"/>
    <w:tmpl w:val="0FDA6C1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" w15:restartNumberingAfterBreak="0">
    <w:nsid w:val="107A4489"/>
    <w:multiLevelType w:val="multilevel"/>
    <w:tmpl w:val="F0F806D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8356E29"/>
    <w:multiLevelType w:val="multilevel"/>
    <w:tmpl w:val="AF6E8B66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5" w15:restartNumberingAfterBreak="0">
    <w:nsid w:val="189A750D"/>
    <w:multiLevelType w:val="multilevel"/>
    <w:tmpl w:val="A6708588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6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7" w15:restartNumberingAfterBreak="0">
    <w:nsid w:val="1EAD01C1"/>
    <w:multiLevelType w:val="hybridMultilevel"/>
    <w:tmpl w:val="1138FA56"/>
    <w:lvl w:ilvl="0" w:tplc="E75AF6FE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8" w15:restartNumberingAfterBreak="0">
    <w:nsid w:val="22572C74"/>
    <w:multiLevelType w:val="multilevel"/>
    <w:tmpl w:val="B95E0086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9" w15:restartNumberingAfterBreak="0">
    <w:nsid w:val="23C15A20"/>
    <w:multiLevelType w:val="hybridMultilevel"/>
    <w:tmpl w:val="F0245204"/>
    <w:lvl w:ilvl="0" w:tplc="F160B24E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24981082"/>
    <w:multiLevelType w:val="hybridMultilevel"/>
    <w:tmpl w:val="1040AD86"/>
    <w:lvl w:ilvl="0" w:tplc="4D80B910">
      <w:start w:val="2"/>
      <w:numFmt w:val="bullet"/>
      <w:lvlText w:val="＊"/>
      <w:lvlJc w:val="left"/>
      <w:pPr>
        <w:tabs>
          <w:tab w:val="num" w:pos="1567"/>
        </w:tabs>
        <w:ind w:left="1567" w:hanging="360"/>
      </w:pPr>
      <w:rPr>
        <w:rFonts w:ascii="Times New Roman" w:eastAsia="ＭＳ 明朝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7"/>
        </w:tabs>
        <w:ind w:left="2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7"/>
        </w:tabs>
        <w:ind w:left="2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7"/>
        </w:tabs>
        <w:ind w:left="2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7"/>
        </w:tabs>
        <w:ind w:left="3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7"/>
        </w:tabs>
        <w:ind w:left="3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7"/>
        </w:tabs>
        <w:ind w:left="4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7"/>
        </w:tabs>
        <w:ind w:left="4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7"/>
        </w:tabs>
        <w:ind w:left="4987" w:hanging="420"/>
      </w:pPr>
      <w:rPr>
        <w:rFonts w:ascii="Wingdings" w:hAnsi="Wingdings" w:hint="default"/>
      </w:rPr>
    </w:lvl>
  </w:abstractNum>
  <w:abstractNum w:abstractNumId="11" w15:restartNumberingAfterBreak="0">
    <w:nsid w:val="2930437F"/>
    <w:multiLevelType w:val="multilevel"/>
    <w:tmpl w:val="7B6076FC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2" w15:restartNumberingAfterBreak="0">
    <w:nsid w:val="2AF109A5"/>
    <w:multiLevelType w:val="hybridMultilevel"/>
    <w:tmpl w:val="5ABC3F14"/>
    <w:lvl w:ilvl="0" w:tplc="8BB422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2E5B0FEB"/>
    <w:multiLevelType w:val="multilevel"/>
    <w:tmpl w:val="B7245BCA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4" w15:restartNumberingAfterBreak="0">
    <w:nsid w:val="308F0F90"/>
    <w:multiLevelType w:val="singleLevel"/>
    <w:tmpl w:val="5EE85DC0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</w:abstractNum>
  <w:abstractNum w:abstractNumId="15" w15:restartNumberingAfterBreak="0">
    <w:nsid w:val="3180300D"/>
    <w:multiLevelType w:val="hybridMultilevel"/>
    <w:tmpl w:val="175A51AA"/>
    <w:lvl w:ilvl="0" w:tplc="42D2C7D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6" w15:restartNumberingAfterBreak="0">
    <w:nsid w:val="33B011A2"/>
    <w:multiLevelType w:val="multilevel"/>
    <w:tmpl w:val="C05AB4EA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17" w15:restartNumberingAfterBreak="0">
    <w:nsid w:val="36371F93"/>
    <w:multiLevelType w:val="hybridMultilevel"/>
    <w:tmpl w:val="256ABD8C"/>
    <w:lvl w:ilvl="0" w:tplc="BF72118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8" w15:restartNumberingAfterBreak="0">
    <w:nsid w:val="386A6A14"/>
    <w:multiLevelType w:val="singleLevel"/>
    <w:tmpl w:val="A7E0D8A8"/>
    <w:lvl w:ilvl="0">
      <w:start w:val="3"/>
      <w:numFmt w:val="bullet"/>
      <w:lvlText w:val="＊"/>
      <w:lvlJc w:val="left"/>
      <w:pPr>
        <w:tabs>
          <w:tab w:val="num" w:pos="1140"/>
        </w:tabs>
        <w:ind w:left="1140" w:hanging="195"/>
      </w:pPr>
      <w:rPr>
        <w:rFonts w:ascii="ＭＳ 明朝" w:eastAsia="ＭＳ 明朝" w:hAnsi="Century" w:hint="eastAsia"/>
      </w:rPr>
    </w:lvl>
  </w:abstractNum>
  <w:abstractNum w:abstractNumId="19" w15:restartNumberingAfterBreak="0">
    <w:nsid w:val="399C4E8E"/>
    <w:multiLevelType w:val="hybridMultilevel"/>
    <w:tmpl w:val="5596ADA0"/>
    <w:lvl w:ilvl="0" w:tplc="1FA080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 w15:restartNumberingAfterBreak="0">
    <w:nsid w:val="3CDA40E5"/>
    <w:multiLevelType w:val="singleLevel"/>
    <w:tmpl w:val="883AA1DA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cs="Times New Roman" w:hint="eastAsia"/>
      </w:rPr>
    </w:lvl>
  </w:abstractNum>
  <w:abstractNum w:abstractNumId="21" w15:restartNumberingAfterBreak="0">
    <w:nsid w:val="3D4706EC"/>
    <w:multiLevelType w:val="multilevel"/>
    <w:tmpl w:val="7652C170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22" w15:restartNumberingAfterBreak="0">
    <w:nsid w:val="408E43CA"/>
    <w:multiLevelType w:val="singleLevel"/>
    <w:tmpl w:val="CC3E1886"/>
    <w:lvl w:ilvl="0">
      <w:start w:val="1"/>
      <w:numFmt w:val="decimalEnclosedCircle"/>
      <w:lvlText w:val="%1"/>
      <w:lvlJc w:val="left"/>
      <w:pPr>
        <w:tabs>
          <w:tab w:val="num" w:pos="1140"/>
        </w:tabs>
        <w:ind w:left="1140" w:hanging="195"/>
      </w:pPr>
      <w:rPr>
        <w:rFonts w:cs="Times New Roman" w:hint="eastAsia"/>
      </w:rPr>
    </w:lvl>
  </w:abstractNum>
  <w:abstractNum w:abstractNumId="23" w15:restartNumberingAfterBreak="0">
    <w:nsid w:val="40A41308"/>
    <w:multiLevelType w:val="singleLevel"/>
    <w:tmpl w:val="AB1A71DC"/>
    <w:lvl w:ilvl="0">
      <w:start w:val="20"/>
      <w:numFmt w:val="bullet"/>
      <w:lvlText w:val="＊"/>
      <w:lvlJc w:val="left"/>
      <w:pPr>
        <w:tabs>
          <w:tab w:val="num" w:pos="1735"/>
        </w:tabs>
        <w:ind w:left="1735" w:hanging="195"/>
      </w:pPr>
      <w:rPr>
        <w:rFonts w:ascii="ＭＳ 明朝" w:eastAsia="ＭＳ 明朝" w:hAnsi="Century" w:hint="eastAsia"/>
      </w:rPr>
    </w:lvl>
  </w:abstractNum>
  <w:abstractNum w:abstractNumId="24" w15:restartNumberingAfterBreak="0">
    <w:nsid w:val="453D0132"/>
    <w:multiLevelType w:val="multilevel"/>
    <w:tmpl w:val="37FAC0E2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5" w15:restartNumberingAfterBreak="0">
    <w:nsid w:val="462F2BA8"/>
    <w:multiLevelType w:val="multilevel"/>
    <w:tmpl w:val="B030A522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26" w15:restartNumberingAfterBreak="0">
    <w:nsid w:val="48413C93"/>
    <w:multiLevelType w:val="hybridMultilevel"/>
    <w:tmpl w:val="D10A1CB2"/>
    <w:lvl w:ilvl="0" w:tplc="B04E548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7" w15:restartNumberingAfterBreak="0">
    <w:nsid w:val="4B1E01B6"/>
    <w:multiLevelType w:val="multilevel"/>
    <w:tmpl w:val="AAE21D84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28" w15:restartNumberingAfterBreak="0">
    <w:nsid w:val="50C00F17"/>
    <w:multiLevelType w:val="multilevel"/>
    <w:tmpl w:val="063EB36C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29" w15:restartNumberingAfterBreak="0">
    <w:nsid w:val="51CD7D72"/>
    <w:multiLevelType w:val="hybridMultilevel"/>
    <w:tmpl w:val="4F1EB84C"/>
    <w:lvl w:ilvl="0" w:tplc="EED633C4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30" w15:restartNumberingAfterBreak="0">
    <w:nsid w:val="594A42DE"/>
    <w:multiLevelType w:val="multilevel"/>
    <w:tmpl w:val="A80ED3D4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31" w15:restartNumberingAfterBreak="0">
    <w:nsid w:val="597C29AC"/>
    <w:multiLevelType w:val="multilevel"/>
    <w:tmpl w:val="5CD6E478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2" w15:restartNumberingAfterBreak="0">
    <w:nsid w:val="5CFD20DF"/>
    <w:multiLevelType w:val="multilevel"/>
    <w:tmpl w:val="31E44D8E"/>
    <w:lvl w:ilvl="0">
      <w:start w:val="1"/>
      <w:numFmt w:val="decimalEnclosedCircle"/>
      <w:lvlText w:val="%1"/>
      <w:lvlJc w:val="left"/>
      <w:pPr>
        <w:tabs>
          <w:tab w:val="num" w:pos="1366"/>
        </w:tabs>
        <w:ind w:left="1366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46"/>
        </w:tabs>
        <w:ind w:left="1846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66"/>
        </w:tabs>
        <w:ind w:left="2266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86"/>
        </w:tabs>
        <w:ind w:left="2686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106"/>
        </w:tabs>
        <w:ind w:left="3106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26"/>
        </w:tabs>
        <w:ind w:left="3526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46"/>
        </w:tabs>
        <w:ind w:left="3946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66"/>
        </w:tabs>
        <w:ind w:left="4366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86"/>
        </w:tabs>
        <w:ind w:left="4786" w:hanging="420"/>
      </w:pPr>
      <w:rPr>
        <w:rFonts w:cs="Times New Roman"/>
      </w:rPr>
    </w:lvl>
  </w:abstractNum>
  <w:abstractNum w:abstractNumId="33" w15:restartNumberingAfterBreak="0">
    <w:nsid w:val="6000336C"/>
    <w:multiLevelType w:val="multilevel"/>
    <w:tmpl w:val="41E8B14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4" w15:restartNumberingAfterBreak="0">
    <w:nsid w:val="65357DFA"/>
    <w:multiLevelType w:val="hybridMultilevel"/>
    <w:tmpl w:val="E06ACB5C"/>
    <w:lvl w:ilvl="0" w:tplc="52D4F490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35" w15:restartNumberingAfterBreak="0">
    <w:nsid w:val="6949739D"/>
    <w:multiLevelType w:val="multilevel"/>
    <w:tmpl w:val="9C50185A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6" w15:restartNumberingAfterBreak="0">
    <w:nsid w:val="745B19A1"/>
    <w:multiLevelType w:val="hybridMultilevel"/>
    <w:tmpl w:val="8DA80732"/>
    <w:lvl w:ilvl="0" w:tplc="F9BAE50C">
      <w:start w:val="2"/>
      <w:numFmt w:val="bullet"/>
      <w:lvlText w:val="＊"/>
      <w:lvlJc w:val="left"/>
      <w:pPr>
        <w:tabs>
          <w:tab w:val="num" w:pos="930"/>
        </w:tabs>
        <w:ind w:left="93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abstractNum w:abstractNumId="37" w15:restartNumberingAfterBreak="0">
    <w:nsid w:val="78330F6B"/>
    <w:multiLevelType w:val="multilevel"/>
    <w:tmpl w:val="A218F0F6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num w:numId="1">
    <w:abstractNumId w:val="14"/>
  </w:num>
  <w:num w:numId="2">
    <w:abstractNumId w:val="20"/>
  </w:num>
  <w:num w:numId="3">
    <w:abstractNumId w:val="6"/>
  </w:num>
  <w:num w:numId="4">
    <w:abstractNumId w:val="3"/>
  </w:num>
  <w:num w:numId="5">
    <w:abstractNumId w:val="32"/>
  </w:num>
  <w:num w:numId="6">
    <w:abstractNumId w:val="24"/>
  </w:num>
  <w:num w:numId="7">
    <w:abstractNumId w:val="11"/>
  </w:num>
  <w:num w:numId="8">
    <w:abstractNumId w:val="5"/>
  </w:num>
  <w:num w:numId="9">
    <w:abstractNumId w:val="4"/>
  </w:num>
  <w:num w:numId="10">
    <w:abstractNumId w:val="13"/>
  </w:num>
  <w:num w:numId="11">
    <w:abstractNumId w:val="35"/>
  </w:num>
  <w:num w:numId="12">
    <w:abstractNumId w:val="31"/>
  </w:num>
  <w:num w:numId="13">
    <w:abstractNumId w:val="25"/>
  </w:num>
  <w:num w:numId="14">
    <w:abstractNumId w:val="30"/>
  </w:num>
  <w:num w:numId="15">
    <w:abstractNumId w:val="2"/>
  </w:num>
  <w:num w:numId="16">
    <w:abstractNumId w:val="16"/>
  </w:num>
  <w:num w:numId="17">
    <w:abstractNumId w:val="37"/>
  </w:num>
  <w:num w:numId="18">
    <w:abstractNumId w:val="28"/>
  </w:num>
  <w:num w:numId="19">
    <w:abstractNumId w:val="33"/>
  </w:num>
  <w:num w:numId="20">
    <w:abstractNumId w:val="21"/>
  </w:num>
  <w:num w:numId="21">
    <w:abstractNumId w:val="8"/>
  </w:num>
  <w:num w:numId="22">
    <w:abstractNumId w:val="23"/>
  </w:num>
  <w:num w:numId="23">
    <w:abstractNumId w:val="22"/>
  </w:num>
  <w:num w:numId="24">
    <w:abstractNumId w:val="18"/>
  </w:num>
  <w:num w:numId="25">
    <w:abstractNumId w:val="9"/>
  </w:num>
  <w:num w:numId="26">
    <w:abstractNumId w:val="34"/>
  </w:num>
  <w:num w:numId="27">
    <w:abstractNumId w:val="7"/>
  </w:num>
  <w:num w:numId="28">
    <w:abstractNumId w:val="10"/>
  </w:num>
  <w:num w:numId="29">
    <w:abstractNumId w:val="1"/>
  </w:num>
  <w:num w:numId="30">
    <w:abstractNumId w:val="27"/>
  </w:num>
  <w:num w:numId="31">
    <w:abstractNumId w:val="0"/>
  </w:num>
  <w:num w:numId="32">
    <w:abstractNumId w:val="29"/>
  </w:num>
  <w:num w:numId="33">
    <w:abstractNumId w:val="15"/>
  </w:num>
  <w:num w:numId="34">
    <w:abstractNumId w:val="36"/>
  </w:num>
  <w:num w:numId="35">
    <w:abstractNumId w:val="17"/>
  </w:num>
  <w:num w:numId="36">
    <w:abstractNumId w:val="19"/>
  </w:num>
  <w:num w:numId="37">
    <w:abstractNumId w:val="12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61BE"/>
    <w:rsid w:val="000261BE"/>
    <w:rsid w:val="000315C4"/>
    <w:rsid w:val="00036002"/>
    <w:rsid w:val="00074B4C"/>
    <w:rsid w:val="00086CBA"/>
    <w:rsid w:val="000D70F4"/>
    <w:rsid w:val="00121625"/>
    <w:rsid w:val="00155742"/>
    <w:rsid w:val="0017062A"/>
    <w:rsid w:val="0019402A"/>
    <w:rsid w:val="00196F3A"/>
    <w:rsid w:val="001A26A1"/>
    <w:rsid w:val="0024074F"/>
    <w:rsid w:val="002513D5"/>
    <w:rsid w:val="00253B09"/>
    <w:rsid w:val="00262273"/>
    <w:rsid w:val="00264194"/>
    <w:rsid w:val="0027041B"/>
    <w:rsid w:val="002B546C"/>
    <w:rsid w:val="002B6C9E"/>
    <w:rsid w:val="002C42DE"/>
    <w:rsid w:val="002D16CB"/>
    <w:rsid w:val="002F2886"/>
    <w:rsid w:val="00310B3B"/>
    <w:rsid w:val="003275D9"/>
    <w:rsid w:val="003309C3"/>
    <w:rsid w:val="00332254"/>
    <w:rsid w:val="003353B7"/>
    <w:rsid w:val="00335FF1"/>
    <w:rsid w:val="0034088D"/>
    <w:rsid w:val="00343E47"/>
    <w:rsid w:val="00352071"/>
    <w:rsid w:val="00387D41"/>
    <w:rsid w:val="003A15F8"/>
    <w:rsid w:val="003F63C4"/>
    <w:rsid w:val="00414F2C"/>
    <w:rsid w:val="004428B9"/>
    <w:rsid w:val="00453BC2"/>
    <w:rsid w:val="0045457A"/>
    <w:rsid w:val="00461A69"/>
    <w:rsid w:val="00463BDB"/>
    <w:rsid w:val="004A376F"/>
    <w:rsid w:val="004A7B41"/>
    <w:rsid w:val="004C3ED9"/>
    <w:rsid w:val="004F2651"/>
    <w:rsid w:val="00505C0F"/>
    <w:rsid w:val="005153F6"/>
    <w:rsid w:val="0052646F"/>
    <w:rsid w:val="005532E7"/>
    <w:rsid w:val="00567EF2"/>
    <w:rsid w:val="00574A45"/>
    <w:rsid w:val="00576641"/>
    <w:rsid w:val="005A3A73"/>
    <w:rsid w:val="005B49B0"/>
    <w:rsid w:val="005B760D"/>
    <w:rsid w:val="005D6C31"/>
    <w:rsid w:val="00613813"/>
    <w:rsid w:val="00656E58"/>
    <w:rsid w:val="00685C6D"/>
    <w:rsid w:val="006A34DA"/>
    <w:rsid w:val="006F7AA2"/>
    <w:rsid w:val="00702E9E"/>
    <w:rsid w:val="00707E5F"/>
    <w:rsid w:val="007432DB"/>
    <w:rsid w:val="00756025"/>
    <w:rsid w:val="007A31DA"/>
    <w:rsid w:val="007F7BCA"/>
    <w:rsid w:val="00826C9F"/>
    <w:rsid w:val="008547C5"/>
    <w:rsid w:val="008549B7"/>
    <w:rsid w:val="00857D38"/>
    <w:rsid w:val="008A1066"/>
    <w:rsid w:val="008C0567"/>
    <w:rsid w:val="008E5DF9"/>
    <w:rsid w:val="00914343"/>
    <w:rsid w:val="00936EF5"/>
    <w:rsid w:val="009374AD"/>
    <w:rsid w:val="00955206"/>
    <w:rsid w:val="00963F33"/>
    <w:rsid w:val="009A4AA4"/>
    <w:rsid w:val="009D0DAA"/>
    <w:rsid w:val="009F2456"/>
    <w:rsid w:val="009F684C"/>
    <w:rsid w:val="00A6264D"/>
    <w:rsid w:val="00A73F0F"/>
    <w:rsid w:val="00A9566C"/>
    <w:rsid w:val="00AA4EEA"/>
    <w:rsid w:val="00AA6821"/>
    <w:rsid w:val="00AB15C1"/>
    <w:rsid w:val="00AC062B"/>
    <w:rsid w:val="00AD4993"/>
    <w:rsid w:val="00AE07DB"/>
    <w:rsid w:val="00B276F7"/>
    <w:rsid w:val="00B4433B"/>
    <w:rsid w:val="00BA38D4"/>
    <w:rsid w:val="00BB28AA"/>
    <w:rsid w:val="00BC6784"/>
    <w:rsid w:val="00BD3DC8"/>
    <w:rsid w:val="00C27896"/>
    <w:rsid w:val="00C370CC"/>
    <w:rsid w:val="00CB653F"/>
    <w:rsid w:val="00CD633D"/>
    <w:rsid w:val="00D02DFC"/>
    <w:rsid w:val="00D070AC"/>
    <w:rsid w:val="00D11FBD"/>
    <w:rsid w:val="00D35AAC"/>
    <w:rsid w:val="00D36132"/>
    <w:rsid w:val="00D4172C"/>
    <w:rsid w:val="00D4625C"/>
    <w:rsid w:val="00D56830"/>
    <w:rsid w:val="00D86D73"/>
    <w:rsid w:val="00D92320"/>
    <w:rsid w:val="00DA2A13"/>
    <w:rsid w:val="00DE68E7"/>
    <w:rsid w:val="00E01373"/>
    <w:rsid w:val="00E23D88"/>
    <w:rsid w:val="00E52337"/>
    <w:rsid w:val="00E76F73"/>
    <w:rsid w:val="00E8144A"/>
    <w:rsid w:val="00E87112"/>
    <w:rsid w:val="00EC416C"/>
    <w:rsid w:val="00EC580C"/>
    <w:rsid w:val="00EE141B"/>
    <w:rsid w:val="00F43636"/>
    <w:rsid w:val="00F61FE1"/>
    <w:rsid w:val="00F65F6B"/>
    <w:rsid w:val="00FB1AE4"/>
    <w:rsid w:val="00FB2825"/>
    <w:rsid w:val="00FD0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1A89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3C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63C4"/>
    <w:pPr>
      <w:tabs>
        <w:tab w:val="center" w:pos="4252"/>
        <w:tab w:val="right" w:pos="8504"/>
      </w:tabs>
      <w:snapToGrid w:val="0"/>
    </w:pPr>
    <w:rPr>
      <w:sz w:val="22"/>
    </w:rPr>
  </w:style>
  <w:style w:type="character" w:customStyle="1" w:styleId="a4">
    <w:name w:val="ヘッダー (文字)"/>
    <w:link w:val="a3"/>
    <w:uiPriority w:val="99"/>
    <w:semiHidden/>
    <w:rsid w:val="00AD23E3"/>
    <w:rPr>
      <w:kern w:val="2"/>
      <w:sz w:val="21"/>
    </w:rPr>
  </w:style>
  <w:style w:type="paragraph" w:styleId="a5">
    <w:name w:val="footer"/>
    <w:basedOn w:val="a"/>
    <w:link w:val="a6"/>
    <w:uiPriority w:val="99"/>
    <w:rsid w:val="003F63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AD23E3"/>
    <w:rPr>
      <w:kern w:val="2"/>
      <w:sz w:val="21"/>
    </w:rPr>
  </w:style>
  <w:style w:type="paragraph" w:styleId="a7">
    <w:name w:val="Body Text"/>
    <w:basedOn w:val="a"/>
    <w:link w:val="a8"/>
    <w:uiPriority w:val="99"/>
    <w:rsid w:val="003F63C4"/>
    <w:rPr>
      <w:sz w:val="22"/>
    </w:rPr>
  </w:style>
  <w:style w:type="character" w:customStyle="1" w:styleId="a8">
    <w:name w:val="本文 (文字)"/>
    <w:link w:val="a7"/>
    <w:uiPriority w:val="99"/>
    <w:semiHidden/>
    <w:rsid w:val="00AD23E3"/>
    <w:rPr>
      <w:kern w:val="2"/>
      <w:sz w:val="21"/>
    </w:rPr>
  </w:style>
  <w:style w:type="character" w:styleId="a9">
    <w:name w:val="page number"/>
    <w:uiPriority w:val="99"/>
    <w:rsid w:val="003F63C4"/>
    <w:rPr>
      <w:rFonts w:cs="Times New Roman"/>
    </w:rPr>
  </w:style>
  <w:style w:type="paragraph" w:styleId="aa">
    <w:name w:val="Body Text Indent"/>
    <w:basedOn w:val="a"/>
    <w:link w:val="ab"/>
    <w:uiPriority w:val="99"/>
    <w:rsid w:val="003F63C4"/>
    <w:pPr>
      <w:ind w:left="595" w:hangingChars="300" w:hanging="595"/>
    </w:pPr>
    <w:rPr>
      <w:sz w:val="22"/>
    </w:rPr>
  </w:style>
  <w:style w:type="character" w:customStyle="1" w:styleId="ab">
    <w:name w:val="本文インデント (文字)"/>
    <w:link w:val="aa"/>
    <w:uiPriority w:val="99"/>
    <w:semiHidden/>
    <w:rsid w:val="00AD23E3"/>
    <w:rPr>
      <w:kern w:val="2"/>
      <w:sz w:val="21"/>
    </w:rPr>
  </w:style>
  <w:style w:type="paragraph" w:styleId="3">
    <w:name w:val="Body Text Indent 3"/>
    <w:basedOn w:val="a"/>
    <w:link w:val="30"/>
    <w:uiPriority w:val="99"/>
    <w:rsid w:val="003F63C4"/>
    <w:pPr>
      <w:ind w:left="851"/>
    </w:pPr>
    <w:rPr>
      <w:sz w:val="16"/>
      <w:szCs w:val="16"/>
    </w:rPr>
  </w:style>
  <w:style w:type="character" w:customStyle="1" w:styleId="30">
    <w:name w:val="本文インデント 3 (文字)"/>
    <w:link w:val="3"/>
    <w:uiPriority w:val="99"/>
    <w:semiHidden/>
    <w:rsid w:val="00AD23E3"/>
    <w:rPr>
      <w:kern w:val="2"/>
      <w:sz w:val="16"/>
      <w:szCs w:val="16"/>
    </w:rPr>
  </w:style>
  <w:style w:type="paragraph" w:styleId="ac">
    <w:name w:val="Document Map"/>
    <w:basedOn w:val="a"/>
    <w:link w:val="ad"/>
    <w:uiPriority w:val="99"/>
    <w:semiHidden/>
    <w:rsid w:val="00DA2A13"/>
    <w:pPr>
      <w:shd w:val="clear" w:color="auto" w:fill="000080"/>
    </w:pPr>
    <w:rPr>
      <w:rFonts w:ascii="Arial" w:eastAsia="ＭＳ ゴシック" w:hAnsi="Arial"/>
    </w:rPr>
  </w:style>
  <w:style w:type="character" w:customStyle="1" w:styleId="ad">
    <w:name w:val="見出しマップ (文字)"/>
    <w:link w:val="ac"/>
    <w:uiPriority w:val="99"/>
    <w:semiHidden/>
    <w:rsid w:val="00AD23E3"/>
    <w:rPr>
      <w:rFonts w:ascii="Times New Roman" w:hAnsi="Times New Roman"/>
      <w:kern w:val="2"/>
      <w:sz w:val="0"/>
      <w:szCs w:val="0"/>
    </w:rPr>
  </w:style>
  <w:style w:type="paragraph" w:styleId="ae">
    <w:name w:val="Balloon Text"/>
    <w:basedOn w:val="a"/>
    <w:link w:val="af"/>
    <w:uiPriority w:val="99"/>
    <w:semiHidden/>
    <w:rsid w:val="00DA2A13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AD23E3"/>
    <w:rPr>
      <w:rFonts w:ascii="Arial" w:eastAsia="ＭＳ ゴシック" w:hAnsi="Arial" w:cs="Times New Roman"/>
      <w:kern w:val="2"/>
      <w:sz w:val="0"/>
      <w:szCs w:val="0"/>
    </w:rPr>
  </w:style>
  <w:style w:type="paragraph" w:styleId="af0">
    <w:name w:val="Revision"/>
    <w:hidden/>
    <w:uiPriority w:val="99"/>
    <w:semiHidden/>
    <w:rsid w:val="009D0DAA"/>
    <w:rPr>
      <w:kern w:val="2"/>
      <w:sz w:val="21"/>
    </w:rPr>
  </w:style>
  <w:style w:type="paragraph" w:customStyle="1" w:styleId="af1">
    <w:name w:val="左３字下げ１"/>
    <w:link w:val="af2"/>
    <w:rsid w:val="0052646F"/>
    <w:pPr>
      <w:ind w:leftChars="300" w:left="300" w:firstLineChars="100" w:firstLine="1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f2">
    <w:name w:val="左３字下げ１ (文字)"/>
    <w:link w:val="af1"/>
    <w:rsid w:val="0052646F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0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B665BE-9301-4CE7-A520-DFAD3DEC5028}"/>
</file>

<file path=customXml/itemProps2.xml><?xml version="1.0" encoding="utf-8"?>
<ds:datastoreItem xmlns:ds="http://schemas.openxmlformats.org/officeDocument/2006/customXml" ds:itemID="{26ADE205-19BC-4BC6-877F-7C307589A2A1}"/>
</file>

<file path=customXml/itemProps3.xml><?xml version="1.0" encoding="utf-8"?>
<ds:datastoreItem xmlns:ds="http://schemas.openxmlformats.org/officeDocument/2006/customXml" ds:itemID="{359B38A6-8718-4417-88BB-ACAFAB4C6B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2015-05-26T06:57:00Z</dcterms:created>
  <dcterms:modified xsi:type="dcterms:W3CDTF">2023-02-14T05:29:00Z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