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p w:rsidR="005821CF" w:rsidRDefault="005821CF" w:rsidP="005821CF">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821CF" w:rsidRPr="006E6A5F">
        <w:trPr>
          <w:trHeight w:val="1611"/>
        </w:trPr>
        <w:tc>
          <w:tcPr>
            <w:tcW w:w="7655" w:type="dxa"/>
            <w:tcBorders>
              <w:top w:val="single" w:sz="4" w:space="0" w:color="auto"/>
              <w:bottom w:val="single" w:sz="4" w:space="0" w:color="auto"/>
            </w:tcBorders>
          </w:tcPr>
          <w:p w:rsidR="005821CF" w:rsidRDefault="005821CF" w:rsidP="00CC0E8C">
            <w:pPr>
              <w:jc w:val="center"/>
              <w:rPr>
                <w:rFonts w:ascii="ＭＳ ゴシック" w:hAnsi="ＭＳ ゴシック"/>
                <w:b/>
                <w:sz w:val="44"/>
              </w:rPr>
            </w:pPr>
          </w:p>
          <w:p w:rsidR="005821CF" w:rsidRPr="006E6A5F" w:rsidRDefault="005821CF" w:rsidP="00CC0E8C">
            <w:pPr>
              <w:jc w:val="center"/>
              <w:rPr>
                <w:rFonts w:ascii="ＭＳ ゴシック" w:eastAsia="ＭＳ ゴシック" w:hAnsi="ＭＳ ゴシック" w:cs="ＭＳ ゴシック"/>
                <w:b/>
                <w:color w:val="000000"/>
                <w:kern w:val="0"/>
                <w:sz w:val="44"/>
                <w:szCs w:val="44"/>
              </w:rPr>
            </w:pPr>
            <w:r w:rsidRPr="006E6A5F">
              <w:rPr>
                <w:rFonts w:ascii="ＭＳ ゴシック" w:eastAsia="ＭＳ ゴシック" w:hAnsi="ＭＳ ゴシック" w:hint="eastAsia"/>
                <w:b/>
                <w:sz w:val="44"/>
                <w:szCs w:val="44"/>
              </w:rPr>
              <w:t>Ｆ００３．食品等</w:t>
            </w:r>
            <w:r w:rsidRPr="006E6A5F">
              <w:rPr>
                <w:rFonts w:ascii="ＭＳ ゴシック" w:eastAsia="ＭＳ ゴシック" w:hAnsi="ＭＳ ゴシック" w:cs="ＭＳ ゴシック" w:hint="eastAsia"/>
                <w:b/>
                <w:color w:val="000000"/>
                <w:kern w:val="0"/>
                <w:sz w:val="44"/>
                <w:szCs w:val="44"/>
              </w:rPr>
              <w:t>輸入届出</w:t>
            </w:r>
          </w:p>
          <w:p w:rsidR="005821CF" w:rsidRPr="006E6A5F" w:rsidRDefault="005821CF" w:rsidP="00CC0E8C">
            <w:pPr>
              <w:jc w:val="center"/>
              <w:rPr>
                <w:rFonts w:ascii="ＭＳ ゴシック" w:hAnsi="ＭＳ ゴシック"/>
                <w:b/>
                <w:sz w:val="44"/>
              </w:rPr>
            </w:pPr>
          </w:p>
        </w:tc>
      </w:tr>
    </w:tbl>
    <w:p w:rsidR="005821CF" w:rsidRPr="006E6A5F" w:rsidRDefault="005821CF" w:rsidP="005821CF">
      <w:pPr>
        <w:jc w:val="center"/>
        <w:rPr>
          <w:rFonts w:ascii="ＭＳ ゴシック" w:hAnsi="ＭＳ ゴシック"/>
          <w:sz w:val="44"/>
          <w:szCs w:val="44"/>
        </w:rPr>
      </w:pPr>
    </w:p>
    <w:p w:rsidR="005821CF" w:rsidRPr="006E6A5F" w:rsidRDefault="005821CF" w:rsidP="005821CF">
      <w:pPr>
        <w:jc w:val="center"/>
        <w:rPr>
          <w:rFonts w:ascii="ＭＳ ゴシック" w:hAnsi="ＭＳ ゴシック"/>
          <w:sz w:val="44"/>
          <w:szCs w:val="44"/>
        </w:rPr>
      </w:pPr>
    </w:p>
    <w:p w:rsidR="005821CF" w:rsidRPr="006E6A5F" w:rsidRDefault="005821CF" w:rsidP="005821CF">
      <w:pPr>
        <w:jc w:val="center"/>
        <w:rPr>
          <w:rFonts w:ascii="ＭＳ ゴシック" w:hAnsi="ＭＳ ゴシック"/>
          <w:sz w:val="44"/>
          <w:szCs w:val="44"/>
        </w:rPr>
      </w:pPr>
    </w:p>
    <w:p w:rsidR="005821CF" w:rsidRPr="006E6A5F" w:rsidRDefault="005821CF" w:rsidP="005821CF">
      <w:pPr>
        <w:jc w:val="center"/>
        <w:rPr>
          <w:rFonts w:ascii="ＭＳ ゴシック" w:hAnsi="ＭＳ ゴシック"/>
          <w:sz w:val="44"/>
          <w:szCs w:val="44"/>
        </w:rPr>
      </w:pPr>
    </w:p>
    <w:p w:rsidR="005821CF" w:rsidRPr="006E6A5F" w:rsidRDefault="005821CF" w:rsidP="005821CF">
      <w:pPr>
        <w:jc w:val="center"/>
        <w:rPr>
          <w:rFonts w:ascii="ＭＳ ゴシック" w:hAnsi="ＭＳ ゴシック"/>
          <w:sz w:val="44"/>
          <w:szCs w:val="44"/>
        </w:rPr>
      </w:pPr>
    </w:p>
    <w:p w:rsidR="005821CF" w:rsidRPr="006E6A5F" w:rsidRDefault="005821CF" w:rsidP="005821CF">
      <w:pPr>
        <w:jc w:val="center"/>
        <w:rPr>
          <w:rFonts w:ascii="ＭＳ ゴシック" w:hAnsi="ＭＳ ゴシック"/>
          <w:sz w:val="44"/>
          <w:szCs w:val="44"/>
        </w:rPr>
      </w:pPr>
    </w:p>
    <w:p w:rsidR="005821CF" w:rsidRPr="006E6A5F" w:rsidRDefault="005821CF" w:rsidP="005821CF">
      <w:pPr>
        <w:jc w:val="center"/>
        <w:rPr>
          <w:rFonts w:ascii="ＭＳ ゴシック" w:hAnsi="ＭＳ ゴシック"/>
          <w:sz w:val="44"/>
          <w:szCs w:val="44"/>
        </w:rPr>
      </w:pPr>
    </w:p>
    <w:p w:rsidR="005821CF" w:rsidRPr="006E6A5F" w:rsidRDefault="005821CF" w:rsidP="005821CF">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821CF" w:rsidRPr="006E6A5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821CF" w:rsidRPr="006E6A5F" w:rsidRDefault="005821CF" w:rsidP="00CC0E8C">
            <w:pPr>
              <w:jc w:val="center"/>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821CF" w:rsidRPr="006E6A5F" w:rsidRDefault="00B92690" w:rsidP="002474DB">
            <w:pPr>
              <w:jc w:val="center"/>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業務名</w:t>
            </w:r>
          </w:p>
        </w:tc>
      </w:tr>
      <w:tr w:rsidR="005821CF" w:rsidRPr="006E6A5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821CF" w:rsidRPr="006E6A5F" w:rsidRDefault="005821CF" w:rsidP="00CC0E8C">
            <w:pPr>
              <w:jc w:val="center"/>
              <w:rPr>
                <w:rFonts w:ascii="ＭＳ ゴシック" w:eastAsia="ＭＳ ゴシック" w:hAnsi="ＭＳ ゴシック"/>
                <w:sz w:val="22"/>
                <w:szCs w:val="22"/>
              </w:rPr>
            </w:pPr>
            <w:r w:rsidRPr="006E6A5F">
              <w:rPr>
                <w:rFonts w:ascii="ＭＳ ゴシック" w:eastAsia="ＭＳ ゴシック" w:hAnsi="ＭＳ ゴシック" w:cs="ＭＳ ゴシック" w:hint="eastAsia"/>
                <w:color w:val="000000"/>
                <w:kern w:val="0"/>
                <w:sz w:val="22"/>
                <w:szCs w:val="22"/>
              </w:rPr>
              <w:t>ＩＦＣ</w:t>
            </w:r>
          </w:p>
        </w:tc>
        <w:tc>
          <w:tcPr>
            <w:tcW w:w="4253" w:type="dxa"/>
            <w:tcBorders>
              <w:top w:val="single" w:sz="4" w:space="0" w:color="auto"/>
              <w:left w:val="single" w:sz="4" w:space="0" w:color="auto"/>
              <w:bottom w:val="single" w:sz="4" w:space="0" w:color="auto"/>
              <w:right w:val="single" w:sz="4" w:space="0" w:color="auto"/>
            </w:tcBorders>
            <w:vAlign w:val="center"/>
          </w:tcPr>
          <w:p w:rsidR="005821CF" w:rsidRPr="006E6A5F" w:rsidRDefault="005821CF" w:rsidP="00CC0E8C">
            <w:pPr>
              <w:jc w:val="center"/>
              <w:rPr>
                <w:rFonts w:ascii="ＭＳ ゴシック" w:eastAsia="ＭＳ ゴシック" w:hAnsi="ＭＳ ゴシック" w:cs="ＭＳ ゴシック"/>
                <w:color w:val="000000"/>
                <w:kern w:val="0"/>
                <w:sz w:val="22"/>
                <w:szCs w:val="22"/>
              </w:rPr>
            </w:pPr>
            <w:r w:rsidRPr="006E6A5F">
              <w:rPr>
                <w:rFonts w:ascii="ＭＳ ゴシック" w:eastAsia="ＭＳ ゴシック" w:hAnsi="ＭＳ ゴシック" w:cs="ＭＳ ゴシック" w:hint="eastAsia"/>
                <w:color w:val="000000"/>
                <w:kern w:val="0"/>
                <w:sz w:val="22"/>
                <w:szCs w:val="22"/>
              </w:rPr>
              <w:t>食品等輸入届出</w:t>
            </w:r>
          </w:p>
        </w:tc>
      </w:tr>
    </w:tbl>
    <w:p w:rsidR="00577DE4" w:rsidRPr="006E6A5F" w:rsidRDefault="00577DE4" w:rsidP="008C43C9">
      <w:pPr>
        <w:pStyle w:val="a3"/>
        <w:tabs>
          <w:tab w:val="clear" w:pos="4252"/>
          <w:tab w:val="clear" w:pos="8504"/>
        </w:tabs>
        <w:snapToGrid/>
        <w:outlineLvl w:val="0"/>
        <w:rPr>
          <w:rFonts w:ascii="ＭＳ ゴシック" w:eastAsia="ＭＳ ゴシック" w:hAnsi="ＭＳ ゴシック"/>
          <w:szCs w:val="22"/>
        </w:rPr>
      </w:pPr>
    </w:p>
    <w:p w:rsidR="002C17C0" w:rsidRPr="006E6A5F" w:rsidRDefault="002C17C0" w:rsidP="008C43C9">
      <w:pPr>
        <w:pStyle w:val="a3"/>
        <w:tabs>
          <w:tab w:val="clear" w:pos="4252"/>
          <w:tab w:val="clear" w:pos="8504"/>
        </w:tabs>
        <w:snapToGrid/>
        <w:outlineLvl w:val="0"/>
        <w:rPr>
          <w:rFonts w:ascii="ＭＳ ゴシック" w:eastAsia="ＭＳ ゴシック" w:hAnsi="ＭＳ ゴシック"/>
          <w:szCs w:val="22"/>
        </w:rPr>
        <w:sectPr w:rsidR="002C17C0" w:rsidRPr="006E6A5F">
          <w:footerReference w:type="default" r:id="rId7"/>
          <w:pgSz w:w="11906" w:h="16838" w:code="9"/>
          <w:pgMar w:top="851" w:right="567" w:bottom="851" w:left="1418" w:header="284" w:footer="284" w:gutter="0"/>
          <w:pgNumType w:start="2"/>
          <w:cols w:space="425"/>
          <w:docGrid w:type="linesAndChars" w:linePitch="336" w:charSpace="-4420"/>
        </w:sectPr>
      </w:pPr>
    </w:p>
    <w:p w:rsidR="00E37084" w:rsidRPr="006E6A5F" w:rsidRDefault="00E37084" w:rsidP="008C43C9">
      <w:pPr>
        <w:pStyle w:val="a3"/>
        <w:tabs>
          <w:tab w:val="clear" w:pos="4252"/>
          <w:tab w:val="clear" w:pos="8504"/>
        </w:tabs>
        <w:snapToGrid/>
        <w:outlineLvl w:val="0"/>
        <w:rPr>
          <w:rFonts w:ascii="ＭＳ ゴシック" w:eastAsia="ＭＳ ゴシック" w:hAnsi="ＭＳ ゴシック"/>
          <w:szCs w:val="22"/>
        </w:rPr>
      </w:pPr>
      <w:r w:rsidRPr="006E6A5F">
        <w:rPr>
          <w:rFonts w:ascii="ＭＳ ゴシック" w:eastAsia="ＭＳ ゴシック" w:hAnsi="ＭＳ ゴシック" w:hint="eastAsia"/>
          <w:szCs w:val="22"/>
        </w:rPr>
        <w:lastRenderedPageBreak/>
        <w:t>１．業務概要</w:t>
      </w:r>
    </w:p>
    <w:p w:rsidR="00E37084" w:rsidRDefault="00E37084">
      <w:pPr>
        <w:ind w:leftChars="198" w:left="373" w:firstLineChars="100" w:firstLine="198"/>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「食品等輸入届出事項登録</w:t>
      </w:r>
      <w:r w:rsidR="009D2BF6" w:rsidRPr="006E6A5F">
        <w:rPr>
          <w:rFonts w:ascii="ＭＳ ゴシック" w:eastAsia="ＭＳ ゴシック" w:hAnsi="ＭＳ ゴシック" w:hint="eastAsia"/>
          <w:sz w:val="22"/>
          <w:szCs w:val="22"/>
        </w:rPr>
        <w:t>（ＩＦＡ）</w:t>
      </w:r>
      <w:r w:rsidRPr="006E6A5F">
        <w:rPr>
          <w:rFonts w:ascii="ＭＳ ゴシック" w:eastAsia="ＭＳ ゴシック" w:hAnsi="ＭＳ ゴシック" w:hint="eastAsia"/>
          <w:sz w:val="22"/>
          <w:szCs w:val="22"/>
        </w:rPr>
        <w:t>」業務終了後、検疫所に対して食品等輸入届出を行う業務である。</w:t>
      </w:r>
    </w:p>
    <w:p w:rsidR="009E118E" w:rsidRPr="006E6A5F" w:rsidRDefault="009E118E" w:rsidP="009E118E">
      <w:pPr>
        <w:ind w:leftChars="198" w:left="373"/>
        <w:rPr>
          <w:rFonts w:ascii="ＭＳ ゴシック" w:eastAsia="ＭＳ ゴシック" w:hAnsi="ＭＳ ゴシック"/>
          <w:color w:val="000000"/>
          <w:spacing w:val="2"/>
          <w:kern w:val="0"/>
          <w:sz w:val="22"/>
          <w:szCs w:val="22"/>
        </w:rPr>
      </w:pPr>
      <w:r w:rsidRPr="00BE7B78">
        <w:rPr>
          <w:rFonts w:ascii="ＭＳ ゴシック" w:eastAsia="ＭＳ ゴシック" w:hAnsi="ＭＳ ゴシック" w:hint="eastAsia"/>
          <w:sz w:val="22"/>
          <w:szCs w:val="22"/>
          <w:highlight w:val="green"/>
        </w:rPr>
        <w:t>なお、業務時間外に自動起動する旨を登録することにより、登録後最初に到来する予め定められた時刻（ただし、当該時刻の属する日が「行政機関の休日に関する法律」に規定する行政機関の休日に当たるときは、これらの日の翌日の予め定められた時刻）に食品等輸入届出を自動起動</w:t>
      </w:r>
      <w:r>
        <w:rPr>
          <w:rFonts w:ascii="ＭＳ ゴシック" w:eastAsia="ＭＳ ゴシック" w:hAnsi="ＭＳ ゴシック" w:hint="eastAsia"/>
          <w:sz w:val="22"/>
          <w:szCs w:val="22"/>
          <w:highlight w:val="green"/>
        </w:rPr>
        <w:t>できる</w:t>
      </w:r>
      <w:r w:rsidRPr="00BE7B78">
        <w:rPr>
          <w:rFonts w:ascii="ＭＳ ゴシック" w:eastAsia="ＭＳ ゴシック" w:hAnsi="ＭＳ ゴシック" w:hint="eastAsia"/>
          <w:sz w:val="22"/>
          <w:szCs w:val="22"/>
          <w:highlight w:val="green"/>
        </w:rPr>
        <w:t>。</w:t>
      </w:r>
    </w:p>
    <w:p w:rsidR="00E37084" w:rsidRPr="006E6A5F" w:rsidRDefault="00E37084">
      <w:pPr>
        <w:ind w:leftChars="210" w:left="396" w:firstLineChars="100" w:firstLine="198"/>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また、本業務でシステムによる審査区分の選定を行う。</w:t>
      </w:r>
    </w:p>
    <w:p w:rsidR="00E37084" w:rsidRPr="006E6A5F" w:rsidRDefault="00E37084">
      <w:pPr>
        <w:rPr>
          <w:rFonts w:ascii="ＭＳ ゴシック" w:eastAsia="ＭＳ ゴシック" w:hAnsi="ＭＳ ゴシック"/>
          <w:sz w:val="22"/>
          <w:szCs w:val="22"/>
        </w:rPr>
      </w:pPr>
    </w:p>
    <w:p w:rsidR="00E37084" w:rsidRPr="006E6A5F" w:rsidRDefault="00E37084" w:rsidP="008C43C9">
      <w:pPr>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２．入力者</w:t>
      </w:r>
    </w:p>
    <w:p w:rsidR="00E37084" w:rsidRPr="006E6A5F" w:rsidRDefault="002B19C3" w:rsidP="002B19C3">
      <w:pPr>
        <w:ind w:leftChars="350" w:left="659"/>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全利用者（</w:t>
      </w:r>
      <w:r w:rsidR="00467740" w:rsidRPr="006E6A5F">
        <w:rPr>
          <w:rFonts w:ascii="ＭＳ ゴシック" w:eastAsia="ＭＳ ゴシック" w:hAnsi="ＭＳ ゴシック" w:hint="eastAsia"/>
          <w:sz w:val="22"/>
          <w:szCs w:val="22"/>
        </w:rPr>
        <w:t>税関、動物検疫所、植物防疫所、厚生局等</w:t>
      </w:r>
      <w:r w:rsidR="002D6C92" w:rsidRPr="006E6A5F">
        <w:rPr>
          <w:rFonts w:ascii="ＭＳ ゴシック" w:eastAsia="ＭＳ ゴシック" w:hAnsi="ＭＳ ゴシック" w:hint="eastAsia"/>
          <w:sz w:val="22"/>
          <w:szCs w:val="22"/>
        </w:rPr>
        <w:t>、輸出証明書等発給機関</w:t>
      </w:r>
      <w:r w:rsidR="009B2E6F" w:rsidRPr="006E6A5F">
        <w:rPr>
          <w:rFonts w:ascii="ＭＳ ゴシック" w:eastAsia="ＭＳ ゴシック" w:hAnsi="ＭＳ ゴシック" w:hint="eastAsia"/>
          <w:sz w:val="22"/>
          <w:szCs w:val="22"/>
        </w:rPr>
        <w:t>は</w:t>
      </w:r>
      <w:r w:rsidR="00467740" w:rsidRPr="006E6A5F">
        <w:rPr>
          <w:rFonts w:ascii="ＭＳ ゴシック" w:eastAsia="ＭＳ ゴシック" w:hAnsi="ＭＳ ゴシック" w:hint="eastAsia"/>
          <w:sz w:val="22"/>
          <w:szCs w:val="22"/>
        </w:rPr>
        <w:t>除く</w:t>
      </w:r>
      <w:r w:rsidRPr="006E6A5F">
        <w:rPr>
          <w:rFonts w:ascii="ＭＳ ゴシック" w:eastAsia="ＭＳ ゴシック" w:hAnsi="ＭＳ ゴシック" w:hint="eastAsia"/>
          <w:sz w:val="22"/>
          <w:szCs w:val="22"/>
        </w:rPr>
        <w:t>）</w:t>
      </w:r>
    </w:p>
    <w:p w:rsidR="00AF6B01" w:rsidRPr="006E6A5F" w:rsidRDefault="00AF6B01" w:rsidP="0068335D">
      <w:pPr>
        <w:ind w:leftChars="315" w:left="594"/>
        <w:rPr>
          <w:rFonts w:ascii="ＭＳ ゴシック" w:eastAsia="ＭＳ ゴシック" w:hAnsi="ＭＳ ゴシック"/>
          <w:sz w:val="22"/>
          <w:szCs w:val="22"/>
        </w:rPr>
      </w:pPr>
    </w:p>
    <w:p w:rsidR="003D097F" w:rsidRPr="006E6A5F" w:rsidRDefault="003D097F" w:rsidP="008C43C9">
      <w:pPr>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３</w:t>
      </w:r>
      <w:r w:rsidR="00E37084" w:rsidRPr="006E6A5F">
        <w:rPr>
          <w:rFonts w:ascii="ＭＳ ゴシック" w:eastAsia="ＭＳ ゴシック" w:hAnsi="ＭＳ ゴシック" w:hint="eastAsia"/>
          <w:sz w:val="22"/>
          <w:szCs w:val="22"/>
        </w:rPr>
        <w:t>．</w:t>
      </w:r>
      <w:r w:rsidRPr="006E6A5F">
        <w:rPr>
          <w:rFonts w:ascii="ＭＳ ゴシック" w:eastAsia="ＭＳ ゴシック" w:hAnsi="ＭＳ ゴシック" w:hint="eastAsia"/>
          <w:sz w:val="22"/>
          <w:szCs w:val="22"/>
        </w:rPr>
        <w:t>制限事項</w:t>
      </w:r>
    </w:p>
    <w:p w:rsidR="00E37084" w:rsidRPr="006E6A5F" w:rsidRDefault="003D097F" w:rsidP="00376390">
      <w:pPr>
        <w:ind w:firstLineChars="320" w:firstLine="635"/>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なし</w:t>
      </w:r>
    </w:p>
    <w:p w:rsidR="00E37084" w:rsidRPr="006E6A5F" w:rsidRDefault="00E37084">
      <w:pPr>
        <w:pStyle w:val="a3"/>
        <w:tabs>
          <w:tab w:val="clear" w:pos="4252"/>
          <w:tab w:val="clear" w:pos="8504"/>
        </w:tabs>
        <w:snapToGrid/>
        <w:rPr>
          <w:rFonts w:ascii="ＭＳ ゴシック" w:eastAsia="ＭＳ ゴシック" w:hAnsi="ＭＳ ゴシック"/>
          <w:szCs w:val="22"/>
        </w:rPr>
      </w:pPr>
    </w:p>
    <w:p w:rsidR="00E37084" w:rsidRPr="006E6A5F" w:rsidRDefault="003D097F" w:rsidP="008C43C9">
      <w:pPr>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４</w:t>
      </w:r>
      <w:r w:rsidR="00E37084" w:rsidRPr="006E6A5F">
        <w:rPr>
          <w:rFonts w:ascii="ＭＳ ゴシック" w:eastAsia="ＭＳ ゴシック" w:hAnsi="ＭＳ ゴシック" w:hint="eastAsia"/>
          <w:sz w:val="22"/>
          <w:szCs w:val="22"/>
        </w:rPr>
        <w:t>．入力条件</w:t>
      </w:r>
    </w:p>
    <w:p w:rsidR="00E37084" w:rsidRPr="006E6A5F" w:rsidRDefault="00E37084" w:rsidP="00376390">
      <w:pPr>
        <w:ind w:leftChars="150" w:left="283"/>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（１）入力者チェック</w:t>
      </w:r>
    </w:p>
    <w:p w:rsidR="00E37084" w:rsidRPr="006E6A5F" w:rsidRDefault="00E37084" w:rsidP="00376390">
      <w:pPr>
        <w:ind w:leftChars="570" w:left="1074"/>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システムに登録されている利用者であること。</w:t>
      </w:r>
    </w:p>
    <w:p w:rsidR="00E37084" w:rsidRPr="006E6A5F" w:rsidRDefault="00E37084" w:rsidP="00376390">
      <w:pPr>
        <w:ind w:leftChars="150" w:left="283"/>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（２）入力項目チェック</w:t>
      </w:r>
    </w:p>
    <w:p w:rsidR="00E37084" w:rsidRPr="006E6A5F" w:rsidRDefault="00E37084" w:rsidP="00376390">
      <w:pPr>
        <w:ind w:leftChars="300" w:left="565"/>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（Ａ）単項目チェック</w:t>
      </w:r>
    </w:p>
    <w:p w:rsidR="00E37084" w:rsidRPr="006E6A5F" w:rsidRDefault="00E37084" w:rsidP="00376390">
      <w:pPr>
        <w:ind w:leftChars="750" w:left="1413"/>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「入力項目表」</w:t>
      </w:r>
      <w:r w:rsidR="00B92690" w:rsidRPr="006E6A5F">
        <w:rPr>
          <w:rFonts w:ascii="ＭＳ ゴシック" w:eastAsia="ＭＳ ゴシック" w:hAnsi="ＭＳ ゴシック" w:hint="eastAsia"/>
          <w:sz w:val="22"/>
          <w:szCs w:val="22"/>
        </w:rPr>
        <w:t>及び「オンライン業務共通設計書」</w:t>
      </w:r>
      <w:r w:rsidRPr="006E6A5F">
        <w:rPr>
          <w:rFonts w:ascii="ＭＳ ゴシック" w:eastAsia="ＭＳ ゴシック" w:hAnsi="ＭＳ ゴシック" w:hint="eastAsia"/>
          <w:sz w:val="22"/>
          <w:szCs w:val="22"/>
        </w:rPr>
        <w:t>参照</w:t>
      </w:r>
      <w:r w:rsidR="00B92690" w:rsidRPr="006E6A5F">
        <w:rPr>
          <w:rFonts w:ascii="ＭＳ ゴシック" w:eastAsia="ＭＳ ゴシック" w:hAnsi="ＭＳ ゴシック" w:hint="eastAsia"/>
          <w:sz w:val="22"/>
          <w:szCs w:val="22"/>
        </w:rPr>
        <w:t>。</w:t>
      </w:r>
    </w:p>
    <w:p w:rsidR="00E37084" w:rsidRPr="006E6A5F" w:rsidRDefault="00E37084" w:rsidP="000459CF">
      <w:pPr>
        <w:ind w:leftChars="300" w:left="565"/>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（Ｂ）項目間関連チェック</w:t>
      </w:r>
    </w:p>
    <w:p w:rsidR="003D097F" w:rsidRPr="006E6A5F" w:rsidRDefault="00E37084" w:rsidP="00376390">
      <w:pPr>
        <w:ind w:leftChars="700" w:left="1319"/>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なし</w:t>
      </w:r>
      <w:r w:rsidR="00B92690" w:rsidRPr="006E6A5F">
        <w:rPr>
          <w:rFonts w:ascii="ＭＳ ゴシック" w:eastAsia="ＭＳ ゴシック" w:hAnsi="ＭＳ ゴシック" w:hint="eastAsia"/>
          <w:sz w:val="22"/>
          <w:szCs w:val="22"/>
        </w:rPr>
        <w:t>。</w:t>
      </w:r>
    </w:p>
    <w:p w:rsidR="00E37084" w:rsidRPr="006E6A5F" w:rsidRDefault="00E37084" w:rsidP="00376390">
      <w:pPr>
        <w:ind w:leftChars="150" w:left="283"/>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w:t>
      </w:r>
      <w:r w:rsidR="00AB77F0" w:rsidRPr="006E6A5F">
        <w:rPr>
          <w:rFonts w:ascii="ＭＳ ゴシック" w:eastAsia="ＭＳ ゴシック" w:hAnsi="ＭＳ ゴシック" w:hint="eastAsia"/>
          <w:sz w:val="22"/>
          <w:szCs w:val="22"/>
        </w:rPr>
        <w:t>３</w:t>
      </w:r>
      <w:r w:rsidRPr="006E6A5F">
        <w:rPr>
          <w:rFonts w:ascii="ＭＳ ゴシック" w:eastAsia="ＭＳ ゴシック" w:hAnsi="ＭＳ ゴシック" w:hint="eastAsia"/>
          <w:sz w:val="22"/>
          <w:szCs w:val="22"/>
        </w:rPr>
        <w:t>）</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hint="eastAsia"/>
          <w:sz w:val="22"/>
          <w:szCs w:val="22"/>
        </w:rPr>
        <w:t>関連チェック</w:t>
      </w:r>
    </w:p>
    <w:p w:rsidR="00E37084" w:rsidRPr="006E6A5F" w:rsidRDefault="00E37084" w:rsidP="00376390">
      <w:pPr>
        <w:ind w:leftChars="300" w:left="565"/>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（Ａ）</w:t>
      </w:r>
      <w:r w:rsidRPr="006E6A5F">
        <w:rPr>
          <w:rFonts w:ascii="ＭＳ ゴシック" w:eastAsia="ＭＳ ゴシック" w:hAnsi="ＭＳ ゴシック" w:cs="ＭＳ 明朝" w:hint="eastAsia"/>
          <w:color w:val="000000"/>
          <w:kern w:val="0"/>
          <w:sz w:val="22"/>
          <w:szCs w:val="22"/>
        </w:rPr>
        <w:t>利用者</w:t>
      </w:r>
    </w:p>
    <w:p w:rsidR="00E37084" w:rsidRPr="006E6A5F" w:rsidRDefault="00E37084" w:rsidP="00C00C75">
      <w:pPr>
        <w:suppressAutoHyphens/>
        <w:wordWrap w:val="0"/>
        <w:adjustRightInd w:val="0"/>
        <w:ind w:leftChars="625" w:left="1178"/>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①「利用者</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」に登録されている利用者であること。</w:t>
      </w:r>
    </w:p>
    <w:p w:rsidR="00E37084" w:rsidRPr="006E6A5F" w:rsidRDefault="00E37084" w:rsidP="00C00C75">
      <w:pPr>
        <w:suppressAutoHyphens/>
        <w:wordWrap w:val="0"/>
        <w:adjustRightInd w:val="0"/>
        <w:ind w:leftChars="625" w:left="1178"/>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cs="ＭＳ 明朝" w:hint="eastAsia"/>
          <w:color w:val="000000"/>
          <w:kern w:val="0"/>
          <w:sz w:val="22"/>
          <w:szCs w:val="22"/>
        </w:rPr>
        <w:t>②</w:t>
      </w:r>
      <w:r w:rsidRPr="006E6A5F">
        <w:rPr>
          <w:rFonts w:ascii="ＭＳ ゴシック" w:eastAsia="ＭＳ ゴシック" w:hAnsi="ＭＳ ゴシック" w:hint="eastAsia"/>
          <w:sz w:val="22"/>
          <w:szCs w:val="22"/>
        </w:rPr>
        <w:t>食品等輸入届出事項登録をした利用者と同じであること。</w:t>
      </w:r>
    </w:p>
    <w:p w:rsidR="00E37084" w:rsidRPr="006E6A5F" w:rsidRDefault="00E37084" w:rsidP="00C00C75">
      <w:pPr>
        <w:suppressAutoHyphens/>
        <w:wordWrap w:val="0"/>
        <w:adjustRightInd w:val="0"/>
        <w:ind w:leftChars="625" w:left="1376" w:hangingChars="100" w:hanging="19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③</w:t>
      </w:r>
      <w:r w:rsidR="00467740" w:rsidRPr="006E6A5F">
        <w:rPr>
          <w:rFonts w:ascii="ＭＳ ゴシック" w:eastAsia="ＭＳ ゴシック" w:hAnsi="ＭＳ ゴシック" w:hint="eastAsia"/>
          <w:sz w:val="22"/>
          <w:szCs w:val="22"/>
        </w:rPr>
        <w:t>税関、動物検疫所、植物防疫所、厚生局等</w:t>
      </w:r>
      <w:r w:rsidR="00404AA6" w:rsidRPr="006E6A5F">
        <w:rPr>
          <w:rFonts w:ascii="ＭＳ ゴシック" w:eastAsia="ＭＳ ゴシック" w:hAnsi="ＭＳ ゴシック" w:hint="eastAsia"/>
          <w:sz w:val="22"/>
          <w:szCs w:val="22"/>
        </w:rPr>
        <w:t>、輸出証明書等発給機関</w:t>
      </w:r>
      <w:r w:rsidR="00467740" w:rsidRPr="006E6A5F">
        <w:rPr>
          <w:rFonts w:ascii="ＭＳ ゴシック" w:eastAsia="ＭＳ ゴシック" w:hAnsi="ＭＳ ゴシック" w:hint="eastAsia"/>
          <w:sz w:val="22"/>
          <w:szCs w:val="22"/>
        </w:rPr>
        <w:t>以外の利用者であること。</w:t>
      </w:r>
    </w:p>
    <w:p w:rsidR="00E37084" w:rsidRPr="006E6A5F" w:rsidRDefault="00AF6B01" w:rsidP="000459CF">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w:t>
      </w:r>
      <w:r w:rsidR="00E37084" w:rsidRPr="006E6A5F">
        <w:rPr>
          <w:rFonts w:ascii="ＭＳ ゴシック" w:eastAsia="ＭＳ ゴシック" w:hAnsi="ＭＳ ゴシック" w:cs="ＭＳ 明朝" w:hint="eastAsia"/>
          <w:color w:val="000000"/>
          <w:kern w:val="0"/>
          <w:sz w:val="22"/>
          <w:szCs w:val="22"/>
        </w:rPr>
        <w:t>Ｂ）届出受付番号（輸入届出事項の訂正の場合）</w:t>
      </w:r>
    </w:p>
    <w:p w:rsidR="00E37084" w:rsidRPr="006E6A5F" w:rsidRDefault="00E37084" w:rsidP="00C00C75">
      <w:pPr>
        <w:suppressAutoHyphens/>
        <w:wordWrap w:val="0"/>
        <w:adjustRightInd w:val="0"/>
        <w:ind w:leftChars="625" w:left="1178"/>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①</w:t>
      </w:r>
      <w:r w:rsidRPr="006E6A5F">
        <w:rPr>
          <w:rFonts w:ascii="ＭＳ ゴシック" w:eastAsia="ＭＳ ゴシック" w:hAnsi="ＭＳ ゴシック" w:hint="eastAsia"/>
          <w:sz w:val="22"/>
          <w:szCs w:val="22"/>
        </w:rPr>
        <w:t>「</w:t>
      </w:r>
      <w:r w:rsidR="00082FC6" w:rsidRPr="006E6A5F">
        <w:rPr>
          <w:rFonts w:ascii="ＭＳ ゴシック" w:eastAsia="ＭＳ ゴシック" w:hAnsi="ＭＳ ゴシック" w:hint="eastAsia"/>
          <w:sz w:val="22"/>
          <w:szCs w:val="22"/>
        </w:rPr>
        <w:t>食品等輸入届出ＤＢ</w:t>
      </w:r>
      <w:r w:rsidRPr="006E6A5F">
        <w:rPr>
          <w:rFonts w:ascii="ＭＳ ゴシック" w:eastAsia="ＭＳ ゴシック" w:hAnsi="ＭＳ ゴシック" w:hint="eastAsia"/>
          <w:sz w:val="22"/>
          <w:szCs w:val="22"/>
        </w:rPr>
        <w:t>」に登録されていること。</w:t>
      </w:r>
    </w:p>
    <w:p w:rsidR="00E37084" w:rsidRPr="006E6A5F" w:rsidRDefault="00E37084" w:rsidP="00C00C75">
      <w:pPr>
        <w:suppressAutoHyphens/>
        <w:wordWrap w:val="0"/>
        <w:adjustRightInd w:val="0"/>
        <w:ind w:leftChars="625" w:left="1178"/>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②</w:t>
      </w:r>
      <w:r w:rsidRPr="006E6A5F">
        <w:rPr>
          <w:rFonts w:ascii="ＭＳ ゴシック" w:eastAsia="ＭＳ ゴシック" w:hAnsi="ＭＳ ゴシック" w:hint="eastAsia"/>
          <w:sz w:val="22"/>
          <w:szCs w:val="22"/>
        </w:rPr>
        <w:t>食品等輸入届出事項登録完了済であること。</w:t>
      </w:r>
    </w:p>
    <w:p w:rsidR="00E37084" w:rsidRDefault="00E37084" w:rsidP="00C00C75">
      <w:pPr>
        <w:suppressAutoHyphens/>
        <w:wordWrap w:val="0"/>
        <w:adjustRightInd w:val="0"/>
        <w:ind w:leftChars="625" w:left="117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③無効でないこと。</w:t>
      </w:r>
    </w:p>
    <w:p w:rsidR="008C778F" w:rsidRDefault="008C778F" w:rsidP="008C778F">
      <w:pPr>
        <w:suppressAutoHyphens/>
        <w:wordWrap w:val="0"/>
        <w:adjustRightInd w:val="0"/>
        <w:ind w:leftChars="625" w:left="117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④届出されていないこと。</w:t>
      </w:r>
    </w:p>
    <w:p w:rsidR="009E118E" w:rsidRPr="009E118E" w:rsidRDefault="009E118E" w:rsidP="009E118E">
      <w:pPr>
        <w:suppressAutoHyphens/>
        <w:wordWrap w:val="0"/>
        <w:adjustRightInd w:val="0"/>
        <w:ind w:leftChars="625" w:left="1178"/>
        <w:jc w:val="left"/>
        <w:textAlignment w:val="baseline"/>
        <w:rPr>
          <w:rFonts w:ascii="ＭＳ ゴシック" w:eastAsia="ＭＳ ゴシック" w:hAnsi="ＭＳ ゴシック" w:cs="ＭＳ 明朝"/>
          <w:color w:val="000000"/>
          <w:kern w:val="0"/>
          <w:sz w:val="22"/>
          <w:szCs w:val="22"/>
        </w:rPr>
      </w:pPr>
      <w:r w:rsidRPr="009E118E">
        <w:rPr>
          <w:rFonts w:ascii="ＭＳ ゴシック" w:eastAsia="ＭＳ ゴシック" w:hAnsi="ＭＳ ゴシック" w:cs="ＭＳ 明朝" w:hint="eastAsia"/>
          <w:color w:val="000000"/>
          <w:kern w:val="0"/>
          <w:sz w:val="22"/>
          <w:szCs w:val="22"/>
        </w:rPr>
        <w:t>⑤自動起動以外の場合、自動起動する旨が登録されていないこと。</w:t>
      </w:r>
    </w:p>
    <w:p w:rsidR="009E118E" w:rsidRPr="009E118E" w:rsidRDefault="009E118E" w:rsidP="009E118E">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9E118E">
        <w:rPr>
          <w:rFonts w:ascii="ＭＳ ゴシック" w:eastAsia="ＭＳ ゴシック" w:hAnsi="ＭＳ ゴシック" w:cs="ＭＳ 明朝" w:hint="eastAsia"/>
          <w:color w:val="000000"/>
          <w:kern w:val="0"/>
          <w:sz w:val="22"/>
          <w:szCs w:val="22"/>
        </w:rPr>
        <w:t>（Ｃ）</w:t>
      </w:r>
      <w:r w:rsidRPr="009E118E">
        <w:rPr>
          <w:rFonts w:ascii="ＭＳ ゴシック" w:eastAsia="ＭＳ ゴシック" w:hAnsi="ＭＳ ゴシック" w:hint="eastAsia"/>
          <w:sz w:val="22"/>
          <w:szCs w:val="22"/>
        </w:rPr>
        <w:t>業務時間</w:t>
      </w:r>
    </w:p>
    <w:p w:rsidR="009E118E" w:rsidRPr="009E118E" w:rsidRDefault="009E118E" w:rsidP="009E118E">
      <w:pPr>
        <w:suppressAutoHyphens/>
        <w:wordWrap w:val="0"/>
        <w:adjustRightInd w:val="0"/>
        <w:ind w:leftChars="625" w:left="1178"/>
        <w:jc w:val="left"/>
        <w:textAlignment w:val="baseline"/>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①自動起動表示がスペースの場合、届出先検疫所が業務時間内であること。</w:t>
      </w:r>
    </w:p>
    <w:p w:rsidR="009E118E" w:rsidRPr="006E6A5F" w:rsidRDefault="009E118E" w:rsidP="009E118E">
      <w:pPr>
        <w:suppressAutoHyphens/>
        <w:wordWrap w:val="0"/>
        <w:adjustRightInd w:val="0"/>
        <w:ind w:leftChars="625" w:left="1178"/>
        <w:jc w:val="left"/>
        <w:textAlignment w:val="baseline"/>
        <w:rPr>
          <w:rFonts w:ascii="ＭＳ ゴシック" w:eastAsia="ＭＳ ゴシック" w:hAnsi="ＭＳ ゴシック"/>
          <w:color w:val="000000"/>
          <w:spacing w:val="2"/>
          <w:kern w:val="0"/>
          <w:sz w:val="22"/>
          <w:szCs w:val="22"/>
        </w:rPr>
      </w:pPr>
      <w:r w:rsidRPr="009E118E">
        <w:rPr>
          <w:rFonts w:ascii="ＭＳ ゴシック" w:eastAsia="ＭＳ ゴシック" w:hAnsi="ＭＳ ゴシック" w:hint="eastAsia"/>
          <w:color w:val="000000"/>
          <w:spacing w:val="2"/>
          <w:kern w:val="0"/>
          <w:sz w:val="22"/>
          <w:szCs w:val="22"/>
        </w:rPr>
        <w:t>②</w:t>
      </w:r>
      <w:r w:rsidRPr="009E118E">
        <w:rPr>
          <w:rFonts w:ascii="ＭＳ ゴシック" w:eastAsia="ＭＳ ゴシック" w:hAnsi="ＭＳ ゴシック" w:hint="eastAsia"/>
          <w:sz w:val="22"/>
          <w:szCs w:val="22"/>
        </w:rPr>
        <w:t>自動起動表示がＹの場合、届出先検疫所が業務時間外であること。</w:t>
      </w:r>
    </w:p>
    <w:p w:rsidR="00E37084" w:rsidRPr="006E6A5F" w:rsidRDefault="00E37084" w:rsidP="000459CF">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（Ｄ）届出種別</w:t>
      </w:r>
    </w:p>
    <w:p w:rsidR="00E37084" w:rsidRPr="006E6A5F" w:rsidRDefault="00E37084" w:rsidP="000459CF">
      <w:pPr>
        <w:suppressAutoHyphens/>
        <w:wordWrap w:val="0"/>
        <w:adjustRightInd w:val="0"/>
        <w:ind w:leftChars="750" w:left="1413"/>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「届出種別</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」に登録されていること。</w:t>
      </w:r>
    </w:p>
    <w:p w:rsidR="00E37084" w:rsidRPr="006E6A5F" w:rsidRDefault="00E37084" w:rsidP="000459CF">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（Ｅ）輸入者</w:t>
      </w:r>
    </w:p>
    <w:p w:rsidR="00E37084" w:rsidRPr="006E6A5F" w:rsidRDefault="00E37084" w:rsidP="00D30F7F">
      <w:pPr>
        <w:ind w:leftChars="625" w:left="1178"/>
        <w:rPr>
          <w:rFonts w:ascii="ＭＳ ゴシック" w:eastAsia="ＭＳ ゴシック" w:hAnsi="ＭＳ ゴシック"/>
          <w:color w:val="000000"/>
          <w:spacing w:val="2"/>
          <w:kern w:val="0"/>
          <w:sz w:val="22"/>
          <w:szCs w:val="22"/>
        </w:rPr>
      </w:pPr>
      <w:r w:rsidRPr="00593301">
        <w:rPr>
          <w:rFonts w:ascii="ＭＳ ゴシック" w:eastAsia="ＭＳ ゴシック" w:hAnsi="ＭＳ ゴシック" w:cs="ＭＳ 明朝" w:hint="eastAsia"/>
          <w:color w:val="000000"/>
          <w:kern w:val="0"/>
          <w:sz w:val="22"/>
          <w:szCs w:val="22"/>
        </w:rPr>
        <w:t>①</w:t>
      </w:r>
      <w:r w:rsidR="00AC7476" w:rsidRPr="00593301">
        <w:rPr>
          <w:rFonts w:ascii="ＭＳ ゴシック" w:eastAsia="ＭＳ ゴシック" w:hAnsi="ＭＳ ゴシック" w:cs="ＭＳ 明朝" w:hint="eastAsia"/>
          <w:color w:val="000000"/>
          <w:kern w:val="0"/>
          <w:sz w:val="22"/>
          <w:szCs w:val="22"/>
        </w:rPr>
        <w:t>無符号輸入者以外の場合は、</w:t>
      </w:r>
      <w:r w:rsidRPr="00593301">
        <w:rPr>
          <w:rFonts w:ascii="ＭＳ ゴシック" w:eastAsia="ＭＳ ゴシック" w:hAnsi="ＭＳ ゴシック" w:cs="ＭＳ 明朝" w:hint="eastAsia"/>
          <w:color w:val="000000"/>
          <w:kern w:val="0"/>
          <w:sz w:val="22"/>
          <w:szCs w:val="22"/>
        </w:rPr>
        <w:t>「</w:t>
      </w:r>
      <w:r w:rsidR="00AB77F0" w:rsidRPr="00593301">
        <w:rPr>
          <w:rFonts w:ascii="ＭＳ ゴシック" w:eastAsia="ＭＳ ゴシック" w:hAnsi="ＭＳ ゴシック" w:cs="ＭＳ 明朝" w:hint="eastAsia"/>
          <w:color w:val="000000"/>
          <w:kern w:val="0"/>
          <w:sz w:val="22"/>
          <w:szCs w:val="22"/>
        </w:rPr>
        <w:t>国内用輸出入者</w:t>
      </w:r>
      <w:r w:rsidR="003D097F" w:rsidRPr="00593301">
        <w:rPr>
          <w:rFonts w:ascii="ＭＳ ゴシック" w:eastAsia="ＭＳ ゴシック" w:hAnsi="ＭＳ ゴシック" w:hint="eastAsia"/>
          <w:color w:val="000000"/>
          <w:kern w:val="0"/>
          <w:sz w:val="22"/>
          <w:szCs w:val="22"/>
        </w:rPr>
        <w:t>ＤＢ</w:t>
      </w:r>
      <w:r w:rsidRPr="00593301">
        <w:rPr>
          <w:rFonts w:ascii="ＭＳ ゴシック" w:eastAsia="ＭＳ ゴシック" w:hAnsi="ＭＳ ゴシック" w:cs="ＭＳ 明朝" w:hint="eastAsia"/>
          <w:color w:val="000000"/>
          <w:kern w:val="0"/>
          <w:sz w:val="22"/>
          <w:szCs w:val="22"/>
        </w:rPr>
        <w:t>」</w:t>
      </w:r>
      <w:r w:rsidR="00AC7476" w:rsidRPr="00593301">
        <w:rPr>
          <w:rFonts w:ascii="ＭＳ ゴシック" w:eastAsia="ＭＳ ゴシック" w:hAnsi="ＭＳ ゴシック" w:cs="ＭＳ 明朝" w:hint="eastAsia"/>
          <w:color w:val="000000"/>
          <w:kern w:val="0"/>
          <w:sz w:val="22"/>
          <w:szCs w:val="22"/>
        </w:rPr>
        <w:t>または「法人番号管理ＤＢ」</w:t>
      </w:r>
      <w:r w:rsidRPr="00593301">
        <w:rPr>
          <w:rFonts w:ascii="ＭＳ ゴシック" w:eastAsia="ＭＳ ゴシック" w:hAnsi="ＭＳ ゴシック" w:cs="ＭＳ 明朝" w:hint="eastAsia"/>
          <w:color w:val="000000"/>
          <w:kern w:val="0"/>
          <w:sz w:val="22"/>
          <w:szCs w:val="22"/>
        </w:rPr>
        <w:t>に登録されている</w:t>
      </w:r>
      <w:r w:rsidR="00AC7476" w:rsidRPr="00593301">
        <w:rPr>
          <w:rFonts w:ascii="ＭＳ ゴシック" w:eastAsia="ＭＳ ゴシック" w:hAnsi="ＭＳ ゴシック" w:cs="ＭＳ 明朝" w:hint="eastAsia"/>
          <w:color w:val="000000"/>
          <w:kern w:val="0"/>
          <w:sz w:val="22"/>
          <w:szCs w:val="22"/>
        </w:rPr>
        <w:t>輸入者符号または法人番号である</w:t>
      </w:r>
      <w:r w:rsidRPr="006E6A5F">
        <w:rPr>
          <w:rFonts w:ascii="ＭＳ ゴシック" w:eastAsia="ＭＳ ゴシック" w:hAnsi="ＭＳ ゴシック" w:cs="ＭＳ 明朝" w:hint="eastAsia"/>
          <w:color w:val="000000"/>
          <w:kern w:val="0"/>
          <w:sz w:val="22"/>
          <w:szCs w:val="22"/>
        </w:rPr>
        <w:t>こと。</w:t>
      </w:r>
    </w:p>
    <w:p w:rsidR="00E37084" w:rsidRPr="006E6A5F" w:rsidRDefault="00E37084" w:rsidP="00D30F7F">
      <w:pPr>
        <w:suppressAutoHyphens/>
        <w:wordWrap w:val="0"/>
        <w:adjustRightInd w:val="0"/>
        <w:ind w:leftChars="625" w:left="1178"/>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②事項登録時以降、届出時までに登録内容に変更がないこと。</w:t>
      </w:r>
    </w:p>
    <w:p w:rsidR="00E37084" w:rsidRPr="006E6A5F" w:rsidRDefault="00E37084" w:rsidP="00976666">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（Ｆ）衛生管理者</w:t>
      </w:r>
    </w:p>
    <w:p w:rsidR="00E37084" w:rsidRPr="006E6A5F" w:rsidRDefault="00E37084" w:rsidP="00976666">
      <w:pPr>
        <w:suppressAutoHyphens/>
        <w:wordWrap w:val="0"/>
        <w:adjustRightInd w:val="0"/>
        <w:ind w:leftChars="700" w:left="1319"/>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「衛生管理者</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」に登録されていること。</w:t>
      </w:r>
    </w:p>
    <w:p w:rsidR="00E37084" w:rsidRPr="006E6A5F" w:rsidRDefault="00E37084" w:rsidP="00976666">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（Ｇ）品目コード</w:t>
      </w:r>
    </w:p>
    <w:p w:rsidR="00E37084" w:rsidRPr="006E6A5F" w:rsidRDefault="00E37084" w:rsidP="00D30F7F">
      <w:pPr>
        <w:ind w:leftChars="625" w:left="1178"/>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①「</w:t>
      </w:r>
      <w:r w:rsidR="00205AD0" w:rsidRPr="006E6A5F">
        <w:rPr>
          <w:rFonts w:ascii="ＭＳ ゴシック" w:eastAsia="ＭＳ ゴシック" w:hAnsi="ＭＳ ゴシック" w:cs="ＭＳ 明朝" w:hint="eastAsia"/>
          <w:color w:val="000000"/>
          <w:kern w:val="0"/>
          <w:sz w:val="22"/>
          <w:szCs w:val="22"/>
        </w:rPr>
        <w:t>輸入食品監視支援業務用</w:t>
      </w:r>
      <w:r w:rsidRPr="006E6A5F">
        <w:rPr>
          <w:rFonts w:ascii="ＭＳ ゴシック" w:eastAsia="ＭＳ ゴシック" w:hAnsi="ＭＳ ゴシック" w:cs="ＭＳ 明朝" w:hint="eastAsia"/>
          <w:color w:val="000000"/>
          <w:kern w:val="0"/>
          <w:sz w:val="22"/>
          <w:szCs w:val="22"/>
        </w:rPr>
        <w:t>品目</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」に登録されていること。</w:t>
      </w:r>
    </w:p>
    <w:p w:rsidR="00062D70" w:rsidRDefault="00E37084" w:rsidP="00062D70">
      <w:pPr>
        <w:suppressAutoHyphens/>
        <w:wordWrap w:val="0"/>
        <w:adjustRightInd w:val="0"/>
        <w:ind w:leftChars="625" w:left="117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lastRenderedPageBreak/>
        <w:t>②品目の分類区分が「貨物の種類</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」に登録されていること。</w:t>
      </w:r>
    </w:p>
    <w:p w:rsidR="002E224C" w:rsidRPr="00847E41" w:rsidRDefault="002E224C" w:rsidP="002E224C">
      <w:pPr>
        <w:suppressAutoHyphens/>
        <w:wordWrap w:val="0"/>
        <w:adjustRightInd w:val="0"/>
        <w:ind w:leftChars="625" w:left="1178"/>
        <w:jc w:val="left"/>
        <w:textAlignment w:val="baseline"/>
        <w:rPr>
          <w:rFonts w:ascii="ＭＳ ゴシック" w:eastAsia="ＭＳ ゴシック" w:hAnsi="ＭＳ ゴシック" w:cs="ＭＳ 明朝"/>
          <w:color w:val="000000"/>
          <w:kern w:val="0"/>
          <w:sz w:val="22"/>
          <w:szCs w:val="22"/>
        </w:rPr>
      </w:pPr>
      <w:r w:rsidRPr="002E224C">
        <w:rPr>
          <w:rFonts w:ascii="ＭＳ ゴシック" w:eastAsia="ＭＳ ゴシック" w:hAnsi="ＭＳ ゴシック" w:cs="ＭＳ 明朝" w:hint="eastAsia"/>
          <w:color w:val="000000"/>
          <w:kern w:val="0"/>
          <w:sz w:val="22"/>
          <w:szCs w:val="22"/>
          <w:highlight w:val="green"/>
        </w:rPr>
        <w:t>③届出種別が計画輸入</w:t>
      </w:r>
      <w:r w:rsidR="00AF1F64">
        <w:rPr>
          <w:rFonts w:ascii="ＭＳ ゴシック" w:eastAsia="ＭＳ ゴシック" w:hAnsi="ＭＳ ゴシック" w:cs="ＭＳ 明朝" w:hint="eastAsia"/>
          <w:color w:val="000000"/>
          <w:kern w:val="0"/>
          <w:sz w:val="22"/>
          <w:szCs w:val="22"/>
          <w:highlight w:val="green"/>
        </w:rPr>
        <w:t>における</w:t>
      </w:r>
      <w:r w:rsidRPr="002E224C">
        <w:rPr>
          <w:rFonts w:ascii="ＭＳ ゴシック" w:eastAsia="ＭＳ ゴシック" w:hAnsi="ＭＳ ゴシック" w:cs="ＭＳ 明朝" w:hint="eastAsia"/>
          <w:color w:val="000000"/>
          <w:kern w:val="0"/>
          <w:sz w:val="22"/>
          <w:szCs w:val="22"/>
          <w:highlight w:val="green"/>
        </w:rPr>
        <w:t>事前届出または計画輸入</w:t>
      </w:r>
      <w:r w:rsidR="00AF1F64">
        <w:rPr>
          <w:rFonts w:ascii="ＭＳ ゴシック" w:eastAsia="ＭＳ ゴシック" w:hAnsi="ＭＳ ゴシック" w:cs="ＭＳ 明朝" w:hint="eastAsia"/>
          <w:color w:val="000000"/>
          <w:kern w:val="0"/>
          <w:sz w:val="22"/>
          <w:szCs w:val="22"/>
          <w:highlight w:val="green"/>
        </w:rPr>
        <w:t>届出</w:t>
      </w:r>
      <w:r w:rsidRPr="002E224C">
        <w:rPr>
          <w:rFonts w:ascii="ＭＳ ゴシック" w:eastAsia="ＭＳ ゴシック" w:hAnsi="ＭＳ ゴシック" w:cs="ＭＳ 明朝" w:hint="eastAsia"/>
          <w:color w:val="000000"/>
          <w:kern w:val="0"/>
          <w:sz w:val="22"/>
          <w:szCs w:val="22"/>
          <w:highlight w:val="green"/>
        </w:rPr>
        <w:t>の場合は、計画輸入対象の品目コードであること。</w:t>
      </w:r>
    </w:p>
    <w:p w:rsidR="00062D70" w:rsidRPr="006E6A5F" w:rsidRDefault="00062D70" w:rsidP="00062D70">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（Ｈ）用途</w:t>
      </w:r>
    </w:p>
    <w:p w:rsidR="00E37084" w:rsidRPr="006E6A5F" w:rsidRDefault="00E37084" w:rsidP="006F667B">
      <w:pPr>
        <w:suppressAutoHyphens/>
        <w:wordWrap w:val="0"/>
        <w:adjustRightInd w:val="0"/>
        <w:ind w:leftChars="690" w:left="1300"/>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「用途</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」に登録されていること。</w:t>
      </w:r>
    </w:p>
    <w:p w:rsidR="00E37084" w:rsidRPr="006E6A5F" w:rsidRDefault="00E37084" w:rsidP="00976666">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（Ｉ）</w:t>
      </w:r>
      <w:r w:rsidRPr="006E6A5F">
        <w:rPr>
          <w:rFonts w:ascii="ＭＳ ゴシック" w:eastAsia="ＭＳ ゴシック" w:hAnsi="ＭＳ ゴシック" w:hint="eastAsia"/>
          <w:sz w:val="22"/>
          <w:szCs w:val="22"/>
        </w:rPr>
        <w:t>包装の種類</w:t>
      </w:r>
    </w:p>
    <w:p w:rsidR="00E37084" w:rsidRPr="006E6A5F" w:rsidRDefault="00E37084" w:rsidP="00976666">
      <w:pPr>
        <w:suppressAutoHyphens/>
        <w:wordWrap w:val="0"/>
        <w:adjustRightInd w:val="0"/>
        <w:ind w:leftChars="700" w:left="1319"/>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「原材料・材質</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hint="eastAsia"/>
          <w:sz w:val="22"/>
          <w:szCs w:val="22"/>
        </w:rPr>
        <w:t>」に登録されていること。</w:t>
      </w:r>
    </w:p>
    <w:p w:rsidR="00E37084" w:rsidRPr="006E6A5F" w:rsidRDefault="00E37084" w:rsidP="00976666">
      <w:pPr>
        <w:suppressAutoHyphens/>
        <w:wordWrap w:val="0"/>
        <w:adjustRightInd w:val="0"/>
        <w:ind w:leftChars="300" w:left="565"/>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cs="ＭＳ 明朝" w:hint="eastAsia"/>
          <w:color w:val="000000"/>
          <w:kern w:val="0"/>
          <w:sz w:val="22"/>
          <w:szCs w:val="22"/>
        </w:rPr>
        <w:t>（Ｊ）</w:t>
      </w:r>
      <w:r w:rsidRPr="006E6A5F">
        <w:rPr>
          <w:rFonts w:ascii="ＭＳ ゴシック" w:eastAsia="ＭＳ ゴシック" w:hAnsi="ＭＳ ゴシック" w:hint="eastAsia"/>
          <w:sz w:val="22"/>
          <w:szCs w:val="22"/>
        </w:rPr>
        <w:t>登録制度適用番号</w:t>
      </w:r>
    </w:p>
    <w:p w:rsidR="00E37084" w:rsidRPr="006E6A5F" w:rsidRDefault="00E37084" w:rsidP="00976666">
      <w:pPr>
        <w:suppressAutoHyphens/>
        <w:wordWrap w:val="0"/>
        <w:adjustRightInd w:val="0"/>
        <w:ind w:leftChars="400" w:left="754"/>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（ａ）輸入食品等事前確認制度</w:t>
      </w:r>
    </w:p>
    <w:p w:rsidR="00E37084" w:rsidRPr="006E6A5F" w:rsidRDefault="00E37084" w:rsidP="00D30F7F">
      <w:pPr>
        <w:suppressAutoHyphens/>
        <w:wordWrap w:val="0"/>
        <w:adjustRightInd w:val="0"/>
        <w:ind w:leftChars="725" w:left="1366"/>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①「登録制度適用番号</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」に当該番号が登録されていること。</w:t>
      </w:r>
    </w:p>
    <w:p w:rsidR="00E37084" w:rsidRPr="006E6A5F" w:rsidRDefault="00E37084" w:rsidP="00D30F7F">
      <w:pPr>
        <w:suppressAutoHyphens/>
        <w:wordWrap w:val="0"/>
        <w:adjustRightInd w:val="0"/>
        <w:ind w:leftChars="725" w:left="1366"/>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cs="ＭＳ 明朝" w:hint="eastAsia"/>
          <w:color w:val="000000"/>
          <w:kern w:val="0"/>
          <w:sz w:val="22"/>
          <w:szCs w:val="22"/>
        </w:rPr>
        <w:t>②</w:t>
      </w:r>
      <w:r w:rsidRPr="006E6A5F">
        <w:rPr>
          <w:rFonts w:ascii="ＭＳ ゴシック" w:eastAsia="ＭＳ ゴシック" w:hAnsi="ＭＳ ゴシック" w:hint="eastAsia"/>
          <w:sz w:val="22"/>
          <w:szCs w:val="22"/>
        </w:rPr>
        <w:t>当該番号が有効期間内であること。</w:t>
      </w:r>
    </w:p>
    <w:p w:rsidR="00E37084" w:rsidRPr="006E6A5F" w:rsidRDefault="00E37084" w:rsidP="00976666">
      <w:pPr>
        <w:suppressAutoHyphens/>
        <w:wordWrap w:val="0"/>
        <w:adjustRightInd w:val="0"/>
        <w:ind w:leftChars="400" w:left="754"/>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hint="eastAsia"/>
          <w:sz w:val="22"/>
          <w:szCs w:val="22"/>
        </w:rPr>
        <w:t>（ｂ）</w:t>
      </w:r>
      <w:r w:rsidRPr="006E6A5F">
        <w:rPr>
          <w:rFonts w:ascii="ＭＳ ゴシック" w:eastAsia="ＭＳ ゴシック" w:hAnsi="ＭＳ ゴシック" w:cs="ＭＳ 明朝" w:hint="eastAsia"/>
          <w:color w:val="000000"/>
          <w:kern w:val="0"/>
          <w:sz w:val="22"/>
          <w:szCs w:val="22"/>
        </w:rPr>
        <w:t>品目登録制度</w:t>
      </w:r>
    </w:p>
    <w:p w:rsidR="00E37084" w:rsidRPr="006E6A5F" w:rsidRDefault="00E37084" w:rsidP="00DC0527">
      <w:pPr>
        <w:suppressAutoHyphens/>
        <w:wordWrap w:val="0"/>
        <w:adjustRightInd w:val="0"/>
        <w:ind w:leftChars="725" w:left="1366"/>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①「登録制度適用番号</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」に当該番号が登録されていること。</w:t>
      </w:r>
      <w:r w:rsidRPr="006E6A5F">
        <w:rPr>
          <w:rFonts w:ascii="ＭＳ ゴシック" w:eastAsia="ＭＳ ゴシック" w:hAnsi="ＭＳ ゴシック" w:cs="ＭＳ 明朝"/>
          <w:color w:val="000000"/>
          <w:kern w:val="0"/>
          <w:sz w:val="22"/>
          <w:szCs w:val="22"/>
        </w:rPr>
        <w:t xml:space="preserve">  </w:t>
      </w:r>
    </w:p>
    <w:p w:rsidR="00E37084" w:rsidRPr="006E6A5F" w:rsidRDefault="00E37084" w:rsidP="00DC0527">
      <w:pPr>
        <w:suppressAutoHyphens/>
        <w:wordWrap w:val="0"/>
        <w:adjustRightInd w:val="0"/>
        <w:ind w:leftChars="725" w:left="1366"/>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cs="ＭＳ 明朝" w:hint="eastAsia"/>
          <w:color w:val="000000"/>
          <w:kern w:val="0"/>
          <w:sz w:val="22"/>
          <w:szCs w:val="22"/>
        </w:rPr>
        <w:t>②</w:t>
      </w:r>
      <w:r w:rsidRPr="006E6A5F">
        <w:rPr>
          <w:rFonts w:ascii="ＭＳ ゴシック" w:eastAsia="ＭＳ ゴシック" w:hAnsi="ＭＳ ゴシック" w:hint="eastAsia"/>
          <w:sz w:val="22"/>
          <w:szCs w:val="22"/>
        </w:rPr>
        <w:t>当該番号が有効期間内であること。</w:t>
      </w:r>
    </w:p>
    <w:p w:rsidR="00E37084" w:rsidRPr="006E6A5F" w:rsidRDefault="00E37084" w:rsidP="00976666">
      <w:pPr>
        <w:suppressAutoHyphens/>
        <w:wordWrap w:val="0"/>
        <w:adjustRightInd w:val="0"/>
        <w:ind w:leftChars="400" w:left="754"/>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（ｃ）安全情報登録制度</w:t>
      </w:r>
    </w:p>
    <w:p w:rsidR="00E37084" w:rsidRPr="006E6A5F" w:rsidRDefault="00E37084" w:rsidP="00DC0527">
      <w:pPr>
        <w:suppressAutoHyphens/>
        <w:wordWrap w:val="0"/>
        <w:adjustRightInd w:val="0"/>
        <w:ind w:leftChars="725" w:left="1366"/>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①「登録制度適用番号</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」に当該番号が登録されていること。</w:t>
      </w:r>
    </w:p>
    <w:p w:rsidR="00E37084" w:rsidRPr="006E6A5F" w:rsidRDefault="00E37084" w:rsidP="00DC0527">
      <w:pPr>
        <w:suppressAutoHyphens/>
        <w:wordWrap w:val="0"/>
        <w:adjustRightInd w:val="0"/>
        <w:ind w:leftChars="725" w:left="1366"/>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②</w:t>
      </w:r>
      <w:r w:rsidRPr="006E6A5F">
        <w:rPr>
          <w:rFonts w:ascii="ＭＳ ゴシック" w:eastAsia="ＭＳ ゴシック" w:hAnsi="ＭＳ ゴシック" w:hint="eastAsia"/>
          <w:sz w:val="22"/>
          <w:szCs w:val="22"/>
        </w:rPr>
        <w:t>当該番号が有効期間内であること。</w:t>
      </w:r>
    </w:p>
    <w:p w:rsidR="00E37084" w:rsidRPr="006E6A5F" w:rsidRDefault="00E37084" w:rsidP="00A816B1">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（Ｋ）原材料または材質</w:t>
      </w:r>
    </w:p>
    <w:p w:rsidR="00E37084" w:rsidRPr="006E6A5F" w:rsidRDefault="00E37084" w:rsidP="00A816B1">
      <w:pPr>
        <w:suppressAutoHyphens/>
        <w:wordWrap w:val="0"/>
        <w:adjustRightInd w:val="0"/>
        <w:ind w:leftChars="750" w:left="1413"/>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「原材料・材質</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」に当該番号が登録されていること。</w:t>
      </w:r>
    </w:p>
    <w:p w:rsidR="00E37084" w:rsidRPr="006E6A5F" w:rsidRDefault="00E37084" w:rsidP="00A816B1">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（Ｌ）添加物または成分</w:t>
      </w:r>
    </w:p>
    <w:p w:rsidR="00E37084" w:rsidRPr="006E6A5F" w:rsidRDefault="00E37084" w:rsidP="00A816B1">
      <w:pPr>
        <w:suppressAutoHyphens/>
        <w:wordWrap w:val="0"/>
        <w:adjustRightInd w:val="0"/>
        <w:ind w:leftChars="750" w:left="1413"/>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「添加物・成分</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」に当該番号が登録されていること。</w:t>
      </w:r>
    </w:p>
    <w:p w:rsidR="00E37084" w:rsidRPr="006E6A5F" w:rsidRDefault="00E37084" w:rsidP="00A816B1">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（Ｍ）製造または加工の方法コード</w:t>
      </w:r>
    </w:p>
    <w:p w:rsidR="00E37084" w:rsidRPr="006E6A5F" w:rsidRDefault="00E37084" w:rsidP="00A816B1">
      <w:pPr>
        <w:suppressAutoHyphens/>
        <w:wordWrap w:val="0"/>
        <w:adjustRightInd w:val="0"/>
        <w:ind w:leftChars="750" w:left="1413"/>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「製造・加工方法</w:t>
      </w:r>
      <w:r w:rsidR="003D097F" w:rsidRPr="006E6A5F">
        <w:rPr>
          <w:rFonts w:ascii="ＭＳ ゴシック" w:eastAsia="ＭＳ ゴシック" w:hAnsi="ＭＳ ゴシック" w:hint="eastAsia"/>
          <w:color w:val="000000"/>
          <w:kern w:val="0"/>
          <w:sz w:val="22"/>
          <w:szCs w:val="22"/>
        </w:rPr>
        <w:t>ＤＢ</w:t>
      </w:r>
      <w:r w:rsidRPr="006E6A5F">
        <w:rPr>
          <w:rFonts w:ascii="ＭＳ ゴシック" w:eastAsia="ＭＳ ゴシック" w:hAnsi="ＭＳ ゴシック" w:cs="ＭＳ 明朝" w:hint="eastAsia"/>
          <w:color w:val="000000"/>
          <w:kern w:val="0"/>
          <w:sz w:val="22"/>
          <w:szCs w:val="22"/>
        </w:rPr>
        <w:t>」に当該番号が登録されていること。</w:t>
      </w:r>
    </w:p>
    <w:p w:rsidR="00E37084" w:rsidRPr="006E6A5F" w:rsidRDefault="00E37084" w:rsidP="00A816B1">
      <w:pPr>
        <w:suppressAutoHyphens/>
        <w:wordWrap w:val="0"/>
        <w:adjustRightInd w:val="0"/>
        <w:ind w:leftChars="300" w:left="565"/>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cs="ＭＳ 明朝" w:hint="eastAsia"/>
          <w:color w:val="000000"/>
          <w:kern w:val="0"/>
          <w:sz w:val="22"/>
          <w:szCs w:val="22"/>
        </w:rPr>
        <w:t>（Ｎ）</w:t>
      </w:r>
      <w:r w:rsidRPr="006E6A5F">
        <w:rPr>
          <w:rFonts w:ascii="ＭＳ ゴシック" w:eastAsia="ＭＳ ゴシック" w:hAnsi="ＭＳ ゴシック" w:hint="eastAsia"/>
          <w:sz w:val="22"/>
          <w:szCs w:val="22"/>
        </w:rPr>
        <w:t>暗証記号</w:t>
      </w:r>
    </w:p>
    <w:p w:rsidR="00E37084" w:rsidRPr="006E6A5F" w:rsidRDefault="00E37084" w:rsidP="00A816B1">
      <w:pPr>
        <w:suppressAutoHyphens/>
        <w:wordWrap w:val="0"/>
        <w:adjustRightInd w:val="0"/>
        <w:ind w:leftChars="750" w:left="1413"/>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該当の利用者コードと輸入者符号に対応する暗証記号が入力されていること。</w:t>
      </w:r>
    </w:p>
    <w:p w:rsidR="00E37084" w:rsidRPr="006E6A5F" w:rsidRDefault="00E37084" w:rsidP="00A816B1">
      <w:pPr>
        <w:suppressAutoHyphens/>
        <w:wordWrap w:val="0"/>
        <w:adjustRightInd w:val="0"/>
        <w:ind w:leftChars="300" w:left="565"/>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（Ｏ）届出年月日</w:t>
      </w:r>
      <w:r w:rsidR="009E118E" w:rsidRPr="009E118E">
        <w:rPr>
          <w:rFonts w:ascii="ＭＳ ゴシック" w:eastAsia="ＭＳ ゴシック" w:hAnsi="ＭＳ ゴシック" w:hint="eastAsia"/>
          <w:sz w:val="22"/>
          <w:szCs w:val="22"/>
        </w:rPr>
        <w:t>（自動起動表示がスペースの場合）</w:t>
      </w:r>
    </w:p>
    <w:p w:rsidR="00E37084" w:rsidRPr="006E6A5F" w:rsidRDefault="00E37084" w:rsidP="00DC0527">
      <w:pPr>
        <w:ind w:leftChars="625" w:left="1178"/>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①届出種別が「一般届出」</w:t>
      </w:r>
      <w:r w:rsidR="00AF1F64" w:rsidRPr="00AF1F64">
        <w:rPr>
          <w:rFonts w:ascii="ＭＳ ゴシック" w:eastAsia="ＭＳ ゴシック" w:hAnsi="ＭＳ ゴシック" w:cs="ＭＳ 明朝" w:hint="eastAsia"/>
          <w:color w:val="000000"/>
          <w:kern w:val="0"/>
          <w:sz w:val="22"/>
          <w:szCs w:val="22"/>
          <w:highlight w:val="green"/>
        </w:rPr>
        <w:t>または「計画輸入届出」</w:t>
      </w:r>
      <w:r w:rsidRPr="006E6A5F">
        <w:rPr>
          <w:rFonts w:ascii="ＭＳ ゴシック" w:eastAsia="ＭＳ ゴシック" w:hAnsi="ＭＳ ゴシック" w:cs="ＭＳ 明朝" w:hint="eastAsia"/>
          <w:color w:val="000000"/>
          <w:kern w:val="0"/>
          <w:sz w:val="22"/>
          <w:szCs w:val="22"/>
        </w:rPr>
        <w:t>の場合は、以下の条件を満たすこと。</w:t>
      </w:r>
    </w:p>
    <w:p w:rsidR="00E37084" w:rsidRPr="006E6A5F" w:rsidRDefault="00E37084" w:rsidP="00DC0527">
      <w:pPr>
        <w:suppressAutoHyphens/>
        <w:wordWrap w:val="0"/>
        <w:adjustRightInd w:val="0"/>
        <w:ind w:leftChars="825" w:left="1554"/>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搬入年月日　≦　届出年月日</w:t>
      </w:r>
    </w:p>
    <w:p w:rsidR="00E37084" w:rsidRPr="006E6A5F" w:rsidRDefault="00E37084" w:rsidP="00DC0527">
      <w:pPr>
        <w:ind w:leftChars="625" w:left="1178"/>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②届出種別が「事前届出」</w:t>
      </w:r>
      <w:r w:rsidR="00AF1F64" w:rsidRPr="00AF1F64">
        <w:rPr>
          <w:rFonts w:ascii="ＭＳ ゴシック" w:eastAsia="ＭＳ ゴシック" w:hAnsi="ＭＳ ゴシック" w:cs="ＭＳ 明朝" w:hint="eastAsia"/>
          <w:color w:val="000000"/>
          <w:kern w:val="0"/>
          <w:sz w:val="22"/>
          <w:szCs w:val="22"/>
          <w:highlight w:val="green"/>
        </w:rPr>
        <w:t>または「計画輸入</w:t>
      </w:r>
      <w:r w:rsidR="00AF1F64">
        <w:rPr>
          <w:rFonts w:ascii="ＭＳ ゴシック" w:eastAsia="ＭＳ ゴシック" w:hAnsi="ＭＳ ゴシック" w:cs="ＭＳ 明朝" w:hint="eastAsia"/>
          <w:color w:val="000000"/>
          <w:kern w:val="0"/>
          <w:sz w:val="22"/>
          <w:szCs w:val="22"/>
          <w:highlight w:val="green"/>
        </w:rPr>
        <w:t>における事前</w:t>
      </w:r>
      <w:r w:rsidR="00AF1F64" w:rsidRPr="00AF1F64">
        <w:rPr>
          <w:rFonts w:ascii="ＭＳ ゴシック" w:eastAsia="ＭＳ ゴシック" w:hAnsi="ＭＳ ゴシック" w:cs="ＭＳ 明朝" w:hint="eastAsia"/>
          <w:color w:val="000000"/>
          <w:kern w:val="0"/>
          <w:sz w:val="22"/>
          <w:szCs w:val="22"/>
          <w:highlight w:val="green"/>
        </w:rPr>
        <w:t>届出」</w:t>
      </w:r>
      <w:r w:rsidRPr="006E6A5F">
        <w:rPr>
          <w:rFonts w:ascii="ＭＳ ゴシック" w:eastAsia="ＭＳ ゴシック" w:hAnsi="ＭＳ ゴシック" w:cs="ＭＳ 明朝" w:hint="eastAsia"/>
          <w:color w:val="000000"/>
          <w:kern w:val="0"/>
          <w:sz w:val="22"/>
          <w:szCs w:val="22"/>
        </w:rPr>
        <w:t>の場合は、以下の条件を満たすこと。</w:t>
      </w:r>
    </w:p>
    <w:p w:rsidR="00E37084" w:rsidRPr="006E6A5F" w:rsidRDefault="00E37084" w:rsidP="00DC0527">
      <w:pPr>
        <w:suppressAutoHyphens/>
        <w:wordWrap w:val="0"/>
        <w:adjustRightInd w:val="0"/>
        <w:ind w:leftChars="825" w:left="1554"/>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（到着年月日－７日）　≦　届出年月日　≦　搬入年月日</w:t>
      </w:r>
    </w:p>
    <w:p w:rsidR="00E37084" w:rsidRPr="006E6A5F" w:rsidRDefault="00E37084" w:rsidP="00A816B1">
      <w:pPr>
        <w:ind w:leftChars="800" w:left="1507" w:firstLineChars="100" w:firstLine="198"/>
        <w:rPr>
          <w:rFonts w:ascii="ＭＳ ゴシック" w:eastAsia="ＭＳ ゴシック" w:hAnsi="ＭＳ ゴシック"/>
          <w:sz w:val="22"/>
          <w:szCs w:val="22"/>
        </w:rPr>
      </w:pPr>
    </w:p>
    <w:p w:rsidR="00E37084" w:rsidRPr="006E6A5F" w:rsidRDefault="003D097F" w:rsidP="008C43C9">
      <w:pPr>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５</w:t>
      </w:r>
      <w:r w:rsidR="00E37084" w:rsidRPr="006E6A5F">
        <w:rPr>
          <w:rFonts w:ascii="ＭＳ ゴシック" w:eastAsia="ＭＳ ゴシック" w:hAnsi="ＭＳ ゴシック" w:hint="eastAsia"/>
          <w:sz w:val="22"/>
          <w:szCs w:val="22"/>
        </w:rPr>
        <w:t>．処理内容</w:t>
      </w:r>
    </w:p>
    <w:p w:rsidR="006A72CD" w:rsidRPr="006E6A5F" w:rsidRDefault="006A72CD" w:rsidP="006A72CD">
      <w:pPr>
        <w:pStyle w:val="ab"/>
        <w:tabs>
          <w:tab w:val="left" w:pos="426"/>
        </w:tabs>
        <w:ind w:leftChars="151" w:left="285"/>
      </w:pPr>
      <w:r w:rsidRPr="006E6A5F">
        <w:rPr>
          <w:rFonts w:hint="eastAsia"/>
        </w:rPr>
        <w:t>（１）入力チェック処理</w:t>
      </w:r>
    </w:p>
    <w:p w:rsidR="006A72CD" w:rsidRPr="006E6A5F" w:rsidRDefault="006A72CD" w:rsidP="006A72CD">
      <w:pPr>
        <w:pStyle w:val="ad"/>
        <w:ind w:leftChars="452" w:left="852" w:firstLineChars="71" w:firstLine="141"/>
      </w:pPr>
      <w:r w:rsidRPr="006E6A5F">
        <w:rPr>
          <w:rFonts w:hint="eastAsia"/>
        </w:rPr>
        <w:t>前述の入力条件に合致するかチェックし、合致した場合は正常終了とし、処理結果コードに「０００００－００００－００００」を設定の上、以降の処理を行う。</w:t>
      </w:r>
    </w:p>
    <w:p w:rsidR="006A72CD" w:rsidRPr="006E6A5F" w:rsidRDefault="006A72CD" w:rsidP="006A72CD">
      <w:pPr>
        <w:pStyle w:val="ad"/>
        <w:ind w:leftChars="452" w:left="852" w:firstLineChars="71" w:firstLine="141"/>
      </w:pPr>
      <w:r w:rsidRPr="006E6A5F">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37084" w:rsidRPr="006E6A5F" w:rsidRDefault="00E37084" w:rsidP="001071E6">
      <w:pPr>
        <w:ind w:leftChars="150" w:left="283"/>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w:t>
      </w:r>
      <w:r w:rsidR="006A72CD" w:rsidRPr="006E6A5F">
        <w:rPr>
          <w:rFonts w:ascii="ＭＳ ゴシック" w:eastAsia="ＭＳ ゴシック" w:hAnsi="ＭＳ ゴシック" w:hint="eastAsia"/>
          <w:sz w:val="22"/>
          <w:szCs w:val="22"/>
        </w:rPr>
        <w:t>２</w:t>
      </w:r>
      <w:r w:rsidRPr="006E6A5F">
        <w:rPr>
          <w:rFonts w:ascii="ＭＳ ゴシック" w:eastAsia="ＭＳ ゴシック" w:hAnsi="ＭＳ ゴシック" w:hint="eastAsia"/>
          <w:sz w:val="22"/>
          <w:szCs w:val="22"/>
        </w:rPr>
        <w:t>）</w:t>
      </w:r>
      <w:r w:rsidR="00082FC6" w:rsidRPr="006E6A5F">
        <w:rPr>
          <w:rFonts w:ascii="ＭＳ ゴシック" w:eastAsia="ＭＳ ゴシック" w:hAnsi="ＭＳ ゴシック" w:hint="eastAsia"/>
          <w:sz w:val="22"/>
          <w:szCs w:val="22"/>
        </w:rPr>
        <w:t>食品等輸入届出ＤＢ</w:t>
      </w:r>
      <w:r w:rsidRPr="006E6A5F">
        <w:rPr>
          <w:rFonts w:ascii="ＭＳ ゴシック" w:eastAsia="ＭＳ ゴシック" w:hAnsi="ＭＳ ゴシック" w:hint="eastAsia"/>
          <w:sz w:val="22"/>
          <w:szCs w:val="22"/>
        </w:rPr>
        <w:t>処理</w:t>
      </w:r>
    </w:p>
    <w:p w:rsidR="00E37084" w:rsidRPr="006E6A5F" w:rsidRDefault="00E37084" w:rsidP="00DC0527">
      <w:pPr>
        <w:ind w:leftChars="565" w:left="1065"/>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システムにより決定された審査区分により届出の欄</w:t>
      </w:r>
      <w:r w:rsidR="00AB77F0" w:rsidRPr="006E6A5F">
        <w:rPr>
          <w:rFonts w:ascii="ＭＳ ゴシック" w:eastAsia="ＭＳ ゴシック" w:hAnsi="ＭＳ ゴシック" w:cs="ＭＳ 明朝" w:hint="eastAsia"/>
          <w:color w:val="000000"/>
          <w:kern w:val="0"/>
          <w:sz w:val="22"/>
          <w:szCs w:val="22"/>
        </w:rPr>
        <w:t>ごと</w:t>
      </w:r>
      <w:r w:rsidRPr="006E6A5F">
        <w:rPr>
          <w:rFonts w:ascii="ＭＳ ゴシック" w:eastAsia="ＭＳ ゴシック" w:hAnsi="ＭＳ ゴシック" w:cs="ＭＳ 明朝" w:hint="eastAsia"/>
          <w:color w:val="000000"/>
          <w:kern w:val="0"/>
          <w:sz w:val="22"/>
          <w:szCs w:val="22"/>
        </w:rPr>
        <w:t>に以下の処理を行う。</w:t>
      </w:r>
    </w:p>
    <w:p w:rsidR="00E37084" w:rsidRPr="006E6A5F" w:rsidRDefault="00E37084" w:rsidP="006A2221">
      <w:pPr>
        <w:ind w:leftChars="300" w:left="1160" w:hangingChars="300" w:hanging="595"/>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color w:val="000000"/>
          <w:kern w:val="0"/>
          <w:sz w:val="22"/>
          <w:szCs w:val="22"/>
        </w:rPr>
        <w:t>（Ａ）当該欄の審査区分が「簡易」の場合</w:t>
      </w:r>
    </w:p>
    <w:p w:rsidR="00E37084" w:rsidRPr="006E6A5F" w:rsidRDefault="00E37084" w:rsidP="00082FC6">
      <w:pPr>
        <w:suppressAutoHyphens/>
        <w:wordWrap w:val="0"/>
        <w:adjustRightInd w:val="0"/>
        <w:ind w:leftChars="625" w:left="1376" w:hangingChars="100" w:hanging="19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①食品等輸入届出を行った年月日及び審査区分が「簡易」である旨を「</w:t>
      </w:r>
      <w:r w:rsidR="00082FC6" w:rsidRPr="006E6A5F">
        <w:rPr>
          <w:rFonts w:ascii="ＭＳ ゴシック" w:eastAsia="ＭＳ ゴシック" w:hAnsi="ＭＳ ゴシック" w:cs="ＭＳ 明朝" w:hint="eastAsia"/>
          <w:color w:val="000000"/>
          <w:kern w:val="0"/>
          <w:sz w:val="22"/>
          <w:szCs w:val="22"/>
        </w:rPr>
        <w:t>食品等輸入届出ＤＢ</w:t>
      </w:r>
      <w:r w:rsidRPr="006E6A5F">
        <w:rPr>
          <w:rFonts w:ascii="ＭＳ ゴシック" w:eastAsia="ＭＳ ゴシック" w:hAnsi="ＭＳ ゴシック" w:cs="ＭＳ 明朝" w:hint="eastAsia"/>
          <w:color w:val="000000"/>
          <w:kern w:val="0"/>
          <w:sz w:val="22"/>
          <w:szCs w:val="22"/>
        </w:rPr>
        <w:t>」に登録する。</w:t>
      </w:r>
      <w:r w:rsidR="00375AC6" w:rsidRPr="006E6A5F">
        <w:rPr>
          <w:rFonts w:ascii="ＭＳ ゴシック" w:eastAsia="ＭＳ ゴシック" w:hAnsi="ＭＳ ゴシック" w:cs="ＭＳ 明朝" w:hint="eastAsia"/>
          <w:color w:val="000000"/>
          <w:kern w:val="0"/>
          <w:sz w:val="22"/>
          <w:szCs w:val="22"/>
        </w:rPr>
        <w:t>ただし、下記②～④の場合を除く。</w:t>
      </w:r>
    </w:p>
    <w:p w:rsidR="00844EEC" w:rsidRPr="006E6A5F" w:rsidRDefault="00844EEC" w:rsidP="006A72CD">
      <w:pPr>
        <w:tabs>
          <w:tab w:val="left" w:pos="851"/>
        </w:tabs>
        <w:suppressAutoHyphens/>
        <w:wordWrap w:val="0"/>
        <w:adjustRightInd w:val="0"/>
        <w:ind w:leftChars="625" w:left="1376" w:hangingChars="100" w:hanging="198"/>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cs="ＭＳ 明朝" w:hint="eastAsia"/>
          <w:color w:val="000000"/>
          <w:kern w:val="0"/>
          <w:sz w:val="22"/>
          <w:szCs w:val="22"/>
        </w:rPr>
        <w:t>②</w:t>
      </w:r>
      <w:r w:rsidRPr="006E6A5F">
        <w:rPr>
          <w:rFonts w:ascii="ＭＳ ゴシック" w:eastAsia="ＭＳ ゴシック" w:hAnsi="ＭＳ ゴシック" w:hint="eastAsia"/>
          <w:sz w:val="22"/>
          <w:szCs w:val="22"/>
        </w:rPr>
        <w:t>届出種別が「</w:t>
      </w:r>
      <w:r w:rsidR="00D254A2" w:rsidRPr="006E6A5F">
        <w:rPr>
          <w:rFonts w:ascii="ＭＳ ゴシック" w:eastAsia="ＭＳ ゴシック" w:hAnsi="ＭＳ ゴシック" w:hint="eastAsia"/>
          <w:sz w:val="22"/>
          <w:szCs w:val="22"/>
        </w:rPr>
        <w:t>事前届出</w:t>
      </w:r>
      <w:r w:rsidRPr="006E6A5F">
        <w:rPr>
          <w:rFonts w:ascii="ＭＳ ゴシック" w:eastAsia="ＭＳ ゴシック" w:hAnsi="ＭＳ ゴシック" w:hint="eastAsia"/>
          <w:sz w:val="22"/>
          <w:szCs w:val="22"/>
        </w:rPr>
        <w:t>」</w:t>
      </w:r>
      <w:r w:rsidR="00AF1F64" w:rsidRPr="00AF1F64">
        <w:rPr>
          <w:rFonts w:ascii="ＭＳ ゴシック" w:eastAsia="ＭＳ ゴシック" w:hAnsi="ＭＳ ゴシック" w:cs="ＭＳ 明朝" w:hint="eastAsia"/>
          <w:color w:val="000000"/>
          <w:kern w:val="0"/>
          <w:sz w:val="22"/>
          <w:szCs w:val="22"/>
          <w:highlight w:val="green"/>
        </w:rPr>
        <w:t>または「計画輸入</w:t>
      </w:r>
      <w:r w:rsidR="00AF1F64">
        <w:rPr>
          <w:rFonts w:ascii="ＭＳ ゴシック" w:eastAsia="ＭＳ ゴシック" w:hAnsi="ＭＳ ゴシック" w:cs="ＭＳ 明朝" w:hint="eastAsia"/>
          <w:color w:val="000000"/>
          <w:kern w:val="0"/>
          <w:sz w:val="22"/>
          <w:szCs w:val="22"/>
          <w:highlight w:val="green"/>
        </w:rPr>
        <w:t>における事前</w:t>
      </w:r>
      <w:r w:rsidR="00AF1F64" w:rsidRPr="00AF1F64">
        <w:rPr>
          <w:rFonts w:ascii="ＭＳ ゴシック" w:eastAsia="ＭＳ ゴシック" w:hAnsi="ＭＳ ゴシック" w:cs="ＭＳ 明朝" w:hint="eastAsia"/>
          <w:color w:val="000000"/>
          <w:kern w:val="0"/>
          <w:sz w:val="22"/>
          <w:szCs w:val="22"/>
          <w:highlight w:val="green"/>
        </w:rPr>
        <w:t>届出」</w:t>
      </w:r>
      <w:r w:rsidRPr="006E6A5F">
        <w:rPr>
          <w:rFonts w:ascii="ＭＳ ゴシック" w:eastAsia="ＭＳ ゴシック" w:hAnsi="ＭＳ ゴシック" w:hint="eastAsia"/>
          <w:sz w:val="22"/>
          <w:szCs w:val="22"/>
        </w:rPr>
        <w:t>の場合で、かつ品目コードが</w:t>
      </w:r>
      <w:r w:rsidR="0088577C" w:rsidRPr="006E6A5F">
        <w:rPr>
          <w:rFonts w:ascii="ＭＳ ゴシック" w:eastAsia="ＭＳ ゴシック" w:hAnsi="ＭＳ ゴシック" w:hint="eastAsia"/>
          <w:sz w:val="22"/>
          <w:szCs w:val="22"/>
        </w:rPr>
        <w:t>器具、</w:t>
      </w:r>
      <w:r w:rsidR="0088577C" w:rsidRPr="006E6A5F">
        <w:rPr>
          <w:rFonts w:ascii="ＭＳ ゴシック" w:eastAsia="ＭＳ ゴシック" w:hAnsi="ＭＳ ゴシック" w:hint="eastAsia"/>
          <w:sz w:val="22"/>
          <w:szCs w:val="22"/>
        </w:rPr>
        <w:lastRenderedPageBreak/>
        <w:t>容器包装またはおもちゃ（</w:t>
      </w:r>
      <w:r w:rsidRPr="006E6A5F">
        <w:rPr>
          <w:rFonts w:ascii="ＭＳ ゴシック" w:eastAsia="ＭＳ ゴシック" w:hAnsi="ＭＳ ゴシック" w:hint="eastAsia"/>
          <w:sz w:val="22"/>
          <w:szCs w:val="22"/>
        </w:rPr>
        <w:t>「Ｊ」</w:t>
      </w:r>
      <w:r w:rsidR="0088577C" w:rsidRPr="006E6A5F">
        <w:rPr>
          <w:rFonts w:ascii="ＭＳ ゴシック" w:eastAsia="ＭＳ ゴシック" w:hAnsi="ＭＳ ゴシック" w:hint="eastAsia"/>
          <w:sz w:val="22"/>
          <w:szCs w:val="22"/>
        </w:rPr>
        <w:t>、</w:t>
      </w:r>
      <w:r w:rsidRPr="006E6A5F">
        <w:rPr>
          <w:rFonts w:ascii="ＭＳ ゴシック" w:eastAsia="ＭＳ ゴシック" w:hAnsi="ＭＳ ゴシック" w:hint="eastAsia"/>
          <w:sz w:val="22"/>
          <w:szCs w:val="22"/>
        </w:rPr>
        <w:t>「Ｋ」</w:t>
      </w:r>
      <w:r w:rsidR="0088577C" w:rsidRPr="006E6A5F">
        <w:rPr>
          <w:rFonts w:ascii="ＭＳ ゴシック" w:eastAsia="ＭＳ ゴシック" w:hAnsi="ＭＳ ゴシック" w:hint="eastAsia"/>
          <w:sz w:val="22"/>
          <w:szCs w:val="22"/>
        </w:rPr>
        <w:t>、</w:t>
      </w:r>
      <w:r w:rsidRPr="006E6A5F">
        <w:rPr>
          <w:rFonts w:ascii="ＭＳ ゴシック" w:eastAsia="ＭＳ ゴシック" w:hAnsi="ＭＳ ゴシック" w:hint="eastAsia"/>
          <w:sz w:val="22"/>
          <w:szCs w:val="22"/>
        </w:rPr>
        <w:t>「Ｌ」</w:t>
      </w:r>
      <w:r w:rsidR="0088577C" w:rsidRPr="006E6A5F">
        <w:rPr>
          <w:rFonts w:ascii="ＭＳ ゴシック" w:eastAsia="ＭＳ ゴシック" w:hAnsi="ＭＳ ゴシック" w:hint="eastAsia"/>
          <w:sz w:val="22"/>
          <w:szCs w:val="22"/>
        </w:rPr>
        <w:t>）</w:t>
      </w:r>
      <w:r w:rsidRPr="006E6A5F">
        <w:rPr>
          <w:rFonts w:ascii="ＭＳ ゴシック" w:eastAsia="ＭＳ ゴシック" w:hAnsi="ＭＳ ゴシック" w:hint="eastAsia"/>
          <w:sz w:val="22"/>
          <w:szCs w:val="22"/>
        </w:rPr>
        <w:t>以外の場合、事前審査終了の旨を</w:t>
      </w:r>
      <w:r w:rsidRPr="006E6A5F">
        <w:rPr>
          <w:rFonts w:ascii="ＭＳ ゴシック" w:eastAsia="ＭＳ ゴシック" w:hAnsi="ＭＳ ゴシック" w:cs="ＭＳ 明朝" w:hint="eastAsia"/>
          <w:color w:val="000000"/>
          <w:kern w:val="0"/>
          <w:sz w:val="22"/>
          <w:szCs w:val="22"/>
        </w:rPr>
        <w:t>「食品等輸入届出ＤＢ」</w:t>
      </w:r>
      <w:r w:rsidRPr="006E6A5F">
        <w:rPr>
          <w:rFonts w:ascii="ＭＳ ゴシック" w:eastAsia="ＭＳ ゴシック" w:hAnsi="ＭＳ ゴシック" w:hint="eastAsia"/>
          <w:sz w:val="22"/>
          <w:szCs w:val="22"/>
        </w:rPr>
        <w:t>に登録する。</w:t>
      </w:r>
    </w:p>
    <w:p w:rsidR="00375AC6" w:rsidRPr="006E6A5F" w:rsidRDefault="00375AC6" w:rsidP="00375AC6">
      <w:pPr>
        <w:tabs>
          <w:tab w:val="left" w:pos="851"/>
        </w:tabs>
        <w:suppressAutoHyphens/>
        <w:wordWrap w:val="0"/>
        <w:adjustRightInd w:val="0"/>
        <w:ind w:leftChars="625" w:left="1376" w:hangingChars="100" w:hanging="198"/>
        <w:jc w:val="left"/>
        <w:textAlignment w:val="baseline"/>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③継続輸入表示が「初回輸入」または「試験成績書を更新する」場合、審査区分を「審査」に変更し、</w:t>
      </w:r>
      <w:r w:rsidRPr="006E6A5F">
        <w:rPr>
          <w:rFonts w:ascii="ＭＳ ゴシック" w:eastAsia="ＭＳ ゴシック" w:hAnsi="ＭＳ ゴシック" w:cs="ＭＳ 明朝" w:hint="eastAsia"/>
          <w:color w:val="000000"/>
          <w:kern w:val="0"/>
          <w:sz w:val="22"/>
          <w:szCs w:val="22"/>
        </w:rPr>
        <w:t>「食品等輸入届出ＤＢ」</w:t>
      </w:r>
      <w:r w:rsidRPr="006E6A5F">
        <w:rPr>
          <w:rFonts w:ascii="ＭＳ ゴシック" w:eastAsia="ＭＳ ゴシック" w:hAnsi="ＭＳ ゴシック" w:hint="eastAsia"/>
          <w:sz w:val="22"/>
          <w:szCs w:val="22"/>
        </w:rPr>
        <w:t>に登録する。</w:t>
      </w:r>
    </w:p>
    <w:p w:rsidR="00375AC6" w:rsidRPr="006E6A5F" w:rsidRDefault="00375AC6" w:rsidP="00D8172A">
      <w:pPr>
        <w:tabs>
          <w:tab w:val="left" w:pos="851"/>
        </w:tabs>
        <w:suppressAutoHyphens/>
        <w:wordWrap w:val="0"/>
        <w:adjustRightInd w:val="0"/>
        <w:ind w:leftChars="625" w:left="1376" w:hangingChars="100" w:hanging="19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④</w:t>
      </w:r>
      <w:r w:rsidRPr="006E6A5F">
        <w:rPr>
          <w:rFonts w:ascii="ＭＳ ゴシック" w:eastAsia="ＭＳ ゴシック" w:hAnsi="ＭＳ ゴシック" w:hint="eastAsia"/>
          <w:sz w:val="22"/>
          <w:szCs w:val="22"/>
        </w:rPr>
        <w:t>電子ファイルが</w:t>
      </w:r>
      <w:r w:rsidR="008016B8" w:rsidRPr="006E6A5F">
        <w:rPr>
          <w:rFonts w:ascii="ＭＳ ゴシック" w:eastAsia="ＭＳ ゴシック" w:hAnsi="ＭＳ ゴシック" w:hint="eastAsia"/>
          <w:sz w:val="22"/>
          <w:szCs w:val="22"/>
        </w:rPr>
        <w:t>登録</w:t>
      </w:r>
      <w:r w:rsidRPr="006E6A5F">
        <w:rPr>
          <w:rFonts w:ascii="ＭＳ ゴシック" w:eastAsia="ＭＳ ゴシック" w:hAnsi="ＭＳ ゴシック" w:hint="eastAsia"/>
          <w:sz w:val="22"/>
          <w:szCs w:val="22"/>
        </w:rPr>
        <w:t>されている場合、審査区分を「審査」に変更し、</w:t>
      </w:r>
      <w:r w:rsidRPr="006E6A5F">
        <w:rPr>
          <w:rFonts w:ascii="ＭＳ ゴシック" w:eastAsia="ＭＳ ゴシック" w:hAnsi="ＭＳ ゴシック" w:cs="ＭＳ 明朝" w:hint="eastAsia"/>
          <w:color w:val="000000"/>
          <w:kern w:val="0"/>
          <w:sz w:val="22"/>
          <w:szCs w:val="22"/>
        </w:rPr>
        <w:t>「食品等輸入届出ＤＢ」</w:t>
      </w:r>
      <w:r w:rsidRPr="006E6A5F">
        <w:rPr>
          <w:rFonts w:ascii="ＭＳ ゴシック" w:eastAsia="ＭＳ ゴシック" w:hAnsi="ＭＳ ゴシック" w:hint="eastAsia"/>
          <w:sz w:val="22"/>
          <w:szCs w:val="22"/>
        </w:rPr>
        <w:t>に登録する。</w:t>
      </w:r>
    </w:p>
    <w:p w:rsidR="00D8172A" w:rsidRPr="006E6A5F" w:rsidRDefault="00375AC6" w:rsidP="00D8172A">
      <w:pPr>
        <w:tabs>
          <w:tab w:val="left" w:pos="851"/>
        </w:tabs>
        <w:suppressAutoHyphens/>
        <w:wordWrap w:val="0"/>
        <w:adjustRightInd w:val="0"/>
        <w:ind w:leftChars="625" w:left="1376" w:hangingChars="100" w:hanging="19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⑤</w:t>
      </w:r>
      <w:r w:rsidR="00D8172A" w:rsidRPr="006E6A5F">
        <w:rPr>
          <w:rFonts w:ascii="ＭＳ ゴシック" w:eastAsia="ＭＳ ゴシック" w:hAnsi="ＭＳ ゴシック" w:hint="eastAsia"/>
          <w:sz w:val="22"/>
          <w:szCs w:val="22"/>
        </w:rPr>
        <w:t>上記②</w:t>
      </w:r>
      <w:r w:rsidRPr="006E6A5F">
        <w:rPr>
          <w:rFonts w:ascii="ＭＳ ゴシック" w:eastAsia="ＭＳ ゴシック" w:hAnsi="ＭＳ ゴシック" w:hint="eastAsia"/>
          <w:sz w:val="22"/>
          <w:szCs w:val="22"/>
        </w:rPr>
        <w:t>～④</w:t>
      </w:r>
      <w:r w:rsidR="00D8172A" w:rsidRPr="006E6A5F">
        <w:rPr>
          <w:rFonts w:ascii="ＭＳ ゴシック" w:eastAsia="ＭＳ ゴシック" w:hAnsi="ＭＳ ゴシック" w:hint="eastAsia"/>
          <w:sz w:val="22"/>
          <w:szCs w:val="22"/>
        </w:rPr>
        <w:t>以外の</w:t>
      </w:r>
      <w:r w:rsidR="00D8172A" w:rsidRPr="006E6A5F">
        <w:rPr>
          <w:rFonts w:ascii="ＭＳ ゴシック" w:eastAsia="ＭＳ ゴシック" w:hAnsi="ＭＳ ゴシック" w:cs="ＭＳ 明朝" w:hint="eastAsia"/>
          <w:color w:val="000000"/>
          <w:kern w:val="0"/>
          <w:sz w:val="22"/>
          <w:szCs w:val="22"/>
        </w:rPr>
        <w:t>場合、該当欄が審査終了となった旨及び届出を行った年月日を審査終了年月日として「食品等輸入届出ＤＢ」に登録する。</w:t>
      </w:r>
    </w:p>
    <w:p w:rsidR="00E37084" w:rsidRPr="006E6A5F" w:rsidRDefault="00375AC6" w:rsidP="00DC0527">
      <w:pPr>
        <w:suppressAutoHyphens/>
        <w:wordWrap w:val="0"/>
        <w:adjustRightInd w:val="0"/>
        <w:ind w:leftChars="625" w:left="1376" w:hangingChars="100" w:hanging="198"/>
        <w:jc w:val="left"/>
        <w:textAlignment w:val="baseline"/>
        <w:rPr>
          <w:rFonts w:ascii="ＭＳ ゴシック" w:eastAsia="ＭＳ ゴシック" w:hAnsi="ＭＳ ゴシック"/>
          <w:color w:val="000000"/>
          <w:spacing w:val="2"/>
          <w:kern w:val="0"/>
          <w:sz w:val="22"/>
          <w:szCs w:val="22"/>
        </w:rPr>
      </w:pPr>
      <w:r w:rsidRPr="006E6A5F">
        <w:rPr>
          <w:rFonts w:ascii="ＭＳ ゴシック" w:eastAsia="ＭＳ ゴシック" w:hAnsi="ＭＳ ゴシック" w:cs="ＭＳ 明朝" w:hint="eastAsia"/>
          <w:kern w:val="0"/>
          <w:sz w:val="22"/>
          <w:szCs w:val="22"/>
        </w:rPr>
        <w:t>⑥</w:t>
      </w:r>
      <w:r w:rsidR="00E37084" w:rsidRPr="006E6A5F">
        <w:rPr>
          <w:rFonts w:ascii="ＭＳ ゴシック" w:eastAsia="ＭＳ ゴシック" w:hAnsi="ＭＳ ゴシック" w:cs="ＭＳ 明朝" w:hint="eastAsia"/>
          <w:color w:val="000000"/>
          <w:kern w:val="0"/>
          <w:sz w:val="22"/>
          <w:szCs w:val="22"/>
        </w:rPr>
        <w:t>届出の全欄の審査区分が「簡易」となった場合</w:t>
      </w:r>
      <w:r w:rsidR="00844EEC" w:rsidRPr="006E6A5F">
        <w:rPr>
          <w:rFonts w:ascii="ＭＳ ゴシック" w:eastAsia="ＭＳ ゴシック" w:hAnsi="ＭＳ ゴシック" w:cs="ＭＳ 明朝" w:hint="eastAsia"/>
          <w:color w:val="000000"/>
          <w:kern w:val="0"/>
          <w:sz w:val="22"/>
          <w:szCs w:val="22"/>
        </w:rPr>
        <w:t>（</w:t>
      </w:r>
      <w:r w:rsidR="00D254A2" w:rsidRPr="006E6A5F">
        <w:rPr>
          <w:rFonts w:ascii="ＭＳ ゴシック" w:eastAsia="ＭＳ ゴシック" w:hAnsi="ＭＳ ゴシック" w:hint="eastAsia"/>
          <w:sz w:val="22"/>
          <w:szCs w:val="22"/>
        </w:rPr>
        <w:t>事前審査終了</w:t>
      </w:r>
      <w:r w:rsidR="0088577C" w:rsidRPr="006E6A5F">
        <w:rPr>
          <w:rFonts w:ascii="ＭＳ ゴシック" w:eastAsia="ＭＳ ゴシック" w:hAnsi="ＭＳ ゴシック" w:hint="eastAsia"/>
          <w:sz w:val="22"/>
          <w:szCs w:val="22"/>
        </w:rPr>
        <w:t>の場合</w:t>
      </w:r>
      <w:r w:rsidR="00844EEC" w:rsidRPr="006E6A5F">
        <w:rPr>
          <w:rFonts w:ascii="ＭＳ ゴシック" w:eastAsia="ＭＳ ゴシック" w:hAnsi="ＭＳ ゴシック" w:hint="eastAsia"/>
          <w:sz w:val="22"/>
          <w:szCs w:val="22"/>
        </w:rPr>
        <w:t>を除く</w:t>
      </w:r>
      <w:r w:rsidR="00844EEC" w:rsidRPr="006E6A5F">
        <w:rPr>
          <w:rFonts w:ascii="ＭＳ ゴシック" w:eastAsia="ＭＳ ゴシック" w:hAnsi="ＭＳ ゴシック" w:cs="ＭＳ 明朝" w:hint="eastAsia"/>
          <w:color w:val="000000"/>
          <w:kern w:val="0"/>
          <w:sz w:val="22"/>
          <w:szCs w:val="22"/>
        </w:rPr>
        <w:t>）</w:t>
      </w:r>
      <w:r w:rsidR="00E37084" w:rsidRPr="006E6A5F">
        <w:rPr>
          <w:rFonts w:ascii="ＭＳ ゴシック" w:eastAsia="ＭＳ ゴシック" w:hAnsi="ＭＳ ゴシック" w:cs="ＭＳ 明朝" w:hint="eastAsia"/>
          <w:color w:val="000000"/>
          <w:kern w:val="0"/>
          <w:sz w:val="22"/>
          <w:szCs w:val="22"/>
        </w:rPr>
        <w:t>、当該届出受付番号が届出処理済となった旨及び届出を行った年月日を届出済年月日として「</w:t>
      </w:r>
      <w:r w:rsidR="00082FC6" w:rsidRPr="006E6A5F">
        <w:rPr>
          <w:rFonts w:ascii="ＭＳ ゴシック" w:eastAsia="ＭＳ ゴシック" w:hAnsi="ＭＳ ゴシック" w:cs="ＭＳ 明朝" w:hint="eastAsia"/>
          <w:color w:val="000000"/>
          <w:kern w:val="0"/>
          <w:sz w:val="22"/>
          <w:szCs w:val="22"/>
        </w:rPr>
        <w:t>食品等輸入届出ＤＢ</w:t>
      </w:r>
      <w:r w:rsidR="00E37084" w:rsidRPr="006E6A5F">
        <w:rPr>
          <w:rFonts w:ascii="ＭＳ ゴシック" w:eastAsia="ＭＳ ゴシック" w:hAnsi="ＭＳ ゴシック" w:cs="ＭＳ 明朝" w:hint="eastAsia"/>
          <w:color w:val="000000"/>
          <w:kern w:val="0"/>
          <w:sz w:val="22"/>
          <w:szCs w:val="22"/>
        </w:rPr>
        <w:t>」に登録する。</w:t>
      </w:r>
    </w:p>
    <w:p w:rsidR="00E37084" w:rsidRPr="006E6A5F" w:rsidRDefault="00E37084" w:rsidP="00032FE5">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（Ｂ）当該欄の審査区分が「</w:t>
      </w:r>
      <w:r w:rsidR="008C43C9" w:rsidRPr="006E6A5F">
        <w:rPr>
          <w:rFonts w:ascii="ＭＳ ゴシック" w:eastAsia="ＭＳ ゴシック" w:hAnsi="ＭＳ ゴシック" w:cs="ＭＳ 明朝" w:hint="eastAsia"/>
          <w:color w:val="000000"/>
          <w:kern w:val="0"/>
          <w:sz w:val="22"/>
          <w:szCs w:val="22"/>
        </w:rPr>
        <w:t>簡易</w:t>
      </w:r>
      <w:r w:rsidRPr="006E6A5F">
        <w:rPr>
          <w:rFonts w:ascii="ＭＳ ゴシック" w:eastAsia="ＭＳ ゴシック" w:hAnsi="ＭＳ ゴシック" w:cs="ＭＳ 明朝" w:hint="eastAsia"/>
          <w:color w:val="000000"/>
          <w:kern w:val="0"/>
          <w:sz w:val="22"/>
          <w:szCs w:val="22"/>
        </w:rPr>
        <w:t>」</w:t>
      </w:r>
      <w:r w:rsidR="008C43C9" w:rsidRPr="006E6A5F">
        <w:rPr>
          <w:rFonts w:ascii="ＭＳ ゴシック" w:eastAsia="ＭＳ ゴシック" w:hAnsi="ＭＳ ゴシック" w:cs="ＭＳ 明朝" w:hint="eastAsia"/>
          <w:color w:val="000000"/>
          <w:kern w:val="0"/>
          <w:sz w:val="22"/>
          <w:szCs w:val="22"/>
        </w:rPr>
        <w:t>以外</w:t>
      </w:r>
      <w:r w:rsidRPr="006E6A5F">
        <w:rPr>
          <w:rFonts w:ascii="ＭＳ ゴシック" w:eastAsia="ＭＳ ゴシック" w:hAnsi="ＭＳ ゴシック" w:cs="ＭＳ 明朝" w:hint="eastAsia"/>
          <w:color w:val="000000"/>
          <w:kern w:val="0"/>
          <w:sz w:val="22"/>
          <w:szCs w:val="22"/>
        </w:rPr>
        <w:t>の場合</w:t>
      </w:r>
    </w:p>
    <w:p w:rsidR="00E37084" w:rsidRPr="006E6A5F" w:rsidRDefault="00E37084" w:rsidP="00D8172A">
      <w:pPr>
        <w:suppressAutoHyphens/>
        <w:wordWrap w:val="0"/>
        <w:adjustRightInd w:val="0"/>
        <w:ind w:leftChars="700" w:left="1319" w:firstLineChars="100" w:firstLine="198"/>
        <w:jc w:val="left"/>
        <w:textAlignment w:val="baseline"/>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食品等輸入届出を行った年月日及び</w:t>
      </w:r>
      <w:r w:rsidR="00CC74E0" w:rsidRPr="006E6A5F">
        <w:rPr>
          <w:rFonts w:ascii="ＭＳ ゴシック" w:eastAsia="ＭＳ ゴシック" w:hAnsi="ＭＳ ゴシック" w:cs="ＭＳ 明朝" w:hint="eastAsia"/>
          <w:color w:val="000000"/>
          <w:kern w:val="0"/>
          <w:sz w:val="22"/>
          <w:szCs w:val="22"/>
        </w:rPr>
        <w:t>システムより決定された</w:t>
      </w:r>
      <w:r w:rsidR="008C43C9" w:rsidRPr="006E6A5F">
        <w:rPr>
          <w:rFonts w:ascii="ＭＳ ゴシック" w:eastAsia="ＭＳ ゴシック" w:hAnsi="ＭＳ ゴシック" w:cs="ＭＳ 明朝" w:hint="eastAsia"/>
          <w:color w:val="000000"/>
          <w:kern w:val="0"/>
          <w:sz w:val="22"/>
          <w:szCs w:val="22"/>
        </w:rPr>
        <w:t>審査区分</w:t>
      </w:r>
      <w:r w:rsidRPr="006E6A5F">
        <w:rPr>
          <w:rFonts w:ascii="ＭＳ ゴシック" w:eastAsia="ＭＳ ゴシック" w:hAnsi="ＭＳ ゴシック" w:cs="ＭＳ 明朝" w:hint="eastAsia"/>
          <w:color w:val="000000"/>
          <w:kern w:val="0"/>
          <w:sz w:val="22"/>
          <w:szCs w:val="22"/>
        </w:rPr>
        <w:t>を「</w:t>
      </w:r>
      <w:r w:rsidR="00082FC6" w:rsidRPr="006E6A5F">
        <w:rPr>
          <w:rFonts w:ascii="ＭＳ ゴシック" w:eastAsia="ＭＳ ゴシック" w:hAnsi="ＭＳ ゴシック" w:cs="ＭＳ 明朝" w:hint="eastAsia"/>
          <w:color w:val="000000"/>
          <w:kern w:val="0"/>
          <w:sz w:val="22"/>
          <w:szCs w:val="22"/>
        </w:rPr>
        <w:t>食品等輸入届出ＤＢ</w:t>
      </w:r>
      <w:r w:rsidRPr="006E6A5F">
        <w:rPr>
          <w:rFonts w:ascii="ＭＳ ゴシック" w:eastAsia="ＭＳ ゴシック" w:hAnsi="ＭＳ ゴシック" w:cs="ＭＳ 明朝" w:hint="eastAsia"/>
          <w:color w:val="000000"/>
          <w:kern w:val="0"/>
          <w:sz w:val="22"/>
          <w:szCs w:val="22"/>
        </w:rPr>
        <w:t>」に登録する。</w:t>
      </w:r>
    </w:p>
    <w:p w:rsidR="009E118E" w:rsidRPr="009E118E" w:rsidRDefault="009E118E" w:rsidP="009E118E">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9E118E">
        <w:rPr>
          <w:rFonts w:ascii="ＭＳ ゴシック" w:eastAsia="ＭＳ ゴシック" w:hAnsi="ＭＳ ゴシック" w:cs="ＭＳ 明朝" w:hint="eastAsia"/>
          <w:color w:val="000000"/>
          <w:kern w:val="0"/>
          <w:sz w:val="22"/>
          <w:szCs w:val="22"/>
        </w:rPr>
        <w:t>（Ｃ）</w:t>
      </w:r>
      <w:r w:rsidRPr="009E118E">
        <w:rPr>
          <w:rFonts w:ascii="ＭＳ ゴシック" w:eastAsia="ＭＳ ゴシック" w:hAnsi="ＭＳ ゴシック" w:hint="eastAsia"/>
          <w:sz w:val="22"/>
          <w:szCs w:val="22"/>
        </w:rPr>
        <w:t>自動起動表示に「Ｙ」を入力した場合</w:t>
      </w:r>
    </w:p>
    <w:p w:rsidR="009E118E" w:rsidRPr="009E118E" w:rsidRDefault="009E118E" w:rsidP="009E118E">
      <w:pPr>
        <w:suppressAutoHyphens/>
        <w:wordWrap w:val="0"/>
        <w:adjustRightInd w:val="0"/>
        <w:ind w:leftChars="600" w:left="1131" w:firstLineChars="100" w:firstLine="198"/>
        <w:jc w:val="left"/>
        <w:textAlignment w:val="baseline"/>
        <w:rPr>
          <w:rFonts w:ascii="ＭＳ ゴシック" w:eastAsia="ＭＳ ゴシック" w:hAnsi="ＭＳ ゴシック" w:cs="ＭＳ 明朝"/>
          <w:color w:val="000000"/>
          <w:kern w:val="0"/>
          <w:sz w:val="22"/>
          <w:szCs w:val="22"/>
        </w:rPr>
      </w:pPr>
      <w:r w:rsidRPr="009E118E">
        <w:rPr>
          <w:rFonts w:ascii="ＭＳ ゴシック" w:eastAsia="ＭＳ ゴシック" w:hAnsi="ＭＳ ゴシック" w:cs="ＭＳ 明朝" w:hint="eastAsia"/>
          <w:color w:val="000000"/>
          <w:kern w:val="0"/>
          <w:sz w:val="22"/>
          <w:szCs w:val="22"/>
        </w:rPr>
        <w:t>上記（Ａ）及び（Ｂ）は実施せず、自動起動する旨を「食品等輸入届出ＤＢ」に登録する。</w:t>
      </w:r>
    </w:p>
    <w:p w:rsidR="009E118E" w:rsidRPr="006E6A5F" w:rsidRDefault="009E118E" w:rsidP="009E118E">
      <w:pPr>
        <w:ind w:leftChars="150" w:left="283"/>
        <w:outlineLvl w:val="0"/>
        <w:rPr>
          <w:rFonts w:ascii="ＭＳ ゴシック" w:eastAsia="ＭＳ ゴシック" w:hAnsi="ＭＳ ゴシック" w:cs="ＭＳ 明朝"/>
          <w:kern w:val="0"/>
          <w:sz w:val="22"/>
          <w:szCs w:val="22"/>
        </w:rPr>
      </w:pPr>
      <w:r w:rsidRPr="009E118E">
        <w:rPr>
          <w:rFonts w:ascii="ＭＳ ゴシック" w:eastAsia="ＭＳ ゴシック" w:hAnsi="ＭＳ ゴシック" w:hint="eastAsia"/>
          <w:sz w:val="22"/>
          <w:szCs w:val="22"/>
        </w:rPr>
        <w:t>（３）共通管理番号関連処理（自動起動表示がスペースの場合）</w:t>
      </w:r>
    </w:p>
    <w:p w:rsidR="005D6C31" w:rsidRPr="006E6A5F" w:rsidRDefault="005D6C31" w:rsidP="005D6C31">
      <w:pPr>
        <w:ind w:leftChars="300" w:left="565"/>
        <w:rPr>
          <w:rFonts w:ascii="ＭＳ ゴシック" w:eastAsia="ＭＳ ゴシック" w:hAnsi="ＭＳ ゴシック"/>
          <w:spacing w:val="2"/>
          <w:kern w:val="0"/>
          <w:sz w:val="22"/>
          <w:szCs w:val="22"/>
        </w:rPr>
      </w:pPr>
      <w:r w:rsidRPr="006E6A5F">
        <w:rPr>
          <w:rFonts w:ascii="ＭＳ ゴシック" w:eastAsia="ＭＳ ゴシック" w:hAnsi="ＭＳ ゴシック" w:cs="ＭＳ 明朝" w:hint="eastAsia"/>
          <w:kern w:val="0"/>
          <w:sz w:val="22"/>
          <w:szCs w:val="22"/>
        </w:rPr>
        <w:t>（Ａ）</w:t>
      </w:r>
      <w:r w:rsidRPr="006E6A5F">
        <w:rPr>
          <w:rFonts w:ascii="ＭＳ ゴシック" w:eastAsia="ＭＳ ゴシック" w:hAnsi="ＭＳ ゴシック" w:hint="eastAsia"/>
          <w:sz w:val="22"/>
          <w:szCs w:val="22"/>
        </w:rPr>
        <w:t>共通管理番号管理処理</w:t>
      </w:r>
    </w:p>
    <w:p w:rsidR="005D6C31" w:rsidRPr="006E6A5F" w:rsidRDefault="005D6C31" w:rsidP="005D6C31">
      <w:pPr>
        <w:suppressAutoHyphens/>
        <w:wordWrap w:val="0"/>
        <w:adjustRightInd w:val="0"/>
        <w:ind w:leftChars="600" w:left="1131" w:firstLineChars="100" w:firstLine="198"/>
        <w:jc w:val="left"/>
        <w:textAlignment w:val="baseline"/>
        <w:rPr>
          <w:rFonts w:ascii="ＭＳ ゴシック" w:eastAsia="ＭＳ ゴシック" w:hAnsi="ＭＳ ゴシック"/>
          <w:noProof/>
          <w:sz w:val="22"/>
          <w:szCs w:val="22"/>
        </w:rPr>
      </w:pPr>
      <w:r w:rsidRPr="006E6A5F">
        <w:rPr>
          <w:rFonts w:ascii="ＭＳ ゴシック" w:eastAsia="ＭＳ ゴシック" w:hAnsi="ＭＳ ゴシック" w:cs="ＭＳ 明朝" w:hint="eastAsia"/>
          <w:kern w:val="0"/>
          <w:sz w:val="22"/>
          <w:szCs w:val="22"/>
        </w:rPr>
        <w:t>オンライン業務共通設計書の別紙Ｄ１０「共通管理番号関連機能」の「共通管理</w:t>
      </w:r>
      <w:r w:rsidRPr="006E6A5F">
        <w:rPr>
          <w:rFonts w:ascii="ＭＳ ゴシック" w:eastAsia="ＭＳ ゴシック" w:hAnsi="ＭＳ ゴシック" w:hint="eastAsia"/>
          <w:sz w:val="22"/>
          <w:szCs w:val="22"/>
        </w:rPr>
        <w:t>番号管理処理</w:t>
      </w:r>
      <w:r w:rsidRPr="006E6A5F">
        <w:rPr>
          <w:rFonts w:ascii="ＭＳ ゴシック" w:eastAsia="ＭＳ ゴシック" w:hAnsi="ＭＳ ゴシック" w:hint="eastAsia"/>
          <w:noProof/>
          <w:sz w:val="22"/>
          <w:szCs w:val="22"/>
        </w:rPr>
        <w:t>」を参照。</w:t>
      </w:r>
    </w:p>
    <w:p w:rsidR="005D6C31" w:rsidRPr="006E6A5F" w:rsidRDefault="005D6C31" w:rsidP="005D6C31">
      <w:pPr>
        <w:ind w:leftChars="300" w:left="565"/>
        <w:rPr>
          <w:rFonts w:ascii="ＭＳ ゴシック" w:eastAsia="ＭＳ ゴシック" w:hAnsi="ＭＳ ゴシック" w:cs="ＭＳ 明朝"/>
          <w:kern w:val="0"/>
          <w:sz w:val="22"/>
          <w:szCs w:val="22"/>
        </w:rPr>
      </w:pPr>
      <w:r w:rsidRPr="006E6A5F">
        <w:rPr>
          <w:rFonts w:ascii="ＭＳ ゴシック" w:eastAsia="ＭＳ ゴシック" w:hAnsi="ＭＳ ゴシック" w:cs="ＭＳ 明朝" w:hint="eastAsia"/>
          <w:kern w:val="0"/>
          <w:sz w:val="22"/>
          <w:szCs w:val="22"/>
        </w:rPr>
        <w:t>（Ｂ）「保留解除等（自動起動）（１ＣＷ０１）」業務登録処理</w:t>
      </w:r>
    </w:p>
    <w:p w:rsidR="005D6C31" w:rsidRPr="006E6A5F" w:rsidRDefault="005D6C31" w:rsidP="00CE0C13">
      <w:pPr>
        <w:suppressAutoHyphens/>
        <w:wordWrap w:val="0"/>
        <w:adjustRightInd w:val="0"/>
        <w:ind w:leftChars="600" w:left="1131" w:firstLineChars="100" w:firstLine="198"/>
        <w:jc w:val="left"/>
        <w:textAlignment w:val="baseline"/>
        <w:rPr>
          <w:rFonts w:ascii="ＭＳ ゴシック" w:eastAsia="ＭＳ ゴシック" w:hAnsi="ＭＳ ゴシック" w:cs="ＭＳ 明朝"/>
          <w:kern w:val="0"/>
          <w:sz w:val="22"/>
          <w:szCs w:val="22"/>
        </w:rPr>
      </w:pPr>
      <w:r w:rsidRPr="006E6A5F">
        <w:rPr>
          <w:rFonts w:ascii="ＭＳ ゴシック" w:eastAsia="ＭＳ ゴシック" w:hAnsi="ＭＳ ゴシック" w:cs="ＭＳ 明朝" w:hint="eastAsia"/>
          <w:kern w:val="0"/>
          <w:sz w:val="22"/>
          <w:szCs w:val="22"/>
        </w:rPr>
        <w:t>オンライン業務共通設計書の別紙Ｄ１０「共通管理番号関連機能」の</w:t>
      </w:r>
      <w:r w:rsidR="00CE0C13" w:rsidRPr="006E6A5F">
        <w:rPr>
          <w:rFonts w:ascii="ＭＳ ゴシック" w:eastAsia="ＭＳ ゴシック" w:hAnsi="ＭＳ ゴシック" w:cs="ＭＳ 明朝" w:hint="eastAsia"/>
          <w:kern w:val="0"/>
          <w:sz w:val="22"/>
          <w:szCs w:val="22"/>
        </w:rPr>
        <w:t>「</w:t>
      </w:r>
      <w:r w:rsidRPr="006E6A5F">
        <w:rPr>
          <w:rFonts w:ascii="ＭＳ ゴシック" w:eastAsia="ＭＳ ゴシック" w:hAnsi="ＭＳ ゴシック" w:cs="ＭＳ 明朝" w:hint="eastAsia"/>
          <w:kern w:val="0"/>
          <w:sz w:val="22"/>
          <w:szCs w:val="22"/>
        </w:rPr>
        <w:t>「保留解除等（自動起動）（１ＣＷ０１）」業務登録処理</w:t>
      </w:r>
      <w:r w:rsidR="00CE0C13" w:rsidRPr="006E6A5F">
        <w:rPr>
          <w:rFonts w:ascii="ＭＳ ゴシック" w:eastAsia="ＭＳ ゴシック" w:hAnsi="ＭＳ ゴシック" w:cs="ＭＳ 明朝" w:hint="eastAsia"/>
          <w:kern w:val="0"/>
          <w:sz w:val="22"/>
          <w:szCs w:val="22"/>
        </w:rPr>
        <w:t>」</w:t>
      </w:r>
      <w:r w:rsidRPr="006E6A5F">
        <w:rPr>
          <w:rFonts w:ascii="ＭＳ ゴシック" w:eastAsia="ＭＳ ゴシック" w:hAnsi="ＭＳ ゴシック" w:cs="ＭＳ 明朝" w:hint="eastAsia"/>
          <w:kern w:val="0"/>
          <w:sz w:val="22"/>
          <w:szCs w:val="22"/>
        </w:rPr>
        <w:t>を参照。</w:t>
      </w:r>
    </w:p>
    <w:p w:rsidR="009E118E" w:rsidRPr="009E118E" w:rsidRDefault="009E118E" w:rsidP="009E118E">
      <w:pPr>
        <w:ind w:leftChars="150" w:left="283"/>
        <w:outlineLvl w:val="0"/>
        <w:rPr>
          <w:rFonts w:ascii="ＭＳ ゴシック" w:eastAsia="ＭＳ ゴシック" w:hAnsi="ＭＳ ゴシック" w:cs="ＭＳ 明朝"/>
          <w:kern w:val="0"/>
          <w:sz w:val="22"/>
          <w:szCs w:val="22"/>
        </w:rPr>
      </w:pPr>
      <w:r w:rsidRPr="009E118E">
        <w:rPr>
          <w:rFonts w:ascii="ＭＳ ゴシック" w:eastAsia="ＭＳ ゴシック" w:hAnsi="ＭＳ ゴシック" w:cs="ＭＳ 明朝" w:hint="eastAsia"/>
          <w:kern w:val="0"/>
          <w:sz w:val="22"/>
          <w:szCs w:val="22"/>
        </w:rPr>
        <w:t>（４）時刻起動電文ＤＢ処理</w:t>
      </w:r>
    </w:p>
    <w:p w:rsidR="009E118E" w:rsidRPr="009E118E" w:rsidRDefault="009E118E" w:rsidP="009E118E">
      <w:pPr>
        <w:autoSpaceDE w:val="0"/>
        <w:autoSpaceDN w:val="0"/>
        <w:adjustRightInd w:val="0"/>
        <w:ind w:leftChars="500" w:left="942" w:firstLineChars="19" w:firstLine="38"/>
        <w:jc w:val="left"/>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自動起動表示に「Ｙ」を入力した場合は、自動で届出する旨を時刻起動電文ＤＢに登録する。</w:t>
      </w:r>
    </w:p>
    <w:p w:rsidR="009E118E" w:rsidRPr="009E118E" w:rsidRDefault="009E118E" w:rsidP="009E118E">
      <w:pPr>
        <w:ind w:firstLineChars="143" w:firstLine="284"/>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（５）出力情報出力処理</w:t>
      </w:r>
    </w:p>
    <w:p w:rsidR="009E118E" w:rsidRPr="009E118E" w:rsidRDefault="009E118E" w:rsidP="009E118E">
      <w:pPr>
        <w:autoSpaceDE w:val="0"/>
        <w:autoSpaceDN w:val="0"/>
        <w:adjustRightInd w:val="0"/>
        <w:ind w:leftChars="500" w:left="942" w:firstLineChars="19" w:firstLine="38"/>
        <w:jc w:val="left"/>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後述の出力情報出力処理を行う。出力項目については「出力項目表」を参照。</w:t>
      </w:r>
    </w:p>
    <w:p w:rsidR="009E118E" w:rsidRPr="006E6A5F" w:rsidRDefault="009E118E" w:rsidP="009E118E">
      <w:pPr>
        <w:tabs>
          <w:tab w:val="left" w:pos="426"/>
        </w:tabs>
        <w:ind w:firstLineChars="143" w:firstLine="284"/>
        <w:outlineLvl w:val="0"/>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（６）注意喚起メッセージ出力処理（自動起動表示がスペースの場合）</w:t>
      </w:r>
    </w:p>
    <w:p w:rsidR="00566FB5" w:rsidRPr="006E6A5F" w:rsidRDefault="00566FB5" w:rsidP="00566FB5">
      <w:pPr>
        <w:autoSpaceDE w:val="0"/>
        <w:autoSpaceDN w:val="0"/>
        <w:adjustRightInd w:val="0"/>
        <w:ind w:leftChars="500" w:left="942" w:firstLineChars="19" w:firstLine="38"/>
        <w:jc w:val="left"/>
        <w:rPr>
          <w:rFonts w:ascii="ＭＳ ゴシック" w:eastAsia="ＭＳ ゴシック" w:hAnsi="ＭＳ ゴシック" w:cs="ＭＳ 明朝"/>
          <w:color w:val="000000"/>
          <w:kern w:val="0"/>
          <w:sz w:val="22"/>
          <w:szCs w:val="22"/>
        </w:rPr>
      </w:pPr>
      <w:r w:rsidRPr="006E6A5F">
        <w:rPr>
          <w:rFonts w:ascii="ＭＳ ゴシック" w:eastAsia="ＭＳ ゴシック" w:hAnsi="ＭＳ ゴシック" w:cs="ＭＳ 明朝" w:hint="eastAsia"/>
          <w:color w:val="000000"/>
          <w:kern w:val="0"/>
          <w:sz w:val="22"/>
          <w:szCs w:val="22"/>
        </w:rPr>
        <w:t>注意喚起メッセージとして処理結果通知に出力する。</w:t>
      </w:r>
      <w:r w:rsidRPr="006E6A5F">
        <w:rPr>
          <w:rFonts w:ascii="ＭＳ ゴシック" w:eastAsia="ＭＳ ゴシック" w:hAnsi="ＭＳ ゴシック" w:cs="ＭＳ 明朝" w:hint="eastAsia"/>
          <w:kern w:val="0"/>
          <w:sz w:val="22"/>
          <w:szCs w:val="22"/>
        </w:rPr>
        <w:t>主たる例示を以下に示す。</w:t>
      </w:r>
    </w:p>
    <w:p w:rsidR="009E118E" w:rsidRDefault="009E118E" w:rsidP="009E118E">
      <w:pPr>
        <w:autoSpaceDE w:val="0"/>
        <w:autoSpaceDN w:val="0"/>
        <w:adjustRightInd w:val="0"/>
        <w:ind w:leftChars="500" w:left="1140" w:hangingChars="100" w:hanging="198"/>
        <w:jc w:val="left"/>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①品目コードと原材料コード１～３０または添加物コード１～３０との相関チェックで該当した場合</w:t>
      </w:r>
    </w:p>
    <w:p w:rsidR="002E224C" w:rsidRPr="006F3566" w:rsidRDefault="009E118E" w:rsidP="002E224C">
      <w:pPr>
        <w:autoSpaceDE w:val="0"/>
        <w:autoSpaceDN w:val="0"/>
        <w:adjustRightInd w:val="0"/>
        <w:ind w:leftChars="500" w:left="1140" w:hangingChars="100" w:hanging="198"/>
        <w:jc w:val="left"/>
        <w:rPr>
          <w:rFonts w:ascii="ＭＳ ゴシック" w:eastAsia="ＭＳ ゴシック" w:hAnsi="ＭＳ ゴシック" w:cs="ＭＳ 明朝"/>
          <w:color w:val="000000"/>
          <w:kern w:val="0"/>
          <w:sz w:val="22"/>
          <w:szCs w:val="22"/>
        </w:rPr>
      </w:pPr>
      <w:r>
        <w:rPr>
          <w:rFonts w:ascii="ＭＳ ゴシック" w:eastAsia="ＭＳ ゴシック" w:hAnsi="ＭＳ ゴシック" w:hint="eastAsia"/>
          <w:sz w:val="22"/>
          <w:szCs w:val="22"/>
          <w:highlight w:val="green"/>
        </w:rPr>
        <w:t>②</w:t>
      </w:r>
      <w:r w:rsidR="002E224C" w:rsidRPr="00446081">
        <w:rPr>
          <w:rFonts w:ascii="ＭＳ ゴシック" w:eastAsia="ＭＳ ゴシック" w:hAnsi="ＭＳ ゴシック" w:hint="eastAsia"/>
          <w:sz w:val="22"/>
          <w:szCs w:val="22"/>
          <w:highlight w:val="green"/>
        </w:rPr>
        <w:t>届出種別が</w:t>
      </w:r>
      <w:r w:rsidR="002E224C" w:rsidRPr="00C85C65">
        <w:rPr>
          <w:rFonts w:ascii="ＭＳ ゴシック" w:eastAsia="ＭＳ ゴシック" w:hAnsi="ＭＳ ゴシック" w:cs="ＭＳ 明朝" w:hint="eastAsia"/>
          <w:color w:val="000000"/>
          <w:kern w:val="0"/>
          <w:sz w:val="22"/>
          <w:szCs w:val="22"/>
          <w:highlight w:val="green"/>
        </w:rPr>
        <w:t>「一般届出」</w:t>
      </w:r>
      <w:r w:rsidR="002E224C" w:rsidRPr="00446081">
        <w:rPr>
          <w:rFonts w:ascii="ＭＳ ゴシック" w:eastAsia="ＭＳ ゴシック" w:hAnsi="ＭＳ ゴシック" w:hint="eastAsia"/>
          <w:sz w:val="22"/>
          <w:szCs w:val="22"/>
          <w:highlight w:val="green"/>
        </w:rPr>
        <w:t>かつ、Ｂ／Ｌ番号またはＡＷＢ番号が「海上貨物ＤＢ」または「航空輸入貨物ＤＢ」に存在する場合で、保管場所コードが「海上貨物ＤＢ」または「航空輸入貨物ＤＢ」に登録されている保税地域コードと異なる場合。</w:t>
      </w:r>
    </w:p>
    <w:p w:rsidR="00F053F9" w:rsidRPr="006E6A5F" w:rsidRDefault="009E118E" w:rsidP="009E118E">
      <w:pPr>
        <w:autoSpaceDE w:val="0"/>
        <w:autoSpaceDN w:val="0"/>
        <w:adjustRightInd w:val="0"/>
        <w:ind w:leftChars="500" w:left="1140" w:hangingChars="100" w:hanging="198"/>
        <w:jc w:val="left"/>
        <w:rPr>
          <w:rFonts w:ascii="ＭＳ ゴシック" w:eastAsia="ＭＳ ゴシック" w:hAnsi="ＭＳ ゴシック" w:cs="ＭＳ 明朝"/>
          <w:color w:val="000000"/>
          <w:kern w:val="0"/>
          <w:sz w:val="22"/>
          <w:szCs w:val="22"/>
        </w:rPr>
      </w:pPr>
      <w:r>
        <w:rPr>
          <w:rFonts w:ascii="ＭＳ ゴシック" w:eastAsia="ＭＳ ゴシック" w:hAnsi="ＭＳ ゴシック" w:hint="eastAsia"/>
          <w:sz w:val="22"/>
          <w:szCs w:val="22"/>
        </w:rPr>
        <w:t>③</w:t>
      </w:r>
      <w:r w:rsidR="00F053F9" w:rsidRPr="006E6A5F">
        <w:rPr>
          <w:rFonts w:ascii="ＭＳ ゴシック" w:eastAsia="ＭＳ ゴシック" w:hAnsi="ＭＳ ゴシック" w:hint="eastAsia"/>
          <w:sz w:val="22"/>
          <w:szCs w:val="22"/>
        </w:rPr>
        <w:t>搬入年月日</w:t>
      </w:r>
      <w:r w:rsidR="005301B4" w:rsidRPr="006E6A5F">
        <w:rPr>
          <w:rFonts w:ascii="ＭＳ ゴシック" w:eastAsia="ＭＳ ゴシック" w:hAnsi="ＭＳ ゴシック" w:hint="eastAsia"/>
          <w:sz w:val="22"/>
          <w:szCs w:val="22"/>
        </w:rPr>
        <w:t>≦</w:t>
      </w:r>
      <w:r w:rsidR="00F053F9" w:rsidRPr="006E6A5F">
        <w:rPr>
          <w:rFonts w:ascii="ＭＳ ゴシック" w:eastAsia="ＭＳ ゴシック" w:hAnsi="ＭＳ ゴシック" w:hint="eastAsia"/>
          <w:sz w:val="22"/>
          <w:szCs w:val="22"/>
        </w:rPr>
        <w:t>届出年月日＋１年の場合。</w:t>
      </w:r>
    </w:p>
    <w:p w:rsidR="00341A1A" w:rsidRDefault="009E118E" w:rsidP="009E118E">
      <w:pPr>
        <w:autoSpaceDE w:val="0"/>
        <w:autoSpaceDN w:val="0"/>
        <w:adjustRightInd w:val="0"/>
        <w:ind w:leftChars="500" w:left="1140" w:hangingChars="100" w:hanging="198"/>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④</w:t>
      </w:r>
      <w:r w:rsidR="00F053F9" w:rsidRPr="006E6A5F">
        <w:rPr>
          <w:rFonts w:ascii="ＭＳ ゴシック" w:eastAsia="ＭＳ ゴシック" w:hAnsi="ＭＳ ゴシック" w:hint="eastAsia"/>
          <w:sz w:val="22"/>
          <w:szCs w:val="22"/>
        </w:rPr>
        <w:t>届出年月日－１年</w:t>
      </w:r>
      <w:r w:rsidR="005301B4" w:rsidRPr="006E6A5F">
        <w:rPr>
          <w:rFonts w:ascii="ＭＳ ゴシック" w:eastAsia="ＭＳ ゴシック" w:hAnsi="ＭＳ ゴシック" w:hint="eastAsia"/>
          <w:sz w:val="22"/>
          <w:szCs w:val="22"/>
        </w:rPr>
        <w:t>≦</w:t>
      </w:r>
      <w:r w:rsidR="00F053F9" w:rsidRPr="006E6A5F">
        <w:rPr>
          <w:rFonts w:ascii="ＭＳ ゴシック" w:eastAsia="ＭＳ ゴシック" w:hAnsi="ＭＳ ゴシック" w:hint="eastAsia"/>
          <w:sz w:val="22"/>
          <w:szCs w:val="22"/>
        </w:rPr>
        <w:t>搬入年月日の場合。</w:t>
      </w:r>
    </w:p>
    <w:p w:rsidR="00E37084" w:rsidRPr="006E6A5F" w:rsidRDefault="00E37084" w:rsidP="00341A1A">
      <w:pPr>
        <w:autoSpaceDE w:val="0"/>
        <w:autoSpaceDN w:val="0"/>
        <w:adjustRightInd w:val="0"/>
        <w:jc w:val="left"/>
        <w:rPr>
          <w:rFonts w:ascii="ＭＳ ゴシック" w:eastAsia="ＭＳ ゴシック" w:hAnsi="ＭＳ ゴシック"/>
          <w:sz w:val="22"/>
          <w:szCs w:val="22"/>
        </w:rPr>
      </w:pPr>
    </w:p>
    <w:p w:rsidR="00E37084" w:rsidRPr="006E6A5F" w:rsidRDefault="00341A1A" w:rsidP="008C43C9">
      <w:pPr>
        <w:pStyle w:val="a3"/>
        <w:tabs>
          <w:tab w:val="clear" w:pos="4252"/>
          <w:tab w:val="clear" w:pos="8504"/>
        </w:tabs>
        <w:snapToGrid/>
        <w:outlineLvl w:val="0"/>
        <w:rPr>
          <w:rFonts w:ascii="ＭＳ ゴシック" w:eastAsia="ＭＳ ゴシック" w:hAnsi="ＭＳ ゴシック"/>
          <w:szCs w:val="22"/>
        </w:rPr>
      </w:pPr>
      <w:r>
        <w:rPr>
          <w:rFonts w:ascii="ＭＳ ゴシック" w:eastAsia="ＭＳ ゴシック" w:hAnsi="ＭＳ ゴシック"/>
          <w:szCs w:val="22"/>
        </w:rPr>
        <w:br w:type="page"/>
      </w:r>
      <w:bookmarkStart w:id="0" w:name="_GoBack"/>
      <w:bookmarkEnd w:id="0"/>
      <w:r w:rsidR="003D097F" w:rsidRPr="006E6A5F">
        <w:rPr>
          <w:rFonts w:ascii="ＭＳ ゴシック" w:eastAsia="ＭＳ ゴシック" w:hAnsi="ＭＳ ゴシック" w:hint="eastAsia"/>
          <w:szCs w:val="22"/>
        </w:rPr>
        <w:lastRenderedPageBreak/>
        <w:t>６</w:t>
      </w:r>
      <w:r w:rsidR="00E37084" w:rsidRPr="006E6A5F">
        <w:rPr>
          <w:rFonts w:ascii="ＭＳ ゴシック" w:eastAsia="ＭＳ ゴシック"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E37084" w:rsidRPr="006E6A5F" w:rsidTr="006A72CD">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E37084" w:rsidRPr="006E6A5F" w:rsidRDefault="00E37084" w:rsidP="0042533A">
            <w:pPr>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情報名</w:t>
            </w:r>
          </w:p>
        </w:tc>
        <w:tc>
          <w:tcPr>
            <w:tcW w:w="4536" w:type="dxa"/>
            <w:tcBorders>
              <w:top w:val="single" w:sz="6" w:space="0" w:color="auto"/>
              <w:left w:val="nil"/>
              <w:bottom w:val="single" w:sz="6" w:space="0" w:color="auto"/>
              <w:right w:val="single" w:sz="6" w:space="0" w:color="auto"/>
            </w:tcBorders>
            <w:vAlign w:val="center"/>
          </w:tcPr>
          <w:p w:rsidR="00E37084" w:rsidRPr="006E6A5F" w:rsidRDefault="00E37084" w:rsidP="0042533A">
            <w:pPr>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E37084" w:rsidRPr="006E6A5F" w:rsidRDefault="00E37084" w:rsidP="0042533A">
            <w:pPr>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出力先</w:t>
            </w:r>
          </w:p>
        </w:tc>
      </w:tr>
      <w:tr w:rsidR="00E37084" w:rsidRPr="006E6A5F" w:rsidTr="006A72CD">
        <w:trPr>
          <w:trHeight w:val="400"/>
        </w:trPr>
        <w:tc>
          <w:tcPr>
            <w:tcW w:w="2277" w:type="dxa"/>
            <w:tcBorders>
              <w:top w:val="single" w:sz="6" w:space="0" w:color="auto"/>
              <w:left w:val="single" w:sz="6" w:space="0" w:color="auto"/>
              <w:bottom w:val="single" w:sz="6" w:space="0" w:color="auto"/>
              <w:right w:val="single" w:sz="6" w:space="0" w:color="auto"/>
            </w:tcBorders>
          </w:tcPr>
          <w:p w:rsidR="00E37084" w:rsidRPr="006E6A5F" w:rsidRDefault="00E37084" w:rsidP="00B92690">
            <w:pPr>
              <w:pStyle w:val="a3"/>
              <w:tabs>
                <w:tab w:val="clear" w:pos="4252"/>
                <w:tab w:val="clear" w:pos="8504"/>
              </w:tabs>
              <w:snapToGrid/>
              <w:rPr>
                <w:rFonts w:ascii="ＭＳ ゴシック" w:eastAsia="ＭＳ ゴシック" w:hAnsi="ＭＳ ゴシック"/>
                <w:szCs w:val="22"/>
              </w:rPr>
            </w:pPr>
            <w:r w:rsidRPr="006E6A5F">
              <w:rPr>
                <w:rFonts w:ascii="ＭＳ ゴシック" w:eastAsia="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E37084" w:rsidRPr="006E6A5F" w:rsidRDefault="0042533A">
            <w:pPr>
              <w:pStyle w:val="a3"/>
              <w:tabs>
                <w:tab w:val="clear" w:pos="4252"/>
                <w:tab w:val="clear" w:pos="8504"/>
              </w:tabs>
              <w:snapToGrid/>
              <w:rPr>
                <w:rFonts w:ascii="ＭＳ ゴシック" w:eastAsia="ＭＳ ゴシック" w:hAnsi="ＭＳ ゴシック"/>
                <w:szCs w:val="22"/>
              </w:rPr>
            </w:pPr>
            <w:r w:rsidRPr="006E6A5F">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tcPr>
          <w:p w:rsidR="00E37084" w:rsidRPr="006E6A5F" w:rsidRDefault="00E37084">
            <w:pPr>
              <w:pStyle w:val="a3"/>
              <w:tabs>
                <w:tab w:val="clear" w:pos="4252"/>
                <w:tab w:val="clear" w:pos="8504"/>
              </w:tabs>
              <w:snapToGrid/>
              <w:rPr>
                <w:rFonts w:ascii="ＭＳ ゴシック" w:eastAsia="ＭＳ ゴシック" w:hAnsi="ＭＳ ゴシック"/>
                <w:szCs w:val="22"/>
              </w:rPr>
            </w:pPr>
            <w:r w:rsidRPr="006E6A5F">
              <w:rPr>
                <w:rFonts w:ascii="ＭＳ ゴシック" w:eastAsia="ＭＳ ゴシック" w:hAnsi="ＭＳ ゴシック" w:hint="eastAsia"/>
                <w:szCs w:val="22"/>
              </w:rPr>
              <w:t>入力者</w:t>
            </w:r>
          </w:p>
        </w:tc>
      </w:tr>
      <w:tr w:rsidR="009E118E" w:rsidRPr="006E6A5F" w:rsidTr="006A72CD">
        <w:trPr>
          <w:trHeight w:val="400"/>
        </w:trPr>
        <w:tc>
          <w:tcPr>
            <w:tcW w:w="2277" w:type="dxa"/>
            <w:tcBorders>
              <w:top w:val="single" w:sz="6" w:space="0" w:color="auto"/>
              <w:left w:val="single" w:sz="6" w:space="0" w:color="auto"/>
              <w:bottom w:val="single" w:sz="6" w:space="0" w:color="auto"/>
              <w:right w:val="single" w:sz="6" w:space="0" w:color="auto"/>
            </w:tcBorders>
          </w:tcPr>
          <w:p w:rsidR="009E118E" w:rsidRPr="006E6A5F" w:rsidRDefault="009E118E" w:rsidP="009E118E">
            <w:pPr>
              <w:pStyle w:val="a4"/>
              <w:tabs>
                <w:tab w:val="clear" w:pos="4252"/>
                <w:tab w:val="clear" w:pos="8504"/>
              </w:tabs>
              <w:snapToGrid/>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食品等輸入届出控情報</w:t>
            </w:r>
          </w:p>
        </w:tc>
        <w:tc>
          <w:tcPr>
            <w:tcW w:w="4536" w:type="dxa"/>
            <w:tcBorders>
              <w:top w:val="single" w:sz="6" w:space="0" w:color="auto"/>
              <w:left w:val="nil"/>
              <w:bottom w:val="single" w:sz="6" w:space="0" w:color="auto"/>
              <w:right w:val="single" w:sz="6" w:space="0" w:color="auto"/>
            </w:tcBorders>
          </w:tcPr>
          <w:p w:rsidR="009E118E" w:rsidRPr="009E118E" w:rsidRDefault="009E118E" w:rsidP="009E118E">
            <w:pPr>
              <w:pStyle w:val="a4"/>
              <w:tabs>
                <w:tab w:val="clear" w:pos="4252"/>
                <w:tab w:val="clear" w:pos="8504"/>
              </w:tabs>
              <w:snapToGrid/>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自動起動表示がスペースの場合</w:t>
            </w:r>
          </w:p>
        </w:tc>
        <w:tc>
          <w:tcPr>
            <w:tcW w:w="2298" w:type="dxa"/>
            <w:tcBorders>
              <w:top w:val="single" w:sz="6" w:space="0" w:color="auto"/>
              <w:left w:val="nil"/>
              <w:bottom w:val="single" w:sz="6" w:space="0" w:color="auto"/>
              <w:right w:val="single" w:sz="6" w:space="0" w:color="auto"/>
            </w:tcBorders>
          </w:tcPr>
          <w:p w:rsidR="009E118E" w:rsidRPr="006E6A5F" w:rsidRDefault="009E118E" w:rsidP="009E118E">
            <w:pPr>
              <w:pStyle w:val="a4"/>
              <w:tabs>
                <w:tab w:val="clear" w:pos="4252"/>
                <w:tab w:val="clear" w:pos="8504"/>
              </w:tabs>
              <w:snapToGrid/>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入力者</w:t>
            </w:r>
          </w:p>
        </w:tc>
      </w:tr>
      <w:tr w:rsidR="009E118E" w:rsidRPr="006E6A5F" w:rsidTr="006A72CD">
        <w:trPr>
          <w:trHeight w:val="400"/>
        </w:trPr>
        <w:tc>
          <w:tcPr>
            <w:tcW w:w="2277" w:type="dxa"/>
            <w:tcBorders>
              <w:top w:val="single" w:sz="6" w:space="0" w:color="auto"/>
              <w:left w:val="single" w:sz="6" w:space="0" w:color="auto"/>
              <w:bottom w:val="single" w:sz="6" w:space="0" w:color="auto"/>
              <w:right w:val="single" w:sz="6" w:space="0" w:color="auto"/>
            </w:tcBorders>
          </w:tcPr>
          <w:p w:rsidR="009E118E" w:rsidRPr="006E6A5F" w:rsidRDefault="009E118E" w:rsidP="009E118E">
            <w:pPr>
              <w:pStyle w:val="a4"/>
              <w:tabs>
                <w:tab w:val="clear" w:pos="4252"/>
                <w:tab w:val="clear" w:pos="8504"/>
              </w:tabs>
              <w:snapToGrid/>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食品等輸入届出控別紙情報</w:t>
            </w:r>
          </w:p>
        </w:tc>
        <w:tc>
          <w:tcPr>
            <w:tcW w:w="4536" w:type="dxa"/>
            <w:tcBorders>
              <w:top w:val="single" w:sz="6" w:space="0" w:color="auto"/>
              <w:left w:val="nil"/>
              <w:bottom w:val="single" w:sz="6" w:space="0" w:color="auto"/>
              <w:right w:val="single" w:sz="6" w:space="0" w:color="auto"/>
            </w:tcBorders>
          </w:tcPr>
          <w:p w:rsidR="009E118E" w:rsidRPr="009E118E" w:rsidRDefault="009E118E" w:rsidP="009E118E">
            <w:pPr>
              <w:pStyle w:val="a4"/>
              <w:tabs>
                <w:tab w:val="clear" w:pos="4252"/>
                <w:tab w:val="clear" w:pos="8504"/>
              </w:tabs>
              <w:snapToGrid/>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・自動起動表示がスペースの場合</w:t>
            </w:r>
          </w:p>
          <w:p w:rsidR="009E118E" w:rsidRPr="009E118E" w:rsidRDefault="009E118E" w:rsidP="009E118E">
            <w:pPr>
              <w:pStyle w:val="a4"/>
              <w:tabs>
                <w:tab w:val="clear" w:pos="4252"/>
                <w:tab w:val="clear" w:pos="8504"/>
              </w:tabs>
              <w:snapToGrid/>
              <w:rPr>
                <w:rFonts w:ascii="ＭＳ ゴシック" w:eastAsia="ＭＳ ゴシック" w:hAnsi="ＭＳ ゴシック"/>
                <w:sz w:val="22"/>
                <w:szCs w:val="22"/>
              </w:rPr>
            </w:pPr>
            <w:r w:rsidRPr="009E118E">
              <w:rPr>
                <w:rFonts w:ascii="ＭＳ ゴシック" w:eastAsia="ＭＳ ゴシック" w:hAnsi="ＭＳ ゴシック" w:hint="eastAsia"/>
                <w:sz w:val="22"/>
                <w:szCs w:val="22"/>
              </w:rPr>
              <w:t>・登録されている原材料・材質または添加物・成分が１６件以上の欄が存在する場合</w:t>
            </w:r>
          </w:p>
        </w:tc>
        <w:tc>
          <w:tcPr>
            <w:tcW w:w="2298" w:type="dxa"/>
            <w:tcBorders>
              <w:top w:val="single" w:sz="6" w:space="0" w:color="auto"/>
              <w:left w:val="nil"/>
              <w:bottom w:val="single" w:sz="6" w:space="0" w:color="auto"/>
              <w:right w:val="single" w:sz="6" w:space="0" w:color="auto"/>
            </w:tcBorders>
          </w:tcPr>
          <w:p w:rsidR="009E118E" w:rsidRPr="006E6A5F" w:rsidRDefault="009E118E" w:rsidP="009E118E">
            <w:pPr>
              <w:pStyle w:val="a4"/>
              <w:tabs>
                <w:tab w:val="clear" w:pos="4252"/>
                <w:tab w:val="clear" w:pos="8504"/>
              </w:tabs>
              <w:snapToGrid/>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入力者</w:t>
            </w:r>
          </w:p>
        </w:tc>
      </w:tr>
      <w:tr w:rsidR="009E118E" w:rsidRPr="006E6A5F" w:rsidTr="006A72CD">
        <w:trPr>
          <w:trHeight w:val="400"/>
        </w:trPr>
        <w:tc>
          <w:tcPr>
            <w:tcW w:w="2277" w:type="dxa"/>
            <w:tcBorders>
              <w:top w:val="single" w:sz="6" w:space="0" w:color="auto"/>
              <w:left w:val="single" w:sz="6" w:space="0" w:color="auto"/>
              <w:bottom w:val="single" w:sz="6" w:space="0" w:color="auto"/>
              <w:right w:val="single" w:sz="6" w:space="0" w:color="auto"/>
            </w:tcBorders>
          </w:tcPr>
          <w:p w:rsidR="009E118E" w:rsidRPr="006E6A5F" w:rsidRDefault="009E118E" w:rsidP="009E118E">
            <w:pPr>
              <w:pStyle w:val="a4"/>
              <w:tabs>
                <w:tab w:val="clear" w:pos="4252"/>
                <w:tab w:val="clear" w:pos="8504"/>
              </w:tabs>
              <w:snapToGrid/>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食品等輸入届出済証情報</w:t>
            </w:r>
          </w:p>
        </w:tc>
        <w:tc>
          <w:tcPr>
            <w:tcW w:w="4536" w:type="dxa"/>
            <w:tcBorders>
              <w:top w:val="single" w:sz="6" w:space="0" w:color="auto"/>
              <w:left w:val="nil"/>
              <w:bottom w:val="single" w:sz="6" w:space="0" w:color="auto"/>
              <w:right w:val="single" w:sz="6" w:space="0" w:color="auto"/>
            </w:tcBorders>
          </w:tcPr>
          <w:p w:rsidR="009E118E" w:rsidRPr="009E118E" w:rsidRDefault="009E118E" w:rsidP="009E118E">
            <w:pPr>
              <w:pStyle w:val="a3"/>
              <w:tabs>
                <w:tab w:val="clear" w:pos="4252"/>
                <w:tab w:val="clear" w:pos="8504"/>
              </w:tabs>
              <w:snapToGrid/>
              <w:rPr>
                <w:rFonts w:ascii="ＭＳ ゴシック" w:eastAsia="ＭＳ ゴシック" w:hAnsi="ＭＳ ゴシック"/>
                <w:szCs w:val="22"/>
              </w:rPr>
            </w:pPr>
            <w:r w:rsidRPr="009E118E">
              <w:rPr>
                <w:rFonts w:ascii="ＭＳ ゴシック" w:eastAsia="ＭＳ ゴシック" w:hAnsi="ＭＳ ゴシック" w:hint="eastAsia"/>
                <w:szCs w:val="22"/>
              </w:rPr>
              <w:t>・自動起動表示がスペースの場合</w:t>
            </w:r>
          </w:p>
          <w:p w:rsidR="009E118E" w:rsidRPr="009E118E" w:rsidRDefault="009E118E" w:rsidP="009E118E">
            <w:pPr>
              <w:pStyle w:val="a3"/>
              <w:tabs>
                <w:tab w:val="clear" w:pos="4252"/>
                <w:tab w:val="clear" w:pos="8504"/>
              </w:tabs>
              <w:snapToGrid/>
              <w:rPr>
                <w:rFonts w:ascii="ＭＳ ゴシック" w:eastAsia="ＭＳ ゴシック" w:hAnsi="ＭＳ ゴシック"/>
                <w:szCs w:val="22"/>
              </w:rPr>
            </w:pPr>
            <w:r w:rsidRPr="009E118E">
              <w:rPr>
                <w:rFonts w:ascii="ＭＳ ゴシック" w:eastAsia="ＭＳ ゴシック" w:hAnsi="ＭＳ ゴシック" w:hint="eastAsia"/>
                <w:szCs w:val="22"/>
              </w:rPr>
              <w:t>・全欄の審査区分が「簡易（１）」の場合</w:t>
            </w:r>
            <w:r w:rsidRPr="009E118E">
              <w:rPr>
                <w:rFonts w:ascii="ＭＳ ゴシック" w:eastAsia="ＭＳ ゴシック" w:hAnsi="ＭＳ ゴシック" w:cs="ＭＳ 明朝" w:hint="eastAsia"/>
                <w:color w:val="000000"/>
                <w:kern w:val="0"/>
                <w:szCs w:val="22"/>
              </w:rPr>
              <w:t>（</w:t>
            </w:r>
            <w:r w:rsidRPr="009E118E">
              <w:rPr>
                <w:rFonts w:ascii="ＭＳ ゴシック" w:eastAsia="ＭＳ ゴシック" w:hAnsi="ＭＳ ゴシック" w:hint="eastAsia"/>
                <w:szCs w:val="22"/>
              </w:rPr>
              <w:t>事前審査終了の場合を除く</w:t>
            </w:r>
            <w:r w:rsidRPr="009E118E">
              <w:rPr>
                <w:rFonts w:ascii="ＭＳ ゴシック" w:eastAsia="ＭＳ ゴシック" w:hAnsi="ＭＳ ゴシック" w:cs="ＭＳ 明朝" w:hint="eastAsia"/>
                <w:color w:val="000000"/>
                <w:kern w:val="0"/>
                <w:szCs w:val="22"/>
              </w:rPr>
              <w:t>）</w:t>
            </w:r>
          </w:p>
        </w:tc>
        <w:tc>
          <w:tcPr>
            <w:tcW w:w="2298" w:type="dxa"/>
            <w:tcBorders>
              <w:top w:val="single" w:sz="6" w:space="0" w:color="auto"/>
              <w:left w:val="nil"/>
              <w:bottom w:val="single" w:sz="6" w:space="0" w:color="auto"/>
              <w:right w:val="single" w:sz="6" w:space="0" w:color="auto"/>
            </w:tcBorders>
          </w:tcPr>
          <w:p w:rsidR="009E118E" w:rsidRPr="006E6A5F" w:rsidRDefault="009E118E" w:rsidP="009E118E">
            <w:pPr>
              <w:pStyle w:val="a3"/>
              <w:tabs>
                <w:tab w:val="clear" w:pos="4252"/>
                <w:tab w:val="clear" w:pos="8504"/>
              </w:tabs>
              <w:snapToGrid/>
              <w:rPr>
                <w:rFonts w:ascii="ＭＳ ゴシック" w:eastAsia="ＭＳ ゴシック" w:hAnsi="ＭＳ ゴシック"/>
                <w:szCs w:val="22"/>
              </w:rPr>
            </w:pPr>
            <w:r w:rsidRPr="006E6A5F">
              <w:rPr>
                <w:rFonts w:ascii="ＭＳ ゴシック" w:eastAsia="ＭＳ ゴシック" w:hAnsi="ＭＳ ゴシック" w:hint="eastAsia"/>
                <w:szCs w:val="22"/>
              </w:rPr>
              <w:t>入力者</w:t>
            </w:r>
          </w:p>
        </w:tc>
      </w:tr>
    </w:tbl>
    <w:p w:rsidR="00E37084" w:rsidRPr="006E6A5F" w:rsidRDefault="00E37084">
      <w:pPr>
        <w:rPr>
          <w:rFonts w:ascii="ＭＳ ゴシック" w:eastAsia="ＭＳ ゴシック" w:hAnsi="ＭＳ ゴシック"/>
          <w:sz w:val="22"/>
          <w:szCs w:val="22"/>
        </w:rPr>
      </w:pPr>
    </w:p>
    <w:p w:rsidR="00E37084" w:rsidRPr="006E6A5F" w:rsidRDefault="003D097F" w:rsidP="008C43C9">
      <w:pPr>
        <w:outlineLvl w:val="0"/>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７</w:t>
      </w:r>
      <w:r w:rsidR="00E37084" w:rsidRPr="006E6A5F">
        <w:rPr>
          <w:rFonts w:ascii="ＭＳ ゴシック" w:eastAsia="ＭＳ ゴシック" w:hAnsi="ＭＳ ゴシック" w:hint="eastAsia"/>
          <w:sz w:val="22"/>
          <w:szCs w:val="22"/>
        </w:rPr>
        <w:t>．特記事項</w:t>
      </w:r>
    </w:p>
    <w:p w:rsidR="00E01B9D" w:rsidRDefault="00E01B9D" w:rsidP="00E01B9D">
      <w:pPr>
        <w:ind w:firstLineChars="100" w:firstLine="198"/>
        <w:rPr>
          <w:rFonts w:ascii="ＭＳ ゴシック" w:eastAsia="ＭＳ ゴシック" w:hAnsi="ＭＳ ゴシック"/>
          <w:sz w:val="22"/>
          <w:szCs w:val="22"/>
        </w:rPr>
      </w:pPr>
      <w:r w:rsidRPr="006E6A5F">
        <w:rPr>
          <w:rFonts w:ascii="ＭＳ ゴシック" w:eastAsia="ＭＳ ゴシック" w:hAnsi="ＭＳ ゴシック" w:hint="eastAsia"/>
          <w:sz w:val="22"/>
          <w:szCs w:val="22"/>
        </w:rPr>
        <w:t>（１）本業務を行う場合は、予め</w:t>
      </w:r>
      <w:r w:rsidR="00EA6DA3" w:rsidRPr="006E6A5F">
        <w:rPr>
          <w:rFonts w:ascii="ＭＳ ゴシック" w:eastAsia="ＭＳ ゴシック" w:hAnsi="ＭＳ ゴシック" w:hint="eastAsia"/>
          <w:sz w:val="22"/>
          <w:szCs w:val="22"/>
        </w:rPr>
        <w:t>検疫所により</w:t>
      </w:r>
      <w:r w:rsidRPr="006E6A5F">
        <w:rPr>
          <w:rFonts w:ascii="ＭＳ ゴシック" w:eastAsia="ＭＳ ゴシック" w:hAnsi="ＭＳ ゴシック" w:hint="eastAsia"/>
          <w:sz w:val="22"/>
          <w:szCs w:val="22"/>
        </w:rPr>
        <w:t>暗証記号が登録されていること。</w:t>
      </w:r>
    </w:p>
    <w:p w:rsidR="00E01B9D" w:rsidRPr="003D097F" w:rsidRDefault="00E01B9D" w:rsidP="008C43C9">
      <w:pPr>
        <w:outlineLvl w:val="0"/>
        <w:rPr>
          <w:rFonts w:ascii="ＭＳ ゴシック" w:eastAsia="ＭＳ ゴシック" w:hAnsi="ＭＳ ゴシック"/>
          <w:sz w:val="22"/>
          <w:szCs w:val="22"/>
        </w:rPr>
      </w:pPr>
    </w:p>
    <w:sectPr w:rsidR="00E01B9D" w:rsidRPr="003D097F" w:rsidSect="00B92690">
      <w:footerReference w:type="default" r:id="rId8"/>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DC3" w:rsidRDefault="00902DC3">
      <w:r>
        <w:separator/>
      </w:r>
    </w:p>
  </w:endnote>
  <w:endnote w:type="continuationSeparator" w:id="0">
    <w:p w:rsidR="00902DC3" w:rsidRDefault="0090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221" w:rsidRDefault="006A2221">
    <w:pPr>
      <w:pStyle w:val="a4"/>
      <w:jc w:val="center"/>
      <w:rPr>
        <w:rFonts w:ascii="ＭＳ 明朝" w:hAns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221" w:rsidRDefault="006A2221" w:rsidP="00B92690">
    <w:pPr>
      <w:pStyle w:val="a4"/>
      <w:jc w:val="center"/>
      <w:rPr>
        <w:rFonts w:ascii="ＭＳ ゴシック" w:eastAsia="ＭＳ ゴシック" w:hAnsi="ＭＳ ゴシック"/>
        <w:sz w:val="22"/>
        <w:szCs w:val="22"/>
      </w:rPr>
    </w:pPr>
    <w:r w:rsidRPr="00FF556B">
      <w:rPr>
        <w:rFonts w:ascii="ＭＳ ゴシック" w:eastAsia="ＭＳ ゴシック" w:hAnsi="ＭＳ ゴシック" w:hint="eastAsia"/>
        <w:sz w:val="22"/>
        <w:szCs w:val="22"/>
      </w:rPr>
      <w:t>F003-01-</w:t>
    </w:r>
    <w:r w:rsidR="00447448" w:rsidRPr="00FF556B">
      <w:rPr>
        <w:rFonts w:ascii="ＭＳ ゴシック" w:eastAsia="ＭＳ ゴシック" w:hAnsi="ＭＳ ゴシック"/>
        <w:sz w:val="22"/>
        <w:szCs w:val="22"/>
      </w:rPr>
      <w:fldChar w:fldCharType="begin"/>
    </w:r>
    <w:r w:rsidRPr="00FF556B">
      <w:rPr>
        <w:rFonts w:ascii="ＭＳ ゴシック" w:eastAsia="ＭＳ ゴシック" w:hAnsi="ＭＳ ゴシック"/>
        <w:sz w:val="22"/>
        <w:szCs w:val="22"/>
      </w:rPr>
      <w:instrText xml:space="preserve"> PAGE   \* MERGEFORMAT </w:instrText>
    </w:r>
    <w:r w:rsidR="00447448" w:rsidRPr="00FF556B">
      <w:rPr>
        <w:rFonts w:ascii="ＭＳ ゴシック" w:eastAsia="ＭＳ ゴシック" w:hAnsi="ＭＳ ゴシック"/>
        <w:sz w:val="22"/>
        <w:szCs w:val="22"/>
      </w:rPr>
      <w:fldChar w:fldCharType="separate"/>
    </w:r>
    <w:r w:rsidR="00341A1A" w:rsidRPr="00341A1A">
      <w:rPr>
        <w:rFonts w:ascii="ＭＳ ゴシック" w:eastAsia="ＭＳ ゴシック" w:hAnsi="ＭＳ ゴシック"/>
        <w:noProof/>
        <w:sz w:val="22"/>
        <w:szCs w:val="22"/>
        <w:lang w:val="ja-JP"/>
      </w:rPr>
      <w:t>3</w:t>
    </w:r>
    <w:r w:rsidR="00447448" w:rsidRPr="00FF556B">
      <w:rPr>
        <w:rFonts w:ascii="ＭＳ ゴシック" w:eastAsia="ＭＳ ゴシック" w:hAnsi="ＭＳ ゴシック"/>
        <w:sz w:val="22"/>
        <w:szCs w:val="22"/>
      </w:rPr>
      <w:fldChar w:fldCharType="end"/>
    </w:r>
  </w:p>
  <w:p w:rsidR="009B5037" w:rsidRPr="00FF556B" w:rsidRDefault="009B5037" w:rsidP="009B5037">
    <w:pPr>
      <w:pStyle w:val="a4"/>
      <w:jc w:val="right"/>
      <w:rPr>
        <w:rFonts w:ascii="ＭＳ ゴシック" w:eastAsia="ＭＳ ゴシック" w:hAnsi="ＭＳ ゴシック"/>
        <w:sz w:val="22"/>
        <w:szCs w:val="22"/>
      </w:rPr>
    </w:pPr>
    <w:r w:rsidRPr="009459BA">
      <w:rPr>
        <w:rFonts w:ascii="ＭＳ ゴシック" w:eastAsia="ＭＳ ゴシック" w:hAnsi="ＭＳ ゴシック" w:hint="eastAsia"/>
      </w:rPr>
      <w:t>＜20</w:t>
    </w:r>
    <w:r w:rsidR="002E224C">
      <w:rPr>
        <w:rFonts w:ascii="ＭＳ ゴシック" w:eastAsia="ＭＳ ゴシック" w:hAnsi="ＭＳ ゴシック" w:hint="eastAsia"/>
      </w:rPr>
      <w:t>25</w:t>
    </w:r>
    <w:r w:rsidRPr="009459BA">
      <w:rPr>
        <w:rFonts w:ascii="ＭＳ ゴシック" w:eastAsia="ＭＳ ゴシック" w:hAnsi="ＭＳ ゴシック" w:hint="eastAsia"/>
      </w:rPr>
      <w:t>.</w:t>
    </w:r>
    <w:r w:rsidR="002E224C">
      <w:rPr>
        <w:rFonts w:ascii="ＭＳ ゴシック" w:eastAsia="ＭＳ ゴシック" w:hAnsi="ＭＳ ゴシック"/>
      </w:rPr>
      <w:t>10</w:t>
    </w:r>
    <w:r w:rsidRPr="009459BA">
      <w:rPr>
        <w:rFonts w:ascii="ＭＳ ゴシック" w:eastAsia="ＭＳ ゴシック"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DC3" w:rsidRDefault="00902DC3">
      <w:r>
        <w:separator/>
      </w:r>
    </w:p>
  </w:footnote>
  <w:footnote w:type="continuationSeparator" w:id="0">
    <w:p w:rsidR="00902DC3" w:rsidRDefault="00902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cs="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hint="eastAsia"/>
      </w:rPr>
    </w:lvl>
    <w:lvl w:ilvl="1" w:tentative="1">
      <w:start w:val="1"/>
      <w:numFmt w:val="aiueoFullWidth"/>
      <w:lvlText w:val="(%2)"/>
      <w:lvlJc w:val="left"/>
      <w:pPr>
        <w:tabs>
          <w:tab w:val="num" w:pos="1440"/>
        </w:tabs>
        <w:ind w:left="1440" w:hanging="420"/>
      </w:pPr>
    </w:lvl>
    <w:lvl w:ilvl="2" w:tentative="1">
      <w:start w:val="1"/>
      <w:numFmt w:val="decimalEnclosedCircle"/>
      <w:lvlText w:val="%3"/>
      <w:lvlJc w:val="left"/>
      <w:pPr>
        <w:tabs>
          <w:tab w:val="num" w:pos="1860"/>
        </w:tabs>
        <w:ind w:left="1860" w:hanging="420"/>
      </w:pPr>
    </w:lvl>
    <w:lvl w:ilvl="3" w:tentative="1">
      <w:start w:val="1"/>
      <w:numFmt w:val="decimal"/>
      <w:lvlText w:val="%4."/>
      <w:lvlJc w:val="left"/>
      <w:pPr>
        <w:tabs>
          <w:tab w:val="num" w:pos="2280"/>
        </w:tabs>
        <w:ind w:left="2280" w:hanging="420"/>
      </w:pPr>
    </w:lvl>
    <w:lvl w:ilvl="4" w:tentative="1">
      <w:start w:val="1"/>
      <w:numFmt w:val="aiueoFullWidth"/>
      <w:lvlText w:val="(%5)"/>
      <w:lvlJc w:val="left"/>
      <w:pPr>
        <w:tabs>
          <w:tab w:val="num" w:pos="2700"/>
        </w:tabs>
        <w:ind w:left="2700" w:hanging="420"/>
      </w:pPr>
    </w:lvl>
    <w:lvl w:ilvl="5" w:tentative="1">
      <w:start w:val="1"/>
      <w:numFmt w:val="decimalEnclosedCircle"/>
      <w:lvlText w:val="%6"/>
      <w:lvlJc w:val="left"/>
      <w:pPr>
        <w:tabs>
          <w:tab w:val="num" w:pos="3120"/>
        </w:tabs>
        <w:ind w:left="3120" w:hanging="420"/>
      </w:pPr>
    </w:lvl>
    <w:lvl w:ilvl="6" w:tentative="1">
      <w:start w:val="1"/>
      <w:numFmt w:val="decimal"/>
      <w:lvlText w:val="%7."/>
      <w:lvlJc w:val="left"/>
      <w:pPr>
        <w:tabs>
          <w:tab w:val="num" w:pos="3540"/>
        </w:tabs>
        <w:ind w:left="3540" w:hanging="420"/>
      </w:pPr>
    </w:lvl>
    <w:lvl w:ilvl="7" w:tentative="1">
      <w:start w:val="1"/>
      <w:numFmt w:val="aiueoFullWidth"/>
      <w:lvlText w:val="(%8)"/>
      <w:lvlJc w:val="left"/>
      <w:pPr>
        <w:tabs>
          <w:tab w:val="num" w:pos="3960"/>
        </w:tabs>
        <w:ind w:left="3960" w:hanging="420"/>
      </w:pPr>
    </w:lvl>
    <w:lvl w:ilvl="8" w:tentative="1">
      <w:start w:val="1"/>
      <w:numFmt w:val="decimalEnclosedCircle"/>
      <w:lvlText w:val="%9"/>
      <w:lvlJc w:val="left"/>
      <w:pPr>
        <w:tabs>
          <w:tab w:val="num" w:pos="4380"/>
        </w:tabs>
        <w:ind w:left="4380" w:hanging="420"/>
      </w:p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510"/>
        </w:tabs>
        <w:ind w:left="510" w:hanging="510"/>
      </w:pPr>
      <w:rPr>
        <w:rFonts w:hint="default"/>
      </w:rPr>
    </w:lvl>
    <w:lvl w:ilvl="4">
      <w:start w:val="1"/>
      <w:numFmt w:val="decimal"/>
      <w:lvlText w:val="%1.%2.%3.%4.%5"/>
      <w:lvlJc w:val="left"/>
      <w:pPr>
        <w:tabs>
          <w:tab w:val="num" w:pos="510"/>
        </w:tabs>
        <w:ind w:left="510" w:hanging="510"/>
      </w:pPr>
      <w:rPr>
        <w:rFonts w:hint="default"/>
      </w:rPr>
    </w:lvl>
    <w:lvl w:ilvl="5">
      <w:start w:val="1"/>
      <w:numFmt w:val="decimal"/>
      <w:lvlText w:val="%1.%2.%3.%4.%5.%6"/>
      <w:lvlJc w:val="left"/>
      <w:pPr>
        <w:tabs>
          <w:tab w:val="num" w:pos="510"/>
        </w:tabs>
        <w:ind w:left="510" w:hanging="510"/>
      </w:pPr>
      <w:rPr>
        <w:rFonts w:hint="default"/>
      </w:rPr>
    </w:lvl>
    <w:lvl w:ilvl="6">
      <w:start w:val="1"/>
      <w:numFmt w:val="decimal"/>
      <w:lvlText w:val="%1.%2.%3.%4.%5.%6.%7"/>
      <w:lvlJc w:val="left"/>
      <w:pPr>
        <w:tabs>
          <w:tab w:val="num" w:pos="510"/>
        </w:tabs>
        <w:ind w:left="510" w:hanging="510"/>
      </w:pPr>
      <w:rPr>
        <w:rFonts w:hint="default"/>
      </w:rPr>
    </w:lvl>
    <w:lvl w:ilvl="7">
      <w:start w:val="1"/>
      <w:numFmt w:val="decimal"/>
      <w:lvlText w:val="%1.%2.%3.%4.%5.%6.%7.%8"/>
      <w:lvlJc w:val="left"/>
      <w:pPr>
        <w:tabs>
          <w:tab w:val="num" w:pos="510"/>
        </w:tabs>
        <w:ind w:left="510" w:hanging="510"/>
      </w:pPr>
      <w:rPr>
        <w:rFonts w:hint="default"/>
      </w:rPr>
    </w:lvl>
    <w:lvl w:ilvl="8">
      <w:start w:val="1"/>
      <w:numFmt w:val="decimal"/>
      <w:lvlText w:val="%1.%2.%3.%4.%5.%6.%7.%8.%9"/>
      <w:lvlJc w:val="left"/>
      <w:pPr>
        <w:tabs>
          <w:tab w:val="num" w:pos="510"/>
        </w:tabs>
        <w:ind w:left="510" w:hanging="510"/>
      </w:pPr>
      <w:rPr>
        <w:rFonts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hint="eastAsia"/>
        <w:sz w:val="22"/>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hint="eastAsia"/>
      </w:rPr>
    </w:lvl>
    <w:lvl w:ilvl="1" w:tentative="1">
      <w:start w:val="1"/>
      <w:numFmt w:val="aiueoFullWidth"/>
      <w:lvlText w:val="(%2)"/>
      <w:lvlJc w:val="left"/>
      <w:pPr>
        <w:tabs>
          <w:tab w:val="num" w:pos="1846"/>
        </w:tabs>
        <w:ind w:left="1846" w:hanging="420"/>
      </w:pPr>
    </w:lvl>
    <w:lvl w:ilvl="2" w:tentative="1">
      <w:start w:val="1"/>
      <w:numFmt w:val="decimalEnclosedCircle"/>
      <w:lvlText w:val="%3"/>
      <w:lvlJc w:val="left"/>
      <w:pPr>
        <w:tabs>
          <w:tab w:val="num" w:pos="2266"/>
        </w:tabs>
        <w:ind w:left="2266" w:hanging="420"/>
      </w:pPr>
    </w:lvl>
    <w:lvl w:ilvl="3" w:tentative="1">
      <w:start w:val="1"/>
      <w:numFmt w:val="decimal"/>
      <w:lvlText w:val="%4."/>
      <w:lvlJc w:val="left"/>
      <w:pPr>
        <w:tabs>
          <w:tab w:val="num" w:pos="2686"/>
        </w:tabs>
        <w:ind w:left="2686" w:hanging="420"/>
      </w:pPr>
    </w:lvl>
    <w:lvl w:ilvl="4" w:tentative="1">
      <w:start w:val="1"/>
      <w:numFmt w:val="aiueoFullWidth"/>
      <w:lvlText w:val="(%5)"/>
      <w:lvlJc w:val="left"/>
      <w:pPr>
        <w:tabs>
          <w:tab w:val="num" w:pos="3106"/>
        </w:tabs>
        <w:ind w:left="3106" w:hanging="420"/>
      </w:pPr>
    </w:lvl>
    <w:lvl w:ilvl="5" w:tentative="1">
      <w:start w:val="1"/>
      <w:numFmt w:val="decimalEnclosedCircle"/>
      <w:lvlText w:val="%6"/>
      <w:lvlJc w:val="left"/>
      <w:pPr>
        <w:tabs>
          <w:tab w:val="num" w:pos="3526"/>
        </w:tabs>
        <w:ind w:left="3526" w:hanging="420"/>
      </w:pPr>
    </w:lvl>
    <w:lvl w:ilvl="6" w:tentative="1">
      <w:start w:val="1"/>
      <w:numFmt w:val="decimal"/>
      <w:lvlText w:val="%7."/>
      <w:lvlJc w:val="left"/>
      <w:pPr>
        <w:tabs>
          <w:tab w:val="num" w:pos="3946"/>
        </w:tabs>
        <w:ind w:left="3946" w:hanging="420"/>
      </w:pPr>
    </w:lvl>
    <w:lvl w:ilvl="7" w:tentative="1">
      <w:start w:val="1"/>
      <w:numFmt w:val="aiueoFullWidth"/>
      <w:lvlText w:val="(%8)"/>
      <w:lvlJc w:val="left"/>
      <w:pPr>
        <w:tabs>
          <w:tab w:val="num" w:pos="4366"/>
        </w:tabs>
        <w:ind w:left="4366" w:hanging="420"/>
      </w:pPr>
    </w:lvl>
    <w:lvl w:ilvl="8" w:tentative="1">
      <w:start w:val="1"/>
      <w:numFmt w:val="decimalEnclosedCircle"/>
      <w:lvlText w:val="%9"/>
      <w:lvlJc w:val="left"/>
      <w:pPr>
        <w:tabs>
          <w:tab w:val="num" w:pos="4786"/>
        </w:tabs>
        <w:ind w:left="4786" w:hanging="420"/>
      </w:p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cs="Times New Roman"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97F"/>
    <w:rsid w:val="00016ACB"/>
    <w:rsid w:val="00020B33"/>
    <w:rsid w:val="0002627F"/>
    <w:rsid w:val="00032FE5"/>
    <w:rsid w:val="000459CF"/>
    <w:rsid w:val="00045FF9"/>
    <w:rsid w:val="00062D70"/>
    <w:rsid w:val="00071A35"/>
    <w:rsid w:val="00082FC6"/>
    <w:rsid w:val="000F2351"/>
    <w:rsid w:val="00102498"/>
    <w:rsid w:val="001071E6"/>
    <w:rsid w:val="00114707"/>
    <w:rsid w:val="00131805"/>
    <w:rsid w:val="0015533F"/>
    <w:rsid w:val="00161079"/>
    <w:rsid w:val="001F34CF"/>
    <w:rsid w:val="001F77E2"/>
    <w:rsid w:val="00200DEA"/>
    <w:rsid w:val="00205AD0"/>
    <w:rsid w:val="002163B6"/>
    <w:rsid w:val="00216DB6"/>
    <w:rsid w:val="00242CE6"/>
    <w:rsid w:val="00244C0D"/>
    <w:rsid w:val="002474DB"/>
    <w:rsid w:val="0025394C"/>
    <w:rsid w:val="0026331F"/>
    <w:rsid w:val="00292383"/>
    <w:rsid w:val="002B19C3"/>
    <w:rsid w:val="002B4572"/>
    <w:rsid w:val="002C17C0"/>
    <w:rsid w:val="002D6C92"/>
    <w:rsid w:val="002E224C"/>
    <w:rsid w:val="002F0566"/>
    <w:rsid w:val="002F79EA"/>
    <w:rsid w:val="003032AD"/>
    <w:rsid w:val="00311088"/>
    <w:rsid w:val="00341A1A"/>
    <w:rsid w:val="0035201D"/>
    <w:rsid w:val="00360230"/>
    <w:rsid w:val="00375AC6"/>
    <w:rsid w:val="00376390"/>
    <w:rsid w:val="00393D35"/>
    <w:rsid w:val="003A0A59"/>
    <w:rsid w:val="003A2306"/>
    <w:rsid w:val="003A3A93"/>
    <w:rsid w:val="003C7B0A"/>
    <w:rsid w:val="003D097F"/>
    <w:rsid w:val="003E2333"/>
    <w:rsid w:val="003F3AA7"/>
    <w:rsid w:val="00404AA6"/>
    <w:rsid w:val="00406D42"/>
    <w:rsid w:val="0042533A"/>
    <w:rsid w:val="00426744"/>
    <w:rsid w:val="00442AE4"/>
    <w:rsid w:val="00447448"/>
    <w:rsid w:val="0046141E"/>
    <w:rsid w:val="00466AFC"/>
    <w:rsid w:val="00467740"/>
    <w:rsid w:val="004850DE"/>
    <w:rsid w:val="004C5045"/>
    <w:rsid w:val="004F35A3"/>
    <w:rsid w:val="0051069D"/>
    <w:rsid w:val="005301B4"/>
    <w:rsid w:val="00533620"/>
    <w:rsid w:val="00554256"/>
    <w:rsid w:val="00566FB5"/>
    <w:rsid w:val="00570C5A"/>
    <w:rsid w:val="00577DE4"/>
    <w:rsid w:val="005821CF"/>
    <w:rsid w:val="00593301"/>
    <w:rsid w:val="005C1AC1"/>
    <w:rsid w:val="005D6C31"/>
    <w:rsid w:val="005D7FDD"/>
    <w:rsid w:val="00611AE6"/>
    <w:rsid w:val="00651B6D"/>
    <w:rsid w:val="00654F90"/>
    <w:rsid w:val="0065793C"/>
    <w:rsid w:val="0068335D"/>
    <w:rsid w:val="0068688F"/>
    <w:rsid w:val="006A2221"/>
    <w:rsid w:val="006A72CD"/>
    <w:rsid w:val="006B0E6E"/>
    <w:rsid w:val="006C08F6"/>
    <w:rsid w:val="006E6A5F"/>
    <w:rsid w:val="006E780E"/>
    <w:rsid w:val="006F667B"/>
    <w:rsid w:val="007022E7"/>
    <w:rsid w:val="00706220"/>
    <w:rsid w:val="0071075B"/>
    <w:rsid w:val="00735970"/>
    <w:rsid w:val="00777AFE"/>
    <w:rsid w:val="007A6272"/>
    <w:rsid w:val="008016B8"/>
    <w:rsid w:val="0083384D"/>
    <w:rsid w:val="0084355E"/>
    <w:rsid w:val="00844EEC"/>
    <w:rsid w:val="008764D4"/>
    <w:rsid w:val="0088577C"/>
    <w:rsid w:val="00894D7A"/>
    <w:rsid w:val="008A203D"/>
    <w:rsid w:val="008A4186"/>
    <w:rsid w:val="008C43C9"/>
    <w:rsid w:val="008C778F"/>
    <w:rsid w:val="00902DC3"/>
    <w:rsid w:val="00911CFA"/>
    <w:rsid w:val="00965036"/>
    <w:rsid w:val="00976666"/>
    <w:rsid w:val="00976750"/>
    <w:rsid w:val="00984952"/>
    <w:rsid w:val="009A1475"/>
    <w:rsid w:val="009B2E6F"/>
    <w:rsid w:val="009B5037"/>
    <w:rsid w:val="009D29B1"/>
    <w:rsid w:val="009D2BF6"/>
    <w:rsid w:val="009E118E"/>
    <w:rsid w:val="00A07AD8"/>
    <w:rsid w:val="00A2631F"/>
    <w:rsid w:val="00A45D35"/>
    <w:rsid w:val="00A611F6"/>
    <w:rsid w:val="00A816B1"/>
    <w:rsid w:val="00A90884"/>
    <w:rsid w:val="00AB77F0"/>
    <w:rsid w:val="00AC7476"/>
    <w:rsid w:val="00AD3773"/>
    <w:rsid w:val="00AE2D0B"/>
    <w:rsid w:val="00AE3446"/>
    <w:rsid w:val="00AE535B"/>
    <w:rsid w:val="00AF1F64"/>
    <w:rsid w:val="00AF6B01"/>
    <w:rsid w:val="00AF71D1"/>
    <w:rsid w:val="00B07ECE"/>
    <w:rsid w:val="00B316DA"/>
    <w:rsid w:val="00B605D5"/>
    <w:rsid w:val="00B61820"/>
    <w:rsid w:val="00B87B46"/>
    <w:rsid w:val="00B92690"/>
    <w:rsid w:val="00BD2B90"/>
    <w:rsid w:val="00C00C75"/>
    <w:rsid w:val="00C5431B"/>
    <w:rsid w:val="00C83023"/>
    <w:rsid w:val="00CC0E8C"/>
    <w:rsid w:val="00CC27CB"/>
    <w:rsid w:val="00CC74E0"/>
    <w:rsid w:val="00CD220D"/>
    <w:rsid w:val="00CE0C13"/>
    <w:rsid w:val="00CE70C9"/>
    <w:rsid w:val="00D0306C"/>
    <w:rsid w:val="00D14243"/>
    <w:rsid w:val="00D254A2"/>
    <w:rsid w:val="00D30F7F"/>
    <w:rsid w:val="00D3680F"/>
    <w:rsid w:val="00D46873"/>
    <w:rsid w:val="00D47972"/>
    <w:rsid w:val="00D53CBB"/>
    <w:rsid w:val="00D7791E"/>
    <w:rsid w:val="00D80B54"/>
    <w:rsid w:val="00D8172A"/>
    <w:rsid w:val="00DC0527"/>
    <w:rsid w:val="00DF1489"/>
    <w:rsid w:val="00DF169C"/>
    <w:rsid w:val="00E01B9D"/>
    <w:rsid w:val="00E06B54"/>
    <w:rsid w:val="00E15FCA"/>
    <w:rsid w:val="00E34D5B"/>
    <w:rsid w:val="00E37084"/>
    <w:rsid w:val="00E65BA1"/>
    <w:rsid w:val="00EA6DA3"/>
    <w:rsid w:val="00F053F9"/>
    <w:rsid w:val="00F12FDD"/>
    <w:rsid w:val="00F6121C"/>
    <w:rsid w:val="00F76450"/>
    <w:rsid w:val="00FF5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AF69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D7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02498"/>
    <w:pPr>
      <w:tabs>
        <w:tab w:val="center" w:pos="4252"/>
        <w:tab w:val="right" w:pos="8504"/>
      </w:tabs>
      <w:snapToGrid w:val="0"/>
    </w:pPr>
    <w:rPr>
      <w:sz w:val="22"/>
    </w:rPr>
  </w:style>
  <w:style w:type="paragraph" w:styleId="a4">
    <w:name w:val="footer"/>
    <w:basedOn w:val="a"/>
    <w:rsid w:val="00102498"/>
    <w:pPr>
      <w:tabs>
        <w:tab w:val="center" w:pos="4252"/>
        <w:tab w:val="right" w:pos="8504"/>
      </w:tabs>
      <w:snapToGrid w:val="0"/>
    </w:pPr>
  </w:style>
  <w:style w:type="paragraph" w:styleId="a5">
    <w:name w:val="Body Text"/>
    <w:basedOn w:val="a"/>
    <w:rsid w:val="00102498"/>
    <w:rPr>
      <w:sz w:val="22"/>
    </w:rPr>
  </w:style>
  <w:style w:type="character" w:styleId="a6">
    <w:name w:val="page number"/>
    <w:basedOn w:val="a0"/>
    <w:rsid w:val="00102498"/>
  </w:style>
  <w:style w:type="paragraph" w:styleId="a7">
    <w:name w:val="Body Text Indent"/>
    <w:basedOn w:val="a"/>
    <w:rsid w:val="00102498"/>
    <w:pPr>
      <w:ind w:left="595" w:hangingChars="300" w:hanging="595"/>
    </w:pPr>
    <w:rPr>
      <w:sz w:val="22"/>
    </w:rPr>
  </w:style>
  <w:style w:type="paragraph" w:styleId="a8">
    <w:name w:val="Document Map"/>
    <w:basedOn w:val="a"/>
    <w:semiHidden/>
    <w:rsid w:val="008C43C9"/>
    <w:pPr>
      <w:shd w:val="clear" w:color="auto" w:fill="000080"/>
    </w:pPr>
    <w:rPr>
      <w:rFonts w:ascii="Arial" w:eastAsia="ＭＳ ゴシック" w:hAnsi="Arial"/>
    </w:rPr>
  </w:style>
  <w:style w:type="paragraph" w:styleId="a9">
    <w:name w:val="Balloon Text"/>
    <w:basedOn w:val="a"/>
    <w:semiHidden/>
    <w:rsid w:val="008C43C9"/>
    <w:rPr>
      <w:rFonts w:ascii="Arial" w:eastAsia="ＭＳ ゴシック" w:hAnsi="Arial"/>
      <w:sz w:val="18"/>
      <w:szCs w:val="18"/>
    </w:rPr>
  </w:style>
  <w:style w:type="paragraph" w:styleId="aa">
    <w:name w:val="Revision"/>
    <w:hidden/>
    <w:uiPriority w:val="99"/>
    <w:semiHidden/>
    <w:rsid w:val="00AD3773"/>
    <w:rPr>
      <w:kern w:val="2"/>
      <w:sz w:val="21"/>
    </w:rPr>
  </w:style>
  <w:style w:type="paragraph" w:customStyle="1" w:styleId="ab">
    <w:name w:val="左１"/>
    <w:basedOn w:val="a"/>
    <w:link w:val="ac"/>
    <w:qFormat/>
    <w:rsid w:val="006A72CD"/>
    <w:pPr>
      <w:autoSpaceDE w:val="0"/>
      <w:autoSpaceDN w:val="0"/>
      <w:adjustRightInd w:val="0"/>
      <w:ind w:leftChars="100" w:left="100"/>
      <w:jc w:val="left"/>
    </w:pPr>
    <w:rPr>
      <w:rFonts w:ascii="ＭＳ ゴシック" w:eastAsia="ＭＳ ゴシック" w:hAnsi="ＭＳ ゴシック" w:cs="ＭＳ 明朝"/>
      <w:kern w:val="0"/>
      <w:sz w:val="22"/>
      <w:szCs w:val="22"/>
    </w:rPr>
  </w:style>
  <w:style w:type="character" w:customStyle="1" w:styleId="ac">
    <w:name w:val="左１ (文字)"/>
    <w:link w:val="ab"/>
    <w:rsid w:val="006A72CD"/>
    <w:rPr>
      <w:rFonts w:ascii="ＭＳ ゴシック" w:eastAsia="ＭＳ ゴシック" w:hAnsi="ＭＳ ゴシック" w:cs="ＭＳ 明朝"/>
      <w:sz w:val="22"/>
      <w:szCs w:val="22"/>
    </w:rPr>
  </w:style>
  <w:style w:type="paragraph" w:customStyle="1" w:styleId="ad">
    <w:name w:val="左３字下げ１"/>
    <w:link w:val="ae"/>
    <w:rsid w:val="006A72CD"/>
    <w:pPr>
      <w:ind w:leftChars="300" w:left="300" w:firstLineChars="100" w:firstLine="100"/>
    </w:pPr>
    <w:rPr>
      <w:rFonts w:ascii="ＭＳ ゴシック" w:eastAsia="ＭＳ ゴシック" w:hAnsi="ＭＳ ゴシック" w:cs="ＭＳ 明朝"/>
      <w:sz w:val="22"/>
      <w:szCs w:val="22"/>
    </w:rPr>
  </w:style>
  <w:style w:type="character" w:customStyle="1" w:styleId="ae">
    <w:name w:val="左３字下げ１ (文字)"/>
    <w:link w:val="ad"/>
    <w:rsid w:val="006A72CD"/>
    <w:rPr>
      <w:rFonts w:ascii="ＭＳ ゴシック" w:eastAsia="ＭＳ ゴシック" w:hAnsi="ＭＳ ゴシック" w:cs="ＭＳ 明朝"/>
      <w:sz w:val="22"/>
      <w:szCs w:val="22"/>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7F071C-7837-460B-A39F-D935192263EE}"/>
</file>

<file path=customXml/itemProps2.xml><?xml version="1.0" encoding="utf-8"?>
<ds:datastoreItem xmlns:ds="http://schemas.openxmlformats.org/officeDocument/2006/customXml" ds:itemID="{3E517973-0D62-4D7F-9137-F6033615A3F2}"/>
</file>

<file path=customXml/itemProps3.xml><?xml version="1.0" encoding="utf-8"?>
<ds:datastoreItem xmlns:ds="http://schemas.openxmlformats.org/officeDocument/2006/customXml" ds:itemID="{C0F515BA-CF25-437B-95AF-13F0727BAAEE}"/>
</file>

<file path=docProps/app.xml><?xml version="1.0" encoding="utf-8"?>
<Properties xmlns="http://schemas.openxmlformats.org/officeDocument/2006/extended-properties" xmlns:vt="http://schemas.openxmlformats.org/officeDocument/2006/docPropsVTypes">
  <Template>Normal.dotm</Template>
  <TotalTime>0</TotalTime>
  <Pages>5</Pages>
  <Words>485</Words>
  <Characters>2768</Characters>
  <Application>Microsoft Office Word</Application>
  <DocSecurity>0</DocSecurity>
  <Lines>23</Lines>
  <Paragraphs>6</Paragraphs>
  <ScaleCrop>false</ScaleCrop>
  <Manager/>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2015-04-16T04:57:00Z</dcterms:created>
  <dcterms:modified xsi:type="dcterms:W3CDTF">2023-12-22T11:41:00Z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