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003" w:rsidRPr="00871E1B" w:rsidRDefault="00742003">
      <w:pPr>
        <w:jc w:val="center"/>
        <w:rPr>
          <w:rFonts w:ascii="ＭＳ ゴシック"/>
          <w:color w:val="000000"/>
          <w:szCs w:val="22"/>
        </w:rPr>
      </w:pPr>
      <w:bookmarkStart w:id="0" w:name="_GoBack"/>
      <w:bookmarkEnd w:id="0"/>
    </w:p>
    <w:p w:rsidR="00742003" w:rsidRPr="00871E1B" w:rsidRDefault="00742003">
      <w:pPr>
        <w:jc w:val="center"/>
        <w:rPr>
          <w:rFonts w:ascii="ＭＳ ゴシック"/>
          <w:color w:val="000000"/>
          <w:szCs w:val="22"/>
        </w:rPr>
      </w:pPr>
    </w:p>
    <w:p w:rsidR="00742003" w:rsidRPr="00871E1B" w:rsidRDefault="00742003">
      <w:pPr>
        <w:jc w:val="center"/>
        <w:rPr>
          <w:rFonts w:ascii="ＭＳ ゴシック"/>
          <w:color w:val="000000"/>
          <w:szCs w:val="22"/>
        </w:rPr>
      </w:pPr>
    </w:p>
    <w:p w:rsidR="00742003" w:rsidRPr="00871E1B" w:rsidRDefault="00742003">
      <w:pPr>
        <w:jc w:val="center"/>
        <w:rPr>
          <w:rFonts w:ascii="ＭＳ ゴシック"/>
          <w:color w:val="000000"/>
          <w:szCs w:val="22"/>
        </w:rPr>
      </w:pPr>
    </w:p>
    <w:p w:rsidR="00742003" w:rsidRPr="00871E1B" w:rsidRDefault="00742003">
      <w:pPr>
        <w:jc w:val="center"/>
        <w:rPr>
          <w:rFonts w:ascii="ＭＳ ゴシック"/>
          <w:color w:val="000000"/>
          <w:szCs w:val="22"/>
        </w:rPr>
      </w:pPr>
    </w:p>
    <w:p w:rsidR="00742003" w:rsidRPr="00871E1B" w:rsidRDefault="00742003">
      <w:pPr>
        <w:jc w:val="center"/>
        <w:rPr>
          <w:rFonts w:ascii="ＭＳ ゴシック"/>
          <w:color w:val="000000"/>
          <w:szCs w:val="22"/>
        </w:rPr>
      </w:pPr>
    </w:p>
    <w:p w:rsidR="00742003" w:rsidRPr="00871E1B" w:rsidRDefault="00742003">
      <w:pPr>
        <w:jc w:val="center"/>
        <w:rPr>
          <w:rFonts w:ascii="ＭＳ ゴシック"/>
          <w:color w:val="000000"/>
          <w:szCs w:val="22"/>
        </w:rPr>
      </w:pPr>
    </w:p>
    <w:p w:rsidR="00742003" w:rsidRPr="00871E1B" w:rsidRDefault="00742003">
      <w:pPr>
        <w:jc w:val="center"/>
        <w:rPr>
          <w:rFonts w:ascii="ＭＳ ゴシック"/>
          <w:color w:val="000000"/>
          <w:szCs w:val="22"/>
        </w:rPr>
      </w:pPr>
    </w:p>
    <w:p w:rsidR="00742003" w:rsidRPr="00871E1B" w:rsidRDefault="00742003">
      <w:pPr>
        <w:jc w:val="center"/>
        <w:rPr>
          <w:rFonts w:ascii="ＭＳ ゴシック"/>
          <w:color w:val="000000"/>
          <w:szCs w:val="22"/>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742003" w:rsidRPr="00591E43">
        <w:trPr>
          <w:trHeight w:val="1611"/>
          <w:jc w:val="center"/>
        </w:trPr>
        <w:tc>
          <w:tcPr>
            <w:tcW w:w="7655" w:type="dxa"/>
            <w:tcBorders>
              <w:top w:val="single" w:sz="4" w:space="0" w:color="auto"/>
              <w:bottom w:val="single" w:sz="4" w:space="0" w:color="auto"/>
            </w:tcBorders>
          </w:tcPr>
          <w:p w:rsidR="00742003" w:rsidRPr="00871E1B" w:rsidRDefault="00742003">
            <w:pPr>
              <w:jc w:val="center"/>
              <w:rPr>
                <w:rFonts w:ascii="ＭＳ ゴシック"/>
                <w:b/>
                <w:color w:val="000000"/>
                <w:sz w:val="44"/>
                <w:szCs w:val="44"/>
              </w:rPr>
            </w:pPr>
          </w:p>
          <w:p w:rsidR="00742003" w:rsidRDefault="00742003" w:rsidP="0085361F">
            <w:pPr>
              <w:jc w:val="center"/>
              <w:rPr>
                <w:rFonts w:ascii="ＭＳ ゴシック"/>
                <w:b/>
                <w:color w:val="000000"/>
                <w:sz w:val="44"/>
                <w:szCs w:val="44"/>
              </w:rPr>
            </w:pPr>
            <w:r w:rsidRPr="00591E43">
              <w:rPr>
                <w:rFonts w:ascii="ＭＳ ゴシック" w:hAnsi="ＭＳ ゴシック" w:hint="eastAsia"/>
                <w:b/>
                <w:color w:val="000000"/>
                <w:sz w:val="44"/>
                <w:szCs w:val="44"/>
              </w:rPr>
              <w:t>５５０４．機用品蔵入</w:t>
            </w:r>
            <w:r w:rsidR="000A4CD3" w:rsidRPr="00F67A94">
              <w:rPr>
                <w:rFonts w:ascii="ＭＳ ゴシック" w:hAnsi="ＭＳ ゴシック" w:hint="eastAsia"/>
                <w:b/>
                <w:color w:val="000000"/>
                <w:sz w:val="44"/>
                <w:szCs w:val="44"/>
              </w:rPr>
              <w:t>等</w:t>
            </w:r>
            <w:r w:rsidRPr="00591E43">
              <w:rPr>
                <w:rFonts w:ascii="ＭＳ ゴシック" w:hAnsi="ＭＳ ゴシック" w:hint="eastAsia"/>
                <w:b/>
                <w:color w:val="000000"/>
                <w:sz w:val="44"/>
                <w:szCs w:val="44"/>
              </w:rPr>
              <w:t>承認申請</w:t>
            </w:r>
          </w:p>
          <w:p w:rsidR="00742003" w:rsidRPr="00591E43" w:rsidRDefault="00742003" w:rsidP="0085361F">
            <w:pPr>
              <w:jc w:val="center"/>
              <w:rPr>
                <w:rFonts w:ascii="ＭＳ ゴシック"/>
                <w:b/>
                <w:color w:val="000000"/>
                <w:sz w:val="44"/>
                <w:szCs w:val="44"/>
              </w:rPr>
            </w:pPr>
            <w:r w:rsidRPr="00591E43">
              <w:rPr>
                <w:rFonts w:ascii="ＭＳ ゴシック" w:hAnsi="ＭＳ ゴシック" w:hint="eastAsia"/>
                <w:b/>
                <w:color w:val="000000"/>
                <w:sz w:val="44"/>
                <w:szCs w:val="44"/>
              </w:rPr>
              <w:t>事項登録</w:t>
            </w:r>
          </w:p>
          <w:p w:rsidR="00742003" w:rsidRPr="00591E43" w:rsidRDefault="00742003">
            <w:pPr>
              <w:jc w:val="center"/>
              <w:rPr>
                <w:rFonts w:ascii="ＭＳ ゴシック"/>
                <w:b/>
                <w:color w:val="000000"/>
                <w:szCs w:val="22"/>
              </w:rPr>
            </w:pPr>
          </w:p>
        </w:tc>
      </w:tr>
    </w:tbl>
    <w:p w:rsidR="00742003" w:rsidRPr="00591E43" w:rsidRDefault="00742003">
      <w:pPr>
        <w:jc w:val="center"/>
        <w:rPr>
          <w:rFonts w:ascii="ＭＳ ゴシック"/>
          <w:color w:val="000000"/>
          <w:sz w:val="44"/>
          <w:szCs w:val="44"/>
        </w:rPr>
      </w:pPr>
    </w:p>
    <w:p w:rsidR="00742003" w:rsidRPr="00591E43" w:rsidRDefault="00742003">
      <w:pPr>
        <w:jc w:val="center"/>
        <w:rPr>
          <w:rFonts w:ascii="ＭＳ ゴシック"/>
          <w:color w:val="000000"/>
          <w:sz w:val="44"/>
          <w:szCs w:val="44"/>
        </w:rPr>
      </w:pPr>
    </w:p>
    <w:p w:rsidR="00742003" w:rsidRPr="00591E43" w:rsidRDefault="00742003">
      <w:pPr>
        <w:jc w:val="center"/>
        <w:rPr>
          <w:rFonts w:ascii="ＭＳ ゴシック"/>
          <w:color w:val="000000"/>
          <w:sz w:val="44"/>
          <w:szCs w:val="44"/>
        </w:rPr>
      </w:pPr>
    </w:p>
    <w:p w:rsidR="00742003" w:rsidRPr="00591E43" w:rsidRDefault="00742003">
      <w:pPr>
        <w:jc w:val="center"/>
        <w:rPr>
          <w:rFonts w:ascii="ＭＳ ゴシック"/>
          <w:color w:val="000000"/>
          <w:sz w:val="44"/>
          <w:szCs w:val="44"/>
        </w:rPr>
      </w:pPr>
    </w:p>
    <w:p w:rsidR="00742003" w:rsidRPr="00591E43" w:rsidRDefault="00742003">
      <w:pPr>
        <w:jc w:val="center"/>
        <w:rPr>
          <w:rFonts w:ascii="ＭＳ ゴシック"/>
          <w:color w:val="000000"/>
          <w:sz w:val="44"/>
          <w:szCs w:val="44"/>
        </w:rPr>
      </w:pPr>
    </w:p>
    <w:p w:rsidR="00742003" w:rsidRPr="00591E43" w:rsidRDefault="00742003">
      <w:pPr>
        <w:jc w:val="center"/>
        <w:rPr>
          <w:rFonts w:ascii="ＭＳ ゴシック"/>
          <w:color w:val="000000"/>
          <w:sz w:val="44"/>
          <w:szCs w:val="44"/>
        </w:rPr>
      </w:pPr>
    </w:p>
    <w:p w:rsidR="00742003" w:rsidRPr="00591E43" w:rsidRDefault="00742003">
      <w:pPr>
        <w:jc w:val="center"/>
        <w:rPr>
          <w:rFonts w:ascii="ＭＳ ゴシック"/>
          <w:color w:val="000000"/>
          <w:sz w:val="44"/>
          <w:szCs w:val="44"/>
        </w:rPr>
      </w:pPr>
    </w:p>
    <w:p w:rsidR="00742003" w:rsidRPr="00591E43" w:rsidRDefault="00742003">
      <w:pPr>
        <w:jc w:val="center"/>
        <w:rPr>
          <w:rFonts w:ascii="ＭＳ ゴシック"/>
          <w:color w:val="000000"/>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742003" w:rsidRPr="00591E43">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42003" w:rsidRPr="00591E43" w:rsidRDefault="00742003">
            <w:pPr>
              <w:jc w:val="center"/>
              <w:rPr>
                <w:rFonts w:ascii="ＭＳ ゴシック"/>
                <w:color w:val="000000"/>
                <w:szCs w:val="22"/>
              </w:rPr>
            </w:pPr>
            <w:r w:rsidRPr="00591E43">
              <w:rPr>
                <w:rFonts w:ascii="ＭＳ ゴシック" w:hAnsi="ＭＳ ゴシック" w:hint="eastAsia"/>
                <w:color w:val="000000"/>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742003" w:rsidRPr="00591E43" w:rsidRDefault="00755FA1">
            <w:pPr>
              <w:jc w:val="center"/>
              <w:rPr>
                <w:rFonts w:ascii="ＭＳ ゴシック"/>
                <w:color w:val="000000"/>
                <w:szCs w:val="22"/>
              </w:rPr>
            </w:pPr>
            <w:r w:rsidRPr="00D61A0B">
              <w:rPr>
                <w:rFonts w:ascii="ＭＳ ゴシック" w:hAnsi="ＭＳ ゴシック" w:hint="eastAsia"/>
              </w:rPr>
              <w:t>業務名</w:t>
            </w:r>
          </w:p>
        </w:tc>
      </w:tr>
      <w:tr w:rsidR="00742003" w:rsidRPr="00591E43">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42003" w:rsidRPr="00591E43" w:rsidRDefault="00742003">
            <w:pPr>
              <w:jc w:val="center"/>
              <w:rPr>
                <w:rFonts w:ascii="ＭＳ ゴシック" w:cs="ＭＳ ゴシック"/>
                <w:color w:val="000000"/>
                <w:szCs w:val="22"/>
              </w:rPr>
            </w:pPr>
            <w:r w:rsidRPr="00591E43">
              <w:rPr>
                <w:rFonts w:ascii="ＭＳ ゴシック" w:hAnsi="ＭＳ ゴシック" w:hint="eastAsia"/>
                <w:color w:val="000000"/>
                <w:szCs w:val="22"/>
              </w:rPr>
              <w:t>ＣＴＡ</w:t>
            </w:r>
          </w:p>
        </w:tc>
        <w:tc>
          <w:tcPr>
            <w:tcW w:w="4253" w:type="dxa"/>
            <w:tcBorders>
              <w:top w:val="single" w:sz="4" w:space="0" w:color="auto"/>
              <w:left w:val="single" w:sz="4" w:space="0" w:color="auto"/>
              <w:bottom w:val="single" w:sz="4" w:space="0" w:color="auto"/>
              <w:right w:val="single" w:sz="4" w:space="0" w:color="auto"/>
            </w:tcBorders>
            <w:vAlign w:val="center"/>
          </w:tcPr>
          <w:p w:rsidR="00742003" w:rsidRPr="00591E43" w:rsidRDefault="00742003">
            <w:pPr>
              <w:jc w:val="center"/>
              <w:rPr>
                <w:rFonts w:ascii="ＭＳ ゴシック" w:cs="ＭＳ ゴシック"/>
                <w:color w:val="000000"/>
                <w:szCs w:val="22"/>
              </w:rPr>
            </w:pPr>
            <w:r w:rsidRPr="00591E43">
              <w:rPr>
                <w:rFonts w:ascii="ＭＳ ゴシック" w:hAnsi="ＭＳ ゴシック" w:hint="eastAsia"/>
                <w:color w:val="000000"/>
                <w:szCs w:val="22"/>
              </w:rPr>
              <w:t>機用品蔵入</w:t>
            </w:r>
            <w:r w:rsidR="000A4CD3" w:rsidRPr="00F67A94">
              <w:rPr>
                <w:rFonts w:ascii="ＭＳ ゴシック" w:hAnsi="ＭＳ ゴシック" w:hint="eastAsia"/>
                <w:color w:val="000000"/>
                <w:szCs w:val="22"/>
              </w:rPr>
              <w:t>等</w:t>
            </w:r>
            <w:r w:rsidRPr="00F67A94">
              <w:rPr>
                <w:rFonts w:ascii="ＭＳ ゴシック" w:hAnsi="ＭＳ ゴシック" w:hint="eastAsia"/>
                <w:color w:val="000000"/>
                <w:szCs w:val="22"/>
              </w:rPr>
              <w:t>承</w:t>
            </w:r>
            <w:r w:rsidRPr="00591E43">
              <w:rPr>
                <w:rFonts w:ascii="ＭＳ ゴシック" w:hAnsi="ＭＳ ゴシック" w:hint="eastAsia"/>
                <w:color w:val="000000"/>
                <w:szCs w:val="22"/>
              </w:rPr>
              <w:t>認申請事項登録</w:t>
            </w:r>
          </w:p>
        </w:tc>
      </w:tr>
    </w:tbl>
    <w:p w:rsidR="00742003" w:rsidRPr="00591E43" w:rsidRDefault="00742003" w:rsidP="00A559D4">
      <w:pPr>
        <w:pStyle w:val="1"/>
        <w:numPr>
          <w:ilvl w:val="0"/>
          <w:numId w:val="0"/>
        </w:numPr>
        <w:rPr>
          <w:rFonts w:ascii="ＭＳ ゴシック"/>
          <w:color w:val="000000"/>
          <w:szCs w:val="22"/>
        </w:rPr>
      </w:pPr>
      <w:r w:rsidRPr="00591E43">
        <w:rPr>
          <w:rFonts w:ascii="ＭＳ ゴシック"/>
          <w:color w:val="000000"/>
          <w:szCs w:val="22"/>
        </w:rPr>
        <w:br w:type="page"/>
      </w:r>
      <w:r w:rsidRPr="00591E43">
        <w:rPr>
          <w:rFonts w:ascii="ＭＳ ゴシック" w:hAnsi="ＭＳ ゴシック" w:hint="eastAsia"/>
          <w:color w:val="000000"/>
          <w:szCs w:val="22"/>
        </w:rPr>
        <w:lastRenderedPageBreak/>
        <w:t>１．業務概要</w:t>
      </w:r>
    </w:p>
    <w:p w:rsidR="00742003" w:rsidRPr="00591E43" w:rsidRDefault="00742003" w:rsidP="006C1D6B">
      <w:pPr>
        <w:ind w:leftChars="200" w:left="397" w:firstLineChars="100" w:firstLine="198"/>
        <w:rPr>
          <w:rFonts w:ascii="ＭＳ ゴシック"/>
          <w:color w:val="000000"/>
          <w:szCs w:val="22"/>
        </w:rPr>
      </w:pPr>
      <w:r w:rsidRPr="00591E43">
        <w:rPr>
          <w:rFonts w:ascii="ＭＳ ゴシック" w:hAnsi="ＭＳ ゴシック" w:hint="eastAsia"/>
          <w:color w:val="000000"/>
          <w:szCs w:val="22"/>
        </w:rPr>
        <w:t>「機用品蔵入</w:t>
      </w:r>
      <w:r w:rsidR="000A4CD3" w:rsidRPr="00F67A94">
        <w:rPr>
          <w:rFonts w:ascii="ＭＳ ゴシック" w:hAnsi="ＭＳ ゴシック" w:hint="eastAsia"/>
          <w:color w:val="000000"/>
          <w:szCs w:val="22"/>
        </w:rPr>
        <w:t>等</w:t>
      </w:r>
      <w:r w:rsidRPr="00591E43">
        <w:rPr>
          <w:rFonts w:ascii="ＭＳ ゴシック" w:hAnsi="ＭＳ ゴシック" w:hint="eastAsia"/>
          <w:color w:val="000000"/>
          <w:szCs w:val="22"/>
        </w:rPr>
        <w:t>承認申請（ＣＴＣ）」業務に先立ち、機用品蔵入承認申請を行う単位に機用品蔵入承認申請事項を登録する。登録した機用品蔵入承認申請事項は、ＣＴＣ業務までの間任意に訂正できる。本業務は税関の開庁時間にかかわらず行うことができる。</w:t>
      </w:r>
    </w:p>
    <w:p w:rsidR="00742003" w:rsidRPr="00591E43" w:rsidRDefault="00742003" w:rsidP="006C1D6B">
      <w:pPr>
        <w:ind w:leftChars="200" w:left="397" w:firstLine="187"/>
        <w:rPr>
          <w:rFonts w:ascii="ＭＳ ゴシック"/>
          <w:color w:val="000000"/>
          <w:szCs w:val="22"/>
        </w:rPr>
      </w:pPr>
      <w:r w:rsidRPr="00591E43">
        <w:rPr>
          <w:rFonts w:ascii="ＭＳ ゴシック" w:hAnsi="ＭＳ ゴシック" w:hint="eastAsia"/>
          <w:color w:val="000000"/>
          <w:szCs w:val="22"/>
        </w:rPr>
        <w:t>なお、登録された機用品蔵入承認申請事項はＣＴＣ業務が行われない場合は、一定期間経過後システムから削除される。</w:t>
      </w:r>
    </w:p>
    <w:p w:rsidR="00A75056" w:rsidRPr="00F67A94" w:rsidRDefault="00B33F3D" w:rsidP="00A75056">
      <w:pPr>
        <w:autoSpaceDE w:val="0"/>
        <w:autoSpaceDN w:val="0"/>
        <w:adjustRightInd w:val="0"/>
        <w:ind w:firstLineChars="200" w:firstLine="397"/>
        <w:jc w:val="left"/>
        <w:rPr>
          <w:rFonts w:asciiTheme="majorEastAsia" w:eastAsiaTheme="majorEastAsia" w:hAnsiTheme="majorEastAsia"/>
        </w:rPr>
      </w:pPr>
      <w:r w:rsidRPr="00F67A94">
        <w:rPr>
          <w:rFonts w:ascii="ＭＳ ゴシック" w:hAnsi="ＭＳ ゴシック" w:cs="ＭＳ 明朝" w:hint="eastAsia"/>
          <w:color w:val="000000"/>
          <w:kern w:val="0"/>
          <w:szCs w:val="22"/>
        </w:rPr>
        <w:t>登</w:t>
      </w:r>
      <w:r w:rsidRPr="00F67A94">
        <w:rPr>
          <w:rFonts w:ascii="ＭＳ ゴシック" w:hAnsi="ＭＳ ゴシック" w:cs="ＭＳ 明朝" w:hint="eastAsia"/>
          <w:kern w:val="0"/>
          <w:szCs w:val="22"/>
        </w:rPr>
        <w:t>録した</w:t>
      </w:r>
      <w:r w:rsidRPr="00F67A94">
        <w:rPr>
          <w:rFonts w:ascii="ＭＳ ゴシック" w:hAnsi="ＭＳ ゴシック" w:hint="eastAsia"/>
          <w:szCs w:val="22"/>
        </w:rPr>
        <w:t>機用品蔵入承認申請事項</w:t>
      </w:r>
      <w:r w:rsidRPr="00F67A94">
        <w:rPr>
          <w:rFonts w:ascii="ＭＳ ゴシック" w:hAnsi="ＭＳ ゴシック" w:cs="ＭＳ 明朝" w:hint="eastAsia"/>
          <w:kern w:val="0"/>
          <w:szCs w:val="22"/>
        </w:rPr>
        <w:t>は</w:t>
      </w:r>
      <w:r w:rsidRPr="00F67A94">
        <w:rPr>
          <w:rFonts w:asciiTheme="majorEastAsia" w:eastAsiaTheme="majorEastAsia" w:hAnsiTheme="majorEastAsia" w:hint="eastAsia"/>
        </w:rPr>
        <w:t>以下の全てを満たす場合に自由化申告として扱われる。</w:t>
      </w:r>
    </w:p>
    <w:p w:rsidR="00A75056" w:rsidRPr="00F67A94" w:rsidRDefault="00A75056" w:rsidP="00A75056">
      <w:pPr>
        <w:autoSpaceDE w:val="0"/>
        <w:autoSpaceDN w:val="0"/>
        <w:adjustRightInd w:val="0"/>
        <w:ind w:leftChars="200" w:left="595" w:hangingChars="100" w:hanging="198"/>
        <w:jc w:val="left"/>
        <w:rPr>
          <w:rFonts w:asciiTheme="majorEastAsia" w:eastAsiaTheme="majorEastAsia" w:hAnsiTheme="majorEastAsia"/>
        </w:rPr>
      </w:pPr>
      <w:r w:rsidRPr="00F67A94">
        <w:rPr>
          <w:rFonts w:asciiTheme="majorEastAsia" w:eastAsiaTheme="majorEastAsia" w:hAnsiTheme="majorEastAsia" w:hint="eastAsia"/>
        </w:rPr>
        <w:t>①</w:t>
      </w:r>
      <w:r w:rsidRPr="00F67A94">
        <w:rPr>
          <w:rFonts w:ascii="ＭＳ ゴシック" w:hAnsi="ＭＳ ゴシック" w:hint="eastAsia"/>
          <w:kern w:val="0"/>
          <w:szCs w:val="22"/>
        </w:rPr>
        <w:t>本業務が入力された日において輸入者が特例輸入者、</w:t>
      </w:r>
      <w:r w:rsidRPr="00F67A94">
        <w:rPr>
          <w:rFonts w:ascii="ＭＳ ゴシック" w:hAnsi="ＭＳ ゴシック" w:cs="ＭＳ 明朝" w:hint="eastAsia"/>
          <w:color w:val="000000"/>
          <w:kern w:val="0"/>
          <w:szCs w:val="22"/>
        </w:rPr>
        <w:t>ま</w:t>
      </w:r>
      <w:r w:rsidRPr="00F67A94">
        <w:rPr>
          <w:rFonts w:ascii="ＭＳ ゴシック" w:hAnsi="ＭＳ ゴシック" w:cs="ＭＳ 明朝" w:hint="eastAsia"/>
          <w:kern w:val="0"/>
          <w:szCs w:val="22"/>
        </w:rPr>
        <w:t>たは入力者が認定通関業者である旨が登録</w:t>
      </w:r>
      <w:r w:rsidRPr="00F67A94">
        <w:rPr>
          <w:rFonts w:ascii="ＭＳ ゴシック" w:hAnsi="ＭＳ ゴシック" w:cs="ＭＳ 明朝" w:hint="eastAsia"/>
          <w:color w:val="000000"/>
          <w:kern w:val="0"/>
          <w:szCs w:val="22"/>
        </w:rPr>
        <w:t>されている（以下、当該輸入申告等をＡＥＯ申告という）。</w:t>
      </w:r>
    </w:p>
    <w:p w:rsidR="00A75056" w:rsidRPr="007A2594" w:rsidRDefault="00E87A25" w:rsidP="00A75056">
      <w:pPr>
        <w:autoSpaceDE w:val="0"/>
        <w:autoSpaceDN w:val="0"/>
        <w:adjustRightInd w:val="0"/>
        <w:ind w:leftChars="200" w:left="595" w:hangingChars="100" w:hanging="198"/>
        <w:jc w:val="left"/>
        <w:rPr>
          <w:rFonts w:asciiTheme="majorEastAsia" w:eastAsiaTheme="majorEastAsia" w:hAnsiTheme="majorEastAsia"/>
        </w:rPr>
      </w:pPr>
      <w:r w:rsidRPr="00F67A94">
        <w:rPr>
          <w:rFonts w:asciiTheme="majorEastAsia" w:eastAsiaTheme="majorEastAsia" w:hAnsiTheme="majorEastAsia" w:hint="eastAsia"/>
        </w:rPr>
        <w:t>②あて先</w:t>
      </w:r>
      <w:r w:rsidR="00A75056" w:rsidRPr="00F67A94">
        <w:rPr>
          <w:rFonts w:asciiTheme="majorEastAsia" w:eastAsiaTheme="majorEastAsia" w:hAnsiTheme="majorEastAsia" w:hint="eastAsia"/>
        </w:rPr>
        <w:t>官署と蔵置官署が一致しない。ただし、同一官署判定処理にて同一官署として判定された場合を除く</w:t>
      </w:r>
      <w:r w:rsidR="00A75056" w:rsidRPr="007A2594">
        <w:rPr>
          <w:rFonts w:asciiTheme="majorEastAsia" w:eastAsiaTheme="majorEastAsia" w:hAnsiTheme="majorEastAsia" w:hint="eastAsia"/>
        </w:rPr>
        <w:t>。</w:t>
      </w:r>
    </w:p>
    <w:p w:rsidR="00AA2F5A" w:rsidRPr="00F67A94" w:rsidRDefault="00AA2F5A" w:rsidP="00A75056">
      <w:pPr>
        <w:autoSpaceDE w:val="0"/>
        <w:autoSpaceDN w:val="0"/>
        <w:adjustRightInd w:val="0"/>
        <w:ind w:leftChars="200" w:left="595" w:hangingChars="100" w:hanging="198"/>
        <w:jc w:val="left"/>
        <w:rPr>
          <w:rFonts w:asciiTheme="majorEastAsia" w:eastAsiaTheme="majorEastAsia" w:hAnsiTheme="majorEastAsia"/>
        </w:rPr>
      </w:pPr>
      <w:r w:rsidRPr="007A2594">
        <w:rPr>
          <w:rFonts w:asciiTheme="majorEastAsia" w:eastAsiaTheme="majorEastAsia" w:hAnsiTheme="majorEastAsia" w:hint="eastAsia"/>
        </w:rPr>
        <w:t>③あて先官署が政令派出所でない。</w:t>
      </w:r>
    </w:p>
    <w:p w:rsidR="00B33F3D" w:rsidRPr="00A75056" w:rsidRDefault="00B33F3D" w:rsidP="00B33F3D">
      <w:pPr>
        <w:ind w:firstLineChars="200" w:firstLine="397"/>
        <w:rPr>
          <w:rFonts w:asciiTheme="majorEastAsia" w:eastAsiaTheme="majorEastAsia" w:hAnsiTheme="majorEastAsia"/>
          <w:highlight w:val="green"/>
        </w:rPr>
      </w:pPr>
    </w:p>
    <w:p w:rsidR="00742003" w:rsidRPr="00591E43" w:rsidRDefault="00742003" w:rsidP="00A559D4">
      <w:pPr>
        <w:pStyle w:val="1"/>
        <w:numPr>
          <w:ilvl w:val="0"/>
          <w:numId w:val="0"/>
        </w:numPr>
        <w:rPr>
          <w:rFonts w:ascii="ＭＳ ゴシック"/>
          <w:color w:val="000000"/>
          <w:szCs w:val="22"/>
        </w:rPr>
      </w:pPr>
      <w:r w:rsidRPr="00591E43">
        <w:rPr>
          <w:rFonts w:ascii="ＭＳ ゴシック" w:hAnsi="ＭＳ ゴシック" w:hint="eastAsia"/>
          <w:color w:val="000000"/>
          <w:szCs w:val="22"/>
        </w:rPr>
        <w:t>２．入力者</w:t>
      </w:r>
    </w:p>
    <w:p w:rsidR="00742003" w:rsidRPr="00591E43" w:rsidRDefault="00742003" w:rsidP="006C1D6B">
      <w:pPr>
        <w:ind w:leftChars="200" w:left="397" w:firstLineChars="100" w:firstLine="198"/>
        <w:rPr>
          <w:rFonts w:ascii="ＭＳ ゴシック"/>
          <w:color w:val="000000"/>
          <w:szCs w:val="22"/>
        </w:rPr>
      </w:pPr>
      <w:r w:rsidRPr="00591E43">
        <w:rPr>
          <w:rFonts w:ascii="ＭＳ ゴシック" w:hAnsi="ＭＳ ゴシック" w:hint="eastAsia"/>
          <w:color w:val="000000"/>
          <w:szCs w:val="22"/>
        </w:rPr>
        <w:t>通関業</w:t>
      </w:r>
    </w:p>
    <w:p w:rsidR="00742003" w:rsidRPr="00591E43" w:rsidRDefault="00742003">
      <w:pPr>
        <w:rPr>
          <w:rFonts w:ascii="ＭＳ ゴシック"/>
          <w:color w:val="000000"/>
          <w:szCs w:val="22"/>
        </w:rPr>
      </w:pPr>
    </w:p>
    <w:p w:rsidR="00742003" w:rsidRPr="00591E43" w:rsidRDefault="00742003" w:rsidP="00A559D4">
      <w:pPr>
        <w:pStyle w:val="1"/>
        <w:numPr>
          <w:ilvl w:val="0"/>
          <w:numId w:val="0"/>
        </w:numPr>
        <w:rPr>
          <w:rFonts w:ascii="ＭＳ ゴシック"/>
          <w:color w:val="000000"/>
          <w:szCs w:val="22"/>
        </w:rPr>
      </w:pPr>
      <w:r w:rsidRPr="00591E43">
        <w:rPr>
          <w:rFonts w:ascii="ＭＳ ゴシック" w:hAnsi="ＭＳ ゴシック" w:hint="eastAsia"/>
          <w:color w:val="000000"/>
          <w:szCs w:val="22"/>
        </w:rPr>
        <w:t>３．制限事項</w:t>
      </w:r>
    </w:p>
    <w:p w:rsidR="00742003" w:rsidRPr="00591E43" w:rsidRDefault="00742003" w:rsidP="006C1D6B">
      <w:pPr>
        <w:autoSpaceDE w:val="0"/>
        <w:autoSpaceDN w:val="0"/>
        <w:adjustRightInd w:val="0"/>
        <w:ind w:firstLineChars="200" w:firstLine="397"/>
        <w:jc w:val="left"/>
        <w:rPr>
          <w:rFonts w:ascii="ＭＳ ゴシック"/>
          <w:color w:val="000000"/>
          <w:szCs w:val="22"/>
        </w:rPr>
      </w:pPr>
      <w:r w:rsidRPr="00591E43">
        <w:rPr>
          <w:rFonts w:ascii="ＭＳ ゴシック" w:hAnsi="ＭＳ ゴシック" w:hint="eastAsia"/>
          <w:color w:val="000000"/>
          <w:szCs w:val="22"/>
        </w:rPr>
        <w:t>①機用品品名コードの入力は１００欄以下であること。</w:t>
      </w:r>
    </w:p>
    <w:p w:rsidR="00742003" w:rsidRPr="00591E43" w:rsidRDefault="00742003" w:rsidP="006C1D6B">
      <w:pPr>
        <w:autoSpaceDE w:val="0"/>
        <w:autoSpaceDN w:val="0"/>
        <w:adjustRightInd w:val="0"/>
        <w:ind w:firstLineChars="200" w:firstLine="397"/>
        <w:jc w:val="left"/>
        <w:rPr>
          <w:rFonts w:ascii="ＭＳ ゴシック" w:cs="ＭＳ 明朝"/>
          <w:color w:val="000000"/>
          <w:kern w:val="0"/>
          <w:szCs w:val="22"/>
        </w:rPr>
      </w:pPr>
      <w:r w:rsidRPr="00591E43">
        <w:rPr>
          <w:rFonts w:ascii="ＭＳ ゴシック" w:hAnsi="ＭＳ ゴシック" w:cs="ＭＳ 明朝" w:hint="eastAsia"/>
          <w:color w:val="000000"/>
          <w:kern w:val="0"/>
          <w:szCs w:val="22"/>
        </w:rPr>
        <w:t>②貨物の総重量は１０００トン未満であること。</w:t>
      </w:r>
    </w:p>
    <w:p w:rsidR="00742003" w:rsidRPr="00591E43" w:rsidRDefault="00742003" w:rsidP="006C1D6B">
      <w:pPr>
        <w:autoSpaceDE w:val="0"/>
        <w:autoSpaceDN w:val="0"/>
        <w:adjustRightInd w:val="0"/>
        <w:ind w:firstLineChars="200" w:firstLine="397"/>
        <w:jc w:val="left"/>
        <w:rPr>
          <w:rFonts w:ascii="ＭＳ ゴシック" w:cs="ＭＳ 明朝"/>
          <w:color w:val="000000"/>
          <w:kern w:val="0"/>
          <w:szCs w:val="22"/>
        </w:rPr>
      </w:pPr>
      <w:r w:rsidRPr="00591E43">
        <w:rPr>
          <w:rFonts w:ascii="ＭＳ ゴシック" w:hAnsi="ＭＳ ゴシック" w:cs="ＭＳ 明朝" w:hint="eastAsia"/>
          <w:color w:val="000000"/>
          <w:kern w:val="0"/>
          <w:szCs w:val="22"/>
        </w:rPr>
        <w:t>③邦貨換算後のインボイス価格は１００億円未満であること。</w:t>
      </w:r>
    </w:p>
    <w:p w:rsidR="00742003" w:rsidRPr="00591E43" w:rsidRDefault="00742003" w:rsidP="006C1D6B">
      <w:pPr>
        <w:autoSpaceDE w:val="0"/>
        <w:autoSpaceDN w:val="0"/>
        <w:adjustRightInd w:val="0"/>
        <w:ind w:firstLineChars="200" w:firstLine="397"/>
        <w:jc w:val="left"/>
        <w:rPr>
          <w:rFonts w:ascii="ＭＳ ゴシック" w:cs="ＭＳ 明朝"/>
          <w:color w:val="000000"/>
          <w:kern w:val="0"/>
          <w:szCs w:val="22"/>
        </w:rPr>
      </w:pPr>
    </w:p>
    <w:p w:rsidR="00742003" w:rsidRPr="00591E43" w:rsidRDefault="00742003" w:rsidP="00A559D4">
      <w:pPr>
        <w:pStyle w:val="1"/>
        <w:numPr>
          <w:ilvl w:val="0"/>
          <w:numId w:val="0"/>
        </w:numPr>
        <w:rPr>
          <w:rFonts w:ascii="ＭＳ ゴシック"/>
          <w:color w:val="000000"/>
          <w:szCs w:val="22"/>
        </w:rPr>
      </w:pPr>
      <w:r w:rsidRPr="00591E43">
        <w:rPr>
          <w:rFonts w:ascii="ＭＳ ゴシック" w:hAnsi="ＭＳ ゴシック" w:hint="eastAsia"/>
          <w:color w:val="000000"/>
          <w:szCs w:val="22"/>
        </w:rPr>
        <w:t>４．入力条件</w:t>
      </w:r>
    </w:p>
    <w:p w:rsidR="00742003" w:rsidRPr="00591E43" w:rsidRDefault="00742003" w:rsidP="006C1D6B">
      <w:pPr>
        <w:autoSpaceDE w:val="0"/>
        <w:autoSpaceDN w:val="0"/>
        <w:adjustRightInd w:val="0"/>
        <w:ind w:firstLineChars="100" w:firstLine="198"/>
        <w:jc w:val="left"/>
        <w:rPr>
          <w:rFonts w:ascii="ＭＳ ゴシック"/>
          <w:color w:val="000000"/>
          <w:szCs w:val="22"/>
        </w:rPr>
      </w:pPr>
      <w:r w:rsidRPr="00591E43">
        <w:rPr>
          <w:rFonts w:ascii="ＭＳ ゴシック" w:hAnsi="ＭＳ ゴシック" w:hint="eastAsia"/>
          <w:color w:val="000000"/>
          <w:szCs w:val="22"/>
        </w:rPr>
        <w:t>（１）入力者チェック</w:t>
      </w:r>
    </w:p>
    <w:p w:rsidR="00742003" w:rsidRPr="00591E43" w:rsidRDefault="00742003" w:rsidP="006C1D6B">
      <w:pPr>
        <w:autoSpaceDE w:val="0"/>
        <w:autoSpaceDN w:val="0"/>
        <w:adjustRightInd w:val="0"/>
        <w:ind w:leftChars="113" w:left="224" w:firstLineChars="300" w:firstLine="595"/>
        <w:jc w:val="left"/>
        <w:rPr>
          <w:rFonts w:ascii="ＭＳ ゴシック"/>
          <w:color w:val="000000"/>
          <w:szCs w:val="22"/>
        </w:rPr>
      </w:pPr>
      <w:r w:rsidRPr="00591E43">
        <w:rPr>
          <w:rFonts w:ascii="ＭＳ ゴシック" w:hAnsi="ＭＳ ゴシック" w:hint="eastAsia"/>
          <w:color w:val="000000"/>
          <w:szCs w:val="22"/>
        </w:rPr>
        <w:t>①システムに登録されている利用者であること。</w:t>
      </w:r>
    </w:p>
    <w:p w:rsidR="00742003" w:rsidRPr="00591E43" w:rsidRDefault="00B33F3D" w:rsidP="006C1D6B">
      <w:pPr>
        <w:autoSpaceDE w:val="0"/>
        <w:autoSpaceDN w:val="0"/>
        <w:adjustRightInd w:val="0"/>
        <w:ind w:leftChars="413" w:left="1017" w:hangingChars="100" w:hanging="198"/>
        <w:jc w:val="left"/>
        <w:rPr>
          <w:rFonts w:ascii="ＭＳ ゴシック"/>
          <w:color w:val="000000"/>
          <w:szCs w:val="22"/>
        </w:rPr>
      </w:pPr>
      <w:r w:rsidRPr="00F67A94">
        <w:rPr>
          <w:rFonts w:ascii="ＭＳ ゴシック" w:hAnsi="ＭＳ ゴシック" w:hint="eastAsia"/>
          <w:color w:val="000000"/>
          <w:szCs w:val="22"/>
        </w:rPr>
        <w:t>②</w:t>
      </w:r>
      <w:r w:rsidR="00742003" w:rsidRPr="00591E43">
        <w:rPr>
          <w:rFonts w:ascii="ＭＳ ゴシック" w:hAnsi="ＭＳ ゴシック" w:hint="eastAsia"/>
          <w:color w:val="000000"/>
          <w:szCs w:val="22"/>
        </w:rPr>
        <w:t>機用品蔵入承認申請事項の</w:t>
      </w:r>
      <w:r w:rsidR="00742003" w:rsidRPr="00591E43">
        <w:rPr>
          <w:rFonts w:ascii="ＭＳ ゴシック" w:hAnsi="ＭＳ ゴシック" w:cs="ＭＳ 明朝" w:hint="eastAsia"/>
          <w:color w:val="000000"/>
          <w:szCs w:val="22"/>
        </w:rPr>
        <w:t>訂正</w:t>
      </w:r>
      <w:r w:rsidR="00742003" w:rsidRPr="00591E43">
        <w:rPr>
          <w:rFonts w:ascii="ＭＳ ゴシック" w:hAnsi="ＭＳ ゴシック" w:hint="eastAsia"/>
          <w:color w:val="000000"/>
          <w:szCs w:val="22"/>
        </w:rPr>
        <w:t>の場合は、機用品蔵入承認ＤＢに登録されている事項登録者と同一の利用者であること。</w:t>
      </w:r>
      <w:r w:rsidR="002D065B" w:rsidRPr="007A2594">
        <w:rPr>
          <w:rFonts w:ascii="ＭＳ ゴシック" w:hAnsi="ＭＳ ゴシック" w:cs="ＭＳ 明朝" w:hint="eastAsia"/>
          <w:color w:val="000000"/>
          <w:kern w:val="0"/>
          <w:szCs w:val="22"/>
        </w:rPr>
        <w:t>または、事項登録者に対して、入力者が申告可能な旨がシステムに登録されていること。</w:t>
      </w:r>
    </w:p>
    <w:p w:rsidR="00742003" w:rsidRPr="00591E43" w:rsidRDefault="00742003" w:rsidP="006C1D6B">
      <w:pPr>
        <w:autoSpaceDE w:val="0"/>
        <w:autoSpaceDN w:val="0"/>
        <w:adjustRightInd w:val="0"/>
        <w:ind w:firstLineChars="100" w:firstLine="198"/>
        <w:jc w:val="left"/>
        <w:rPr>
          <w:rFonts w:ascii="ＭＳ ゴシック"/>
          <w:color w:val="000000"/>
          <w:szCs w:val="22"/>
        </w:rPr>
      </w:pPr>
      <w:r w:rsidRPr="00591E43">
        <w:rPr>
          <w:rFonts w:ascii="ＭＳ ゴシック" w:hAnsi="ＭＳ ゴシック" w:hint="eastAsia"/>
          <w:color w:val="000000"/>
          <w:szCs w:val="22"/>
        </w:rPr>
        <w:t>（２）入力項目チェック</w:t>
      </w:r>
    </w:p>
    <w:p w:rsidR="00742003" w:rsidRPr="00591E43" w:rsidRDefault="00742003" w:rsidP="006C1D6B">
      <w:pPr>
        <w:autoSpaceDE w:val="0"/>
        <w:autoSpaceDN w:val="0"/>
        <w:adjustRightInd w:val="0"/>
        <w:ind w:firstLineChars="200" w:firstLine="397"/>
        <w:jc w:val="left"/>
        <w:rPr>
          <w:rFonts w:ascii="ＭＳ ゴシック"/>
          <w:color w:val="000000"/>
          <w:szCs w:val="22"/>
        </w:rPr>
      </w:pPr>
      <w:r w:rsidRPr="00591E43">
        <w:rPr>
          <w:rFonts w:ascii="ＭＳ ゴシック" w:hAnsi="ＭＳ ゴシック" w:hint="eastAsia"/>
          <w:color w:val="000000"/>
          <w:szCs w:val="22"/>
        </w:rPr>
        <w:t>（Ａ）単項目チェック</w:t>
      </w:r>
    </w:p>
    <w:p w:rsidR="00742003" w:rsidRPr="00591E43" w:rsidRDefault="00742003" w:rsidP="006C1D6B">
      <w:pPr>
        <w:keepNext/>
        <w:keepLines/>
        <w:ind w:leftChars="400" w:left="794" w:firstLineChars="200" w:firstLine="397"/>
        <w:rPr>
          <w:rFonts w:ascii="ＭＳ ゴシック"/>
          <w:color w:val="000000"/>
          <w:szCs w:val="22"/>
        </w:rPr>
      </w:pPr>
      <w:r w:rsidRPr="00591E43">
        <w:rPr>
          <w:rFonts w:ascii="ＭＳ ゴシック" w:hAnsi="ＭＳ ゴシック" w:hint="eastAsia"/>
          <w:color w:val="000000"/>
          <w:szCs w:val="22"/>
        </w:rPr>
        <w:t>「入力項目表」及び「オンライン業務共通設計書」参照。</w:t>
      </w:r>
    </w:p>
    <w:p w:rsidR="00742003" w:rsidRPr="00591E43" w:rsidRDefault="00742003" w:rsidP="006C1D6B">
      <w:pPr>
        <w:autoSpaceDE w:val="0"/>
        <w:autoSpaceDN w:val="0"/>
        <w:adjustRightInd w:val="0"/>
        <w:ind w:firstLineChars="200" w:firstLine="397"/>
        <w:jc w:val="left"/>
        <w:rPr>
          <w:rFonts w:ascii="ＭＳ ゴシック"/>
          <w:color w:val="000000"/>
          <w:szCs w:val="22"/>
        </w:rPr>
      </w:pPr>
      <w:r w:rsidRPr="00591E43">
        <w:rPr>
          <w:rFonts w:ascii="ＭＳ ゴシック" w:hAnsi="ＭＳ ゴシック" w:hint="eastAsia"/>
          <w:color w:val="000000"/>
          <w:szCs w:val="22"/>
        </w:rPr>
        <w:t>（Ｂ）項目間関連チェック</w:t>
      </w:r>
    </w:p>
    <w:p w:rsidR="00742003" w:rsidRPr="00591E43" w:rsidRDefault="00742003" w:rsidP="006C1D6B">
      <w:pPr>
        <w:keepNext/>
        <w:keepLines/>
        <w:ind w:leftChars="400" w:left="794" w:firstLineChars="200" w:firstLine="397"/>
        <w:rPr>
          <w:rFonts w:ascii="ＭＳ ゴシック"/>
          <w:color w:val="000000"/>
          <w:szCs w:val="22"/>
        </w:rPr>
      </w:pPr>
      <w:r w:rsidRPr="00591E43">
        <w:rPr>
          <w:rFonts w:ascii="ＭＳ ゴシック" w:hAnsi="ＭＳ ゴシック" w:hint="eastAsia"/>
          <w:color w:val="000000"/>
          <w:szCs w:val="22"/>
        </w:rPr>
        <w:t>「入力項目表」及び「オンライン業務共通設計書」参照。</w:t>
      </w:r>
    </w:p>
    <w:p w:rsidR="00742003" w:rsidRPr="00591E43" w:rsidRDefault="00742003" w:rsidP="006C1D6B">
      <w:pPr>
        <w:autoSpaceDE w:val="0"/>
        <w:autoSpaceDN w:val="0"/>
        <w:adjustRightInd w:val="0"/>
        <w:ind w:firstLineChars="100" w:firstLine="198"/>
        <w:jc w:val="left"/>
        <w:rPr>
          <w:rFonts w:ascii="ＭＳ ゴシック"/>
          <w:color w:val="000000"/>
          <w:szCs w:val="22"/>
        </w:rPr>
      </w:pPr>
      <w:r w:rsidRPr="00591E43">
        <w:rPr>
          <w:rFonts w:ascii="ＭＳ ゴシック" w:hAnsi="ＭＳ ゴシック" w:hint="eastAsia"/>
          <w:color w:val="000000"/>
          <w:szCs w:val="22"/>
        </w:rPr>
        <w:t>（３）機用品蔵入承認ＤＢチェック</w:t>
      </w:r>
    </w:p>
    <w:p w:rsidR="00742003" w:rsidRPr="00591E43" w:rsidRDefault="00742003" w:rsidP="006C1D6B">
      <w:pPr>
        <w:keepNext/>
        <w:keepLines/>
        <w:ind w:leftChars="400" w:left="794" w:firstLineChars="100" w:firstLine="198"/>
        <w:rPr>
          <w:rFonts w:ascii="ＭＳ ゴシック"/>
          <w:color w:val="000000"/>
          <w:szCs w:val="22"/>
        </w:rPr>
      </w:pPr>
      <w:r w:rsidRPr="00591E43">
        <w:rPr>
          <w:rFonts w:ascii="ＭＳ ゴシック" w:hAnsi="ＭＳ ゴシック" w:hint="eastAsia"/>
          <w:color w:val="000000"/>
          <w:szCs w:val="22"/>
        </w:rPr>
        <w:t>機用品蔵入承認申請事項の訂正の場合は、以下のチェックを行う。</w:t>
      </w:r>
    </w:p>
    <w:p w:rsidR="00742003" w:rsidRPr="00591E43" w:rsidRDefault="00742003" w:rsidP="006C1D6B">
      <w:pPr>
        <w:autoSpaceDE w:val="0"/>
        <w:autoSpaceDN w:val="0"/>
        <w:adjustRightInd w:val="0"/>
        <w:ind w:leftChars="113" w:left="224" w:firstLineChars="300" w:firstLine="595"/>
        <w:jc w:val="left"/>
        <w:rPr>
          <w:rFonts w:ascii="ＭＳ ゴシック"/>
          <w:color w:val="000000"/>
          <w:szCs w:val="22"/>
        </w:rPr>
      </w:pPr>
      <w:r w:rsidRPr="00591E43">
        <w:rPr>
          <w:rFonts w:ascii="ＭＳ ゴシック" w:hAnsi="ＭＳ ゴシック" w:hint="eastAsia"/>
          <w:color w:val="000000"/>
          <w:szCs w:val="22"/>
        </w:rPr>
        <w:t>①入力された機用品蔵</w:t>
      </w:r>
      <w:r w:rsidRPr="00F67A94">
        <w:rPr>
          <w:rFonts w:ascii="ＭＳ ゴシック" w:hAnsi="ＭＳ ゴシック" w:hint="eastAsia"/>
          <w:color w:val="000000"/>
          <w:szCs w:val="22"/>
        </w:rPr>
        <w:t>入</w:t>
      </w:r>
      <w:r w:rsidR="000A4CD3" w:rsidRPr="00F67A94">
        <w:rPr>
          <w:rFonts w:ascii="ＭＳ ゴシック" w:hAnsi="ＭＳ ゴシック" w:hint="eastAsia"/>
          <w:color w:val="000000"/>
          <w:szCs w:val="22"/>
        </w:rPr>
        <w:t>等</w:t>
      </w:r>
      <w:r w:rsidRPr="00591E43">
        <w:rPr>
          <w:rFonts w:ascii="ＭＳ ゴシック" w:hAnsi="ＭＳ ゴシック" w:hint="eastAsia"/>
          <w:color w:val="000000"/>
          <w:szCs w:val="22"/>
        </w:rPr>
        <w:t>承認申請番号に対する機用品蔵入承認情報が存在すること。</w:t>
      </w:r>
    </w:p>
    <w:p w:rsidR="00742003" w:rsidRPr="00591E43" w:rsidRDefault="00742003" w:rsidP="006C1D6B">
      <w:pPr>
        <w:autoSpaceDE w:val="0"/>
        <w:autoSpaceDN w:val="0"/>
        <w:adjustRightInd w:val="0"/>
        <w:ind w:leftChars="113" w:left="224" w:firstLineChars="300" w:firstLine="595"/>
        <w:jc w:val="left"/>
        <w:rPr>
          <w:rFonts w:ascii="ＭＳ ゴシック"/>
          <w:color w:val="000000"/>
          <w:szCs w:val="22"/>
        </w:rPr>
      </w:pPr>
      <w:r w:rsidRPr="00591E43">
        <w:rPr>
          <w:rFonts w:ascii="ＭＳ ゴシック" w:hAnsi="ＭＳ ゴシック" w:hint="eastAsia"/>
          <w:color w:val="000000"/>
          <w:szCs w:val="22"/>
        </w:rPr>
        <w:t>②既に機用品蔵入承認申請されていないこと。</w:t>
      </w:r>
    </w:p>
    <w:p w:rsidR="00742003" w:rsidRPr="00F67A94" w:rsidRDefault="00742003" w:rsidP="006C1D6B">
      <w:pPr>
        <w:autoSpaceDE w:val="0"/>
        <w:autoSpaceDN w:val="0"/>
        <w:adjustRightInd w:val="0"/>
        <w:ind w:firstLineChars="100" w:firstLine="198"/>
        <w:jc w:val="left"/>
        <w:rPr>
          <w:rFonts w:ascii="ＭＳ ゴシック"/>
          <w:noProof/>
          <w:color w:val="000000"/>
          <w:szCs w:val="22"/>
        </w:rPr>
      </w:pPr>
      <w:r w:rsidRPr="00F67A94">
        <w:rPr>
          <w:rFonts w:ascii="ＭＳ ゴシック" w:hAnsi="ＭＳ ゴシック" w:hint="eastAsia"/>
          <w:noProof/>
          <w:color w:val="000000"/>
          <w:szCs w:val="22"/>
        </w:rPr>
        <w:t>（４）</w:t>
      </w:r>
      <w:r w:rsidR="0019691D" w:rsidRPr="00F67A94">
        <w:rPr>
          <w:rFonts w:ascii="ＭＳ ゴシック" w:hAnsi="ＭＳ ゴシック" w:cs="ＭＳ 明朝" w:hint="eastAsia"/>
          <w:color w:val="000000"/>
          <w:kern w:val="0"/>
          <w:szCs w:val="22"/>
        </w:rPr>
        <w:t>貨物情報</w:t>
      </w:r>
      <w:r w:rsidR="0019691D" w:rsidRPr="00F67A94">
        <w:rPr>
          <w:rFonts w:ascii="ＭＳ ゴシック" w:hAnsi="ＭＳ ゴシック" w:cs="ＭＳ 明朝" w:hint="eastAsia"/>
          <w:noProof/>
          <w:kern w:val="0"/>
          <w:szCs w:val="22"/>
        </w:rPr>
        <w:t>関連</w:t>
      </w:r>
      <w:r w:rsidR="0019691D" w:rsidRPr="00F67A94">
        <w:rPr>
          <w:rFonts w:ascii="ＭＳ ゴシック" w:hAnsi="ＭＳ ゴシック" w:cs="ＭＳ 明朝" w:hint="eastAsia"/>
          <w:color w:val="000000"/>
          <w:kern w:val="0"/>
          <w:szCs w:val="22"/>
        </w:rPr>
        <w:t>チェック</w:t>
      </w:r>
    </w:p>
    <w:p w:rsidR="0019691D" w:rsidRPr="00F67A94" w:rsidRDefault="0019691D" w:rsidP="0019691D">
      <w:pPr>
        <w:autoSpaceDE w:val="0"/>
        <w:autoSpaceDN w:val="0"/>
        <w:adjustRightInd w:val="0"/>
        <w:ind w:firstLineChars="200" w:firstLine="397"/>
        <w:jc w:val="left"/>
        <w:rPr>
          <w:rFonts w:ascii="ＭＳ ゴシック"/>
          <w:noProof/>
          <w:color w:val="000000"/>
          <w:szCs w:val="22"/>
        </w:rPr>
      </w:pPr>
      <w:r w:rsidRPr="00F67A94">
        <w:rPr>
          <w:rFonts w:ascii="ＭＳ ゴシック" w:hAnsi="ＭＳ ゴシック" w:cs="ＭＳ 明朝" w:hint="eastAsia"/>
          <w:noProof/>
          <w:kern w:val="0"/>
          <w:szCs w:val="22"/>
        </w:rPr>
        <w:t>（Ａ）</w:t>
      </w:r>
      <w:r w:rsidRPr="00F67A94">
        <w:rPr>
          <w:rFonts w:ascii="ＭＳ ゴシック" w:hAnsi="ＭＳ ゴシック" w:hint="eastAsia"/>
          <w:noProof/>
          <w:color w:val="000000"/>
          <w:szCs w:val="22"/>
        </w:rPr>
        <w:t>輸入貨物情報ＤＢチェック</w:t>
      </w:r>
    </w:p>
    <w:p w:rsidR="0019691D" w:rsidRPr="00F67A94" w:rsidRDefault="0019691D" w:rsidP="0019691D">
      <w:pPr>
        <w:autoSpaceDE w:val="0"/>
        <w:autoSpaceDN w:val="0"/>
        <w:adjustRightInd w:val="0"/>
        <w:ind w:firstLineChars="500" w:firstLine="992"/>
        <w:jc w:val="left"/>
        <w:rPr>
          <w:rFonts w:ascii="ＭＳ ゴシック" w:hAnsi="ＭＳ ゴシック" w:cs="ＭＳ 明朝"/>
          <w:color w:val="000000"/>
          <w:kern w:val="0"/>
          <w:szCs w:val="22"/>
        </w:rPr>
      </w:pPr>
      <w:r w:rsidRPr="00F67A94">
        <w:rPr>
          <w:rFonts w:ascii="ＭＳ ゴシック" w:hAnsi="ＭＳ ゴシック" w:cs="ＭＳ 明朝" w:hint="eastAsia"/>
          <w:color w:val="000000"/>
          <w:kern w:val="0"/>
          <w:szCs w:val="22"/>
        </w:rPr>
        <w:t>入力されたＡＷＢ番号が輸入貨物情報ＤＢに登録されている場合は、以下のチェックを行う。</w:t>
      </w:r>
    </w:p>
    <w:p w:rsidR="0019691D" w:rsidRPr="00F67A94" w:rsidRDefault="0019691D" w:rsidP="0019691D">
      <w:pPr>
        <w:autoSpaceDE w:val="0"/>
        <w:autoSpaceDN w:val="0"/>
        <w:adjustRightInd w:val="0"/>
        <w:ind w:firstLineChars="300" w:firstLine="595"/>
        <w:jc w:val="left"/>
        <w:rPr>
          <w:rFonts w:ascii="ＭＳ ゴシック"/>
          <w:noProof/>
          <w:color w:val="000000"/>
          <w:szCs w:val="22"/>
        </w:rPr>
      </w:pPr>
      <w:r w:rsidRPr="00F67A94">
        <w:rPr>
          <w:rFonts w:ascii="ＭＳ ゴシック" w:hAnsi="ＭＳ ゴシック" w:hint="eastAsia"/>
          <w:noProof/>
          <w:color w:val="000000"/>
          <w:szCs w:val="22"/>
        </w:rPr>
        <w:t>（ａ）入力された</w:t>
      </w:r>
      <w:r w:rsidRPr="00F67A94">
        <w:rPr>
          <w:rFonts w:ascii="ＭＳ ゴシック" w:hAnsi="ＭＳ ゴシック" w:hint="eastAsia"/>
          <w:color w:val="000000"/>
          <w:szCs w:val="22"/>
        </w:rPr>
        <w:t>ＡＷＢ</w:t>
      </w:r>
      <w:r w:rsidRPr="00F67A94">
        <w:rPr>
          <w:rFonts w:ascii="ＭＳ ゴシック" w:hAnsi="ＭＳ ゴシック" w:hint="eastAsia"/>
          <w:noProof/>
          <w:color w:val="000000"/>
          <w:szCs w:val="22"/>
        </w:rPr>
        <w:t>番号に対する輸入貨物情報が存在すること。</w:t>
      </w:r>
    </w:p>
    <w:p w:rsidR="0019691D" w:rsidRPr="00F67A94" w:rsidRDefault="0019691D" w:rsidP="0019691D">
      <w:pPr>
        <w:autoSpaceDE w:val="0"/>
        <w:autoSpaceDN w:val="0"/>
        <w:adjustRightInd w:val="0"/>
        <w:ind w:firstLineChars="300" w:firstLine="595"/>
        <w:jc w:val="left"/>
        <w:rPr>
          <w:rFonts w:ascii="ＭＳ ゴシック"/>
          <w:noProof/>
          <w:color w:val="000000"/>
          <w:szCs w:val="22"/>
        </w:rPr>
      </w:pPr>
      <w:r w:rsidRPr="00F67A94">
        <w:rPr>
          <w:rFonts w:ascii="ＭＳ ゴシック" w:hAnsi="ＭＳ ゴシック" w:hint="eastAsia"/>
          <w:noProof/>
          <w:color w:val="000000"/>
          <w:szCs w:val="22"/>
        </w:rPr>
        <w:t>（ｂ）ＵＬＤでないこと。</w:t>
      </w:r>
    </w:p>
    <w:p w:rsidR="0019691D" w:rsidRPr="00F67A94" w:rsidRDefault="0019691D" w:rsidP="0019691D">
      <w:pPr>
        <w:autoSpaceDE w:val="0"/>
        <w:autoSpaceDN w:val="0"/>
        <w:adjustRightInd w:val="0"/>
        <w:ind w:firstLineChars="300" w:firstLine="595"/>
        <w:jc w:val="left"/>
        <w:rPr>
          <w:rFonts w:ascii="ＭＳ ゴシック"/>
          <w:noProof/>
          <w:color w:val="000000"/>
          <w:szCs w:val="22"/>
        </w:rPr>
      </w:pPr>
      <w:r w:rsidRPr="00F67A94">
        <w:rPr>
          <w:rFonts w:ascii="ＭＳ ゴシック" w:hAnsi="ＭＳ ゴシック" w:hint="eastAsia"/>
          <w:noProof/>
          <w:color w:val="000000"/>
          <w:szCs w:val="22"/>
        </w:rPr>
        <w:t>（ｃ）ＭＡＷＢでないこと。</w:t>
      </w:r>
    </w:p>
    <w:p w:rsidR="0019691D" w:rsidRPr="00F67A94" w:rsidRDefault="0019691D" w:rsidP="0019691D">
      <w:pPr>
        <w:autoSpaceDE w:val="0"/>
        <w:autoSpaceDN w:val="0"/>
        <w:adjustRightInd w:val="0"/>
        <w:ind w:firstLineChars="300" w:firstLine="595"/>
        <w:jc w:val="left"/>
        <w:rPr>
          <w:rFonts w:ascii="ＭＳ ゴシック"/>
          <w:color w:val="000000"/>
          <w:szCs w:val="22"/>
        </w:rPr>
      </w:pPr>
      <w:r w:rsidRPr="00F67A94">
        <w:rPr>
          <w:rFonts w:ascii="ＭＳ ゴシック" w:hAnsi="ＭＳ ゴシック" w:hint="eastAsia"/>
          <w:color w:val="000000"/>
          <w:szCs w:val="22"/>
        </w:rPr>
        <w:t>（ｄ）一般仮陸揚貨物でないこと。</w:t>
      </w:r>
    </w:p>
    <w:p w:rsidR="0019691D" w:rsidRPr="00F67A94" w:rsidRDefault="0019691D" w:rsidP="0019691D">
      <w:pPr>
        <w:autoSpaceDE w:val="0"/>
        <w:autoSpaceDN w:val="0"/>
        <w:adjustRightInd w:val="0"/>
        <w:ind w:firstLineChars="300" w:firstLine="595"/>
        <w:jc w:val="left"/>
        <w:rPr>
          <w:rFonts w:ascii="ＭＳ ゴシック"/>
          <w:color w:val="000000"/>
          <w:szCs w:val="22"/>
        </w:rPr>
      </w:pPr>
      <w:r w:rsidRPr="00F67A94">
        <w:rPr>
          <w:rFonts w:ascii="ＭＳ ゴシック" w:hAnsi="ＭＳ ゴシック" w:hint="eastAsia"/>
          <w:color w:val="000000"/>
          <w:szCs w:val="22"/>
        </w:rPr>
        <w:t>（ｅ）仮・仮貨物でないこと。</w:t>
      </w:r>
    </w:p>
    <w:p w:rsidR="0019691D" w:rsidRPr="00F67A94" w:rsidRDefault="0019691D" w:rsidP="0019691D">
      <w:pPr>
        <w:autoSpaceDE w:val="0"/>
        <w:autoSpaceDN w:val="0"/>
        <w:adjustRightInd w:val="0"/>
        <w:ind w:firstLineChars="300" w:firstLine="595"/>
        <w:jc w:val="left"/>
        <w:rPr>
          <w:rFonts w:ascii="ＭＳ ゴシック" w:hAnsi="ＭＳ ゴシック"/>
          <w:szCs w:val="22"/>
        </w:rPr>
      </w:pPr>
      <w:r w:rsidRPr="00F67A94">
        <w:rPr>
          <w:rFonts w:ascii="ＭＳ ゴシック" w:hAnsi="ＭＳ ゴシック" w:hint="eastAsia"/>
          <w:color w:val="000000"/>
          <w:szCs w:val="22"/>
        </w:rPr>
        <w:t>（ｆ）一カ所の</w:t>
      </w:r>
      <w:r w:rsidRPr="00F67A94">
        <w:rPr>
          <w:rFonts w:ascii="ＭＳ ゴシック" w:hAnsi="ＭＳ ゴシック" w:hint="eastAsia"/>
          <w:szCs w:val="22"/>
        </w:rPr>
        <w:t>航空</w:t>
      </w:r>
      <w:r w:rsidRPr="00F67A94">
        <w:rPr>
          <w:rFonts w:ascii="ＭＳ ゴシック" w:hAnsi="ＭＳ ゴシック" w:hint="eastAsia"/>
          <w:noProof/>
          <w:color w:val="000000"/>
          <w:szCs w:val="22"/>
        </w:rPr>
        <w:t>システム参加保税地域に</w:t>
      </w:r>
      <w:r w:rsidRPr="00F67A94">
        <w:rPr>
          <w:rFonts w:ascii="ＭＳ ゴシック" w:hAnsi="ＭＳ ゴシック" w:hint="eastAsia"/>
          <w:szCs w:val="22"/>
        </w:rPr>
        <w:t>全量蔵置されていること。</w:t>
      </w:r>
    </w:p>
    <w:p w:rsidR="0019691D" w:rsidRPr="00F67A94" w:rsidRDefault="0019691D" w:rsidP="0019691D">
      <w:pPr>
        <w:autoSpaceDE w:val="0"/>
        <w:autoSpaceDN w:val="0"/>
        <w:adjustRightInd w:val="0"/>
        <w:ind w:firstLineChars="300" w:firstLine="595"/>
        <w:jc w:val="left"/>
        <w:rPr>
          <w:rFonts w:ascii="ＭＳ ゴシック"/>
          <w:noProof/>
          <w:color w:val="000000"/>
          <w:szCs w:val="22"/>
        </w:rPr>
      </w:pPr>
      <w:r w:rsidRPr="00F67A94">
        <w:rPr>
          <w:rFonts w:ascii="ＭＳ ゴシック" w:hAnsi="ＭＳ ゴシック" w:hint="eastAsia"/>
          <w:szCs w:val="22"/>
        </w:rPr>
        <w:lastRenderedPageBreak/>
        <w:t>（ｇ）</w:t>
      </w:r>
      <w:r w:rsidRPr="00F67A94">
        <w:rPr>
          <w:rFonts w:ascii="ＭＳ ゴシック" w:hAnsi="ＭＳ ゴシック" w:hint="eastAsia"/>
          <w:color w:val="000000"/>
          <w:szCs w:val="22"/>
        </w:rPr>
        <w:t>突合済であること</w:t>
      </w:r>
      <w:r w:rsidRPr="00F67A94">
        <w:rPr>
          <w:rFonts w:ascii="ＭＳ ゴシック" w:hAnsi="ＭＳ ゴシック" w:hint="eastAsia"/>
          <w:noProof/>
          <w:color w:val="000000"/>
          <w:szCs w:val="22"/>
        </w:rPr>
        <w:t>。</w:t>
      </w:r>
    </w:p>
    <w:p w:rsidR="0019691D" w:rsidRPr="00CA4AE5" w:rsidRDefault="0019691D" w:rsidP="0019691D">
      <w:pPr>
        <w:autoSpaceDE w:val="0"/>
        <w:autoSpaceDN w:val="0"/>
        <w:adjustRightInd w:val="0"/>
        <w:ind w:firstLineChars="300" w:firstLine="595"/>
        <w:jc w:val="left"/>
        <w:rPr>
          <w:rFonts w:ascii="ＭＳ ゴシック"/>
          <w:noProof/>
          <w:color w:val="000000"/>
          <w:szCs w:val="22"/>
        </w:rPr>
      </w:pPr>
      <w:r w:rsidRPr="00F67A94">
        <w:rPr>
          <w:rFonts w:ascii="ＭＳ ゴシック" w:hAnsi="ＭＳ ゴシック" w:hint="eastAsia"/>
          <w:noProof/>
          <w:color w:val="000000"/>
          <w:szCs w:val="22"/>
        </w:rPr>
        <w:t>（ｈ）スプリット貨物の場合は、全量到着済であること。</w:t>
      </w:r>
    </w:p>
    <w:p w:rsidR="0019691D" w:rsidRPr="00F67A94" w:rsidRDefault="0019691D" w:rsidP="0019691D">
      <w:pPr>
        <w:autoSpaceDE w:val="0"/>
        <w:autoSpaceDN w:val="0"/>
        <w:adjustRightInd w:val="0"/>
        <w:ind w:firstLineChars="300" w:firstLine="595"/>
        <w:jc w:val="left"/>
        <w:rPr>
          <w:rFonts w:ascii="ＭＳ ゴシック"/>
          <w:noProof/>
          <w:color w:val="000000"/>
          <w:szCs w:val="22"/>
        </w:rPr>
      </w:pPr>
      <w:r w:rsidRPr="00F67A94">
        <w:rPr>
          <w:rFonts w:ascii="ＭＳ ゴシック" w:hAnsi="ＭＳ ゴシック" w:hint="eastAsia"/>
          <w:noProof/>
          <w:color w:val="000000"/>
          <w:szCs w:val="22"/>
        </w:rPr>
        <w:t>（ｉ）他所蔵置場所に蔵置中でないこと。</w:t>
      </w:r>
    </w:p>
    <w:p w:rsidR="0019691D" w:rsidRPr="00F67A94" w:rsidRDefault="0019691D" w:rsidP="0019691D">
      <w:pPr>
        <w:autoSpaceDE w:val="0"/>
        <w:autoSpaceDN w:val="0"/>
        <w:adjustRightInd w:val="0"/>
        <w:ind w:firstLineChars="300" w:firstLine="595"/>
        <w:jc w:val="left"/>
        <w:rPr>
          <w:rFonts w:ascii="ＭＳ ゴシック"/>
          <w:color w:val="000000"/>
          <w:szCs w:val="22"/>
        </w:rPr>
      </w:pPr>
      <w:r w:rsidRPr="00F67A94">
        <w:rPr>
          <w:rFonts w:ascii="ＭＳ ゴシック" w:hAnsi="ＭＳ ゴシック" w:hint="eastAsia"/>
          <w:color w:val="000000"/>
          <w:szCs w:val="22"/>
        </w:rPr>
        <w:t>（ｊ）以下の税関手続きがされていないこと。</w:t>
      </w:r>
    </w:p>
    <w:p w:rsidR="0019691D" w:rsidRPr="00F67A94" w:rsidRDefault="0019691D" w:rsidP="0019691D">
      <w:pPr>
        <w:autoSpaceDE w:val="0"/>
        <w:autoSpaceDN w:val="0"/>
        <w:adjustRightInd w:val="0"/>
        <w:ind w:leftChars="113" w:left="224" w:firstLineChars="500" w:firstLine="992"/>
        <w:jc w:val="left"/>
        <w:rPr>
          <w:rFonts w:ascii="ＭＳ ゴシック"/>
          <w:color w:val="000000"/>
          <w:szCs w:val="22"/>
        </w:rPr>
      </w:pPr>
      <w:r w:rsidRPr="00F67A94">
        <w:rPr>
          <w:rFonts w:ascii="ＭＳ ゴシック" w:hAnsi="ＭＳ ゴシック" w:hint="eastAsia"/>
          <w:color w:val="000000"/>
          <w:szCs w:val="22"/>
        </w:rPr>
        <w:t>①他の輸入申告等がされていないこと。</w:t>
      </w:r>
    </w:p>
    <w:p w:rsidR="0019691D" w:rsidRPr="00F67A94" w:rsidRDefault="0019691D" w:rsidP="0019691D">
      <w:pPr>
        <w:autoSpaceDE w:val="0"/>
        <w:autoSpaceDN w:val="0"/>
        <w:adjustRightInd w:val="0"/>
        <w:ind w:leftChars="113" w:left="224" w:firstLineChars="502" w:firstLine="996"/>
        <w:jc w:val="left"/>
        <w:rPr>
          <w:rFonts w:ascii="ＭＳ ゴシック"/>
          <w:color w:val="000000"/>
          <w:szCs w:val="22"/>
        </w:rPr>
      </w:pPr>
      <w:r w:rsidRPr="00F67A94">
        <w:rPr>
          <w:rFonts w:ascii="ＭＳ ゴシック" w:hAnsi="ＭＳ ゴシック" w:hint="eastAsia"/>
          <w:color w:val="000000"/>
          <w:szCs w:val="22"/>
        </w:rPr>
        <w:t>②「許可・承認等情報登録（輸入）（ＰＣＨ）」業務による以下の登録</w:t>
      </w:r>
    </w:p>
    <w:p w:rsidR="0019691D" w:rsidRPr="00F67A94" w:rsidRDefault="0019691D" w:rsidP="0019691D">
      <w:pPr>
        <w:autoSpaceDE w:val="0"/>
        <w:autoSpaceDN w:val="0"/>
        <w:adjustRightInd w:val="0"/>
        <w:ind w:leftChars="113" w:left="224" w:firstLineChars="604" w:firstLine="1198"/>
        <w:jc w:val="left"/>
        <w:rPr>
          <w:rFonts w:ascii="ＭＳ ゴシック"/>
          <w:color w:val="000000"/>
          <w:szCs w:val="22"/>
        </w:rPr>
      </w:pPr>
      <w:r w:rsidRPr="00F67A94">
        <w:rPr>
          <w:rFonts w:ascii="ＭＳ ゴシック" w:hAnsi="ＭＳ ゴシック" w:hint="eastAsia"/>
          <w:color w:val="000000"/>
          <w:szCs w:val="22"/>
        </w:rPr>
        <w:t>「廃棄届受理」</w:t>
      </w:r>
    </w:p>
    <w:p w:rsidR="0019691D" w:rsidRPr="00F67A94" w:rsidRDefault="0019691D" w:rsidP="0019691D">
      <w:pPr>
        <w:autoSpaceDE w:val="0"/>
        <w:autoSpaceDN w:val="0"/>
        <w:adjustRightInd w:val="0"/>
        <w:ind w:leftChars="113" w:left="224" w:firstLineChars="604" w:firstLine="1198"/>
        <w:jc w:val="left"/>
        <w:rPr>
          <w:rFonts w:ascii="ＭＳ ゴシック"/>
          <w:color w:val="000000"/>
          <w:szCs w:val="22"/>
        </w:rPr>
      </w:pPr>
      <w:r w:rsidRPr="00F67A94">
        <w:rPr>
          <w:rFonts w:ascii="ＭＳ ゴシック" w:hAnsi="ＭＳ ゴシック" w:hint="eastAsia"/>
          <w:color w:val="000000"/>
          <w:szCs w:val="22"/>
        </w:rPr>
        <w:t>「滅却承認」</w:t>
      </w:r>
    </w:p>
    <w:p w:rsidR="0019691D" w:rsidRPr="00F67A94" w:rsidRDefault="0019691D" w:rsidP="0019691D">
      <w:pPr>
        <w:autoSpaceDE w:val="0"/>
        <w:autoSpaceDN w:val="0"/>
        <w:adjustRightInd w:val="0"/>
        <w:ind w:leftChars="113" w:left="224" w:firstLineChars="604" w:firstLine="1198"/>
        <w:jc w:val="left"/>
        <w:rPr>
          <w:rFonts w:ascii="ＭＳ ゴシック"/>
          <w:color w:val="000000"/>
          <w:szCs w:val="22"/>
        </w:rPr>
      </w:pPr>
      <w:r w:rsidRPr="00F67A94">
        <w:rPr>
          <w:rFonts w:ascii="ＭＳ ゴシック" w:hAnsi="ＭＳ ゴシック" w:hint="eastAsia"/>
          <w:color w:val="000000"/>
          <w:szCs w:val="22"/>
        </w:rPr>
        <w:t>「亡失届受理」</w:t>
      </w:r>
    </w:p>
    <w:p w:rsidR="0019691D" w:rsidRPr="00F67A94" w:rsidRDefault="0019691D" w:rsidP="0019691D">
      <w:pPr>
        <w:autoSpaceDE w:val="0"/>
        <w:autoSpaceDN w:val="0"/>
        <w:adjustRightInd w:val="0"/>
        <w:ind w:leftChars="113" w:left="224" w:firstLineChars="604" w:firstLine="1198"/>
        <w:jc w:val="left"/>
        <w:rPr>
          <w:rFonts w:ascii="ＭＳ ゴシック"/>
          <w:color w:val="000000"/>
          <w:szCs w:val="22"/>
        </w:rPr>
      </w:pPr>
      <w:r w:rsidRPr="00F67A94">
        <w:rPr>
          <w:rFonts w:ascii="ＭＳ ゴシック" w:hAnsi="ＭＳ ゴシック" w:hint="eastAsia"/>
          <w:color w:val="000000"/>
          <w:szCs w:val="22"/>
        </w:rPr>
        <w:t>「保税運送承認」</w:t>
      </w:r>
      <w:r w:rsidR="00492085" w:rsidRPr="00492085">
        <w:rPr>
          <w:rFonts w:ascii="ＭＳ ゴシック" w:hAnsi="ＭＳ ゴシック" w:hint="eastAsia"/>
          <w:color w:val="000000"/>
          <w:szCs w:val="22"/>
          <w:highlight w:val="green"/>
        </w:rPr>
        <w:t>（システム外向けの保税運送承認の場合のみ）</w:t>
      </w:r>
    </w:p>
    <w:p w:rsidR="0019691D" w:rsidRPr="00F67A94" w:rsidRDefault="0019691D" w:rsidP="0019691D">
      <w:pPr>
        <w:autoSpaceDE w:val="0"/>
        <w:autoSpaceDN w:val="0"/>
        <w:adjustRightInd w:val="0"/>
        <w:ind w:leftChars="113" w:left="224" w:firstLineChars="604" w:firstLine="1198"/>
        <w:jc w:val="left"/>
        <w:rPr>
          <w:rFonts w:ascii="ＭＳ ゴシック"/>
          <w:color w:val="000000"/>
          <w:szCs w:val="22"/>
        </w:rPr>
      </w:pPr>
      <w:r w:rsidRPr="00F67A94">
        <w:rPr>
          <w:rFonts w:ascii="ＭＳ ゴシック" w:hAnsi="ＭＳ ゴシック" w:hint="eastAsia"/>
          <w:color w:val="000000"/>
          <w:szCs w:val="22"/>
        </w:rPr>
        <w:t>「税関内収容」</w:t>
      </w:r>
    </w:p>
    <w:p w:rsidR="0019691D" w:rsidRPr="00F67A94" w:rsidRDefault="0019691D" w:rsidP="0019691D">
      <w:pPr>
        <w:autoSpaceDE w:val="0"/>
        <w:autoSpaceDN w:val="0"/>
        <w:adjustRightInd w:val="0"/>
        <w:ind w:leftChars="113" w:left="224" w:firstLineChars="604" w:firstLine="1198"/>
        <w:jc w:val="left"/>
        <w:rPr>
          <w:rFonts w:ascii="ＭＳ ゴシック"/>
          <w:color w:val="000000"/>
          <w:szCs w:val="22"/>
        </w:rPr>
      </w:pPr>
      <w:r w:rsidRPr="00F67A94">
        <w:rPr>
          <w:rFonts w:ascii="ＭＳ ゴシック" w:hAnsi="ＭＳ ゴシック" w:hint="eastAsia"/>
          <w:color w:val="000000"/>
          <w:szCs w:val="22"/>
        </w:rPr>
        <w:t>「現場収容」</w:t>
      </w:r>
    </w:p>
    <w:p w:rsidR="0019691D" w:rsidRPr="00F67A94" w:rsidRDefault="0019691D" w:rsidP="0019691D">
      <w:pPr>
        <w:autoSpaceDE w:val="0"/>
        <w:autoSpaceDN w:val="0"/>
        <w:adjustRightInd w:val="0"/>
        <w:ind w:leftChars="113" w:left="224" w:firstLineChars="604" w:firstLine="1198"/>
        <w:jc w:val="left"/>
        <w:rPr>
          <w:rFonts w:ascii="ＭＳ ゴシック"/>
          <w:color w:val="000000"/>
          <w:szCs w:val="22"/>
        </w:rPr>
      </w:pPr>
      <w:r w:rsidRPr="00F67A94">
        <w:rPr>
          <w:rFonts w:ascii="ＭＳ ゴシック" w:hAnsi="ＭＳ ゴシック" w:hint="eastAsia"/>
          <w:color w:val="000000"/>
          <w:szCs w:val="22"/>
        </w:rPr>
        <w:t>「登録情報削除容認」</w:t>
      </w:r>
    </w:p>
    <w:p w:rsidR="0019691D" w:rsidRPr="00F67A94" w:rsidRDefault="0019691D" w:rsidP="0019691D">
      <w:pPr>
        <w:autoSpaceDE w:val="0"/>
        <w:autoSpaceDN w:val="0"/>
        <w:adjustRightInd w:val="0"/>
        <w:ind w:leftChars="113" w:left="224" w:firstLineChars="604" w:firstLine="1198"/>
        <w:jc w:val="left"/>
        <w:rPr>
          <w:rFonts w:ascii="ＭＳ ゴシック"/>
          <w:color w:val="000000"/>
          <w:szCs w:val="22"/>
        </w:rPr>
      </w:pPr>
      <w:r w:rsidRPr="00F67A94">
        <w:rPr>
          <w:rFonts w:ascii="ＭＳ ゴシック" w:hAnsi="ＭＳ ゴシック" w:hint="eastAsia"/>
          <w:color w:val="000000"/>
          <w:szCs w:val="22"/>
        </w:rPr>
        <w:t>「手作業移行」</w:t>
      </w:r>
    </w:p>
    <w:p w:rsidR="0019691D" w:rsidRPr="00F67A94" w:rsidRDefault="0019691D" w:rsidP="00F67A94">
      <w:pPr>
        <w:autoSpaceDE w:val="0"/>
        <w:autoSpaceDN w:val="0"/>
        <w:adjustRightInd w:val="0"/>
        <w:ind w:leftChars="113" w:left="224" w:firstLineChars="500" w:firstLine="992"/>
        <w:jc w:val="left"/>
        <w:rPr>
          <w:rFonts w:ascii="ＭＳ ゴシック"/>
          <w:color w:val="000000"/>
          <w:szCs w:val="22"/>
        </w:rPr>
      </w:pPr>
      <w:r w:rsidRPr="00F67A94">
        <w:rPr>
          <w:rFonts w:ascii="ＭＳ ゴシック" w:hAnsi="ＭＳ ゴシック" w:hint="eastAsia"/>
          <w:color w:val="000000"/>
          <w:szCs w:val="22"/>
        </w:rPr>
        <w:t>③「許可・承認等情報登録（輸入通関）（ＰＡＩ）」業務による許可・承認登録</w:t>
      </w:r>
    </w:p>
    <w:p w:rsidR="0019691D" w:rsidRPr="00F67A94" w:rsidRDefault="0019691D" w:rsidP="00F67A94">
      <w:pPr>
        <w:autoSpaceDE w:val="0"/>
        <w:autoSpaceDN w:val="0"/>
        <w:adjustRightInd w:val="0"/>
        <w:ind w:leftChars="113" w:left="224" w:firstLineChars="500" w:firstLine="992"/>
        <w:jc w:val="left"/>
        <w:rPr>
          <w:rFonts w:ascii="ＭＳ ゴシック"/>
          <w:color w:val="000000"/>
          <w:szCs w:val="22"/>
        </w:rPr>
      </w:pPr>
      <w:r w:rsidRPr="00F67A94">
        <w:rPr>
          <w:rFonts w:ascii="ＭＳ ゴシック" w:hAnsi="ＭＳ ゴシック" w:hint="eastAsia"/>
          <w:color w:val="000000"/>
          <w:szCs w:val="22"/>
        </w:rPr>
        <w:t>④「許可・承認等情報登録（監視）（ＰＡＫ）」業務による以下の登録</w:t>
      </w:r>
    </w:p>
    <w:p w:rsidR="0019691D" w:rsidRPr="00F67A94" w:rsidRDefault="0019691D" w:rsidP="0019691D">
      <w:pPr>
        <w:autoSpaceDE w:val="0"/>
        <w:autoSpaceDN w:val="0"/>
        <w:adjustRightInd w:val="0"/>
        <w:ind w:leftChars="113" w:left="224" w:firstLineChars="602" w:firstLine="1194"/>
        <w:jc w:val="left"/>
        <w:rPr>
          <w:rFonts w:ascii="ＭＳ ゴシック"/>
          <w:color w:val="000000"/>
          <w:szCs w:val="22"/>
        </w:rPr>
      </w:pPr>
      <w:r w:rsidRPr="00F67A94">
        <w:rPr>
          <w:rFonts w:ascii="ＭＳ ゴシック" w:hAnsi="ＭＳ ゴシック" w:hint="eastAsia"/>
          <w:color w:val="000000"/>
          <w:szCs w:val="22"/>
        </w:rPr>
        <w:t>「外貨機用品積込承認（個別）」</w:t>
      </w:r>
    </w:p>
    <w:p w:rsidR="0019691D" w:rsidRPr="00F67A94" w:rsidRDefault="0019691D" w:rsidP="0019691D">
      <w:pPr>
        <w:autoSpaceDE w:val="0"/>
        <w:autoSpaceDN w:val="0"/>
        <w:adjustRightInd w:val="0"/>
        <w:ind w:leftChars="113" w:left="224" w:firstLineChars="602" w:firstLine="1194"/>
        <w:jc w:val="left"/>
        <w:rPr>
          <w:rFonts w:ascii="ＭＳ ゴシック"/>
          <w:color w:val="000000"/>
          <w:szCs w:val="22"/>
        </w:rPr>
      </w:pPr>
      <w:r w:rsidRPr="00F67A94">
        <w:rPr>
          <w:rFonts w:ascii="ＭＳ ゴシック" w:hAnsi="ＭＳ ゴシック" w:hint="eastAsia"/>
          <w:color w:val="000000"/>
          <w:szCs w:val="22"/>
        </w:rPr>
        <w:t>「外貨船用品積込承認」</w:t>
      </w:r>
    </w:p>
    <w:p w:rsidR="0019691D" w:rsidRPr="00F67A94" w:rsidRDefault="0019691D" w:rsidP="0019691D">
      <w:pPr>
        <w:autoSpaceDE w:val="0"/>
        <w:autoSpaceDN w:val="0"/>
        <w:adjustRightInd w:val="0"/>
        <w:ind w:leftChars="113" w:left="224" w:firstLineChars="602" w:firstLine="1194"/>
        <w:jc w:val="left"/>
        <w:rPr>
          <w:rFonts w:ascii="ＭＳ ゴシック"/>
          <w:color w:val="000000"/>
          <w:szCs w:val="22"/>
        </w:rPr>
      </w:pPr>
      <w:r w:rsidRPr="00F67A94">
        <w:rPr>
          <w:rFonts w:ascii="ＭＳ ゴシック" w:hAnsi="ＭＳ ゴシック" w:hint="eastAsia"/>
          <w:noProof/>
          <w:color w:val="000000"/>
          <w:szCs w:val="22"/>
        </w:rPr>
        <w:t>「別送品輸入許可」</w:t>
      </w:r>
    </w:p>
    <w:p w:rsidR="0019691D" w:rsidRPr="00F67A94" w:rsidRDefault="0019691D" w:rsidP="00F67A94">
      <w:pPr>
        <w:autoSpaceDE w:val="0"/>
        <w:autoSpaceDN w:val="0"/>
        <w:adjustRightInd w:val="0"/>
        <w:ind w:leftChars="300" w:left="992" w:hangingChars="200" w:hanging="397"/>
        <w:jc w:val="left"/>
        <w:rPr>
          <w:rFonts w:ascii="ＭＳ ゴシック"/>
          <w:color w:val="000000"/>
          <w:szCs w:val="22"/>
        </w:rPr>
      </w:pPr>
      <w:r w:rsidRPr="00F67A94">
        <w:rPr>
          <w:rFonts w:ascii="ＭＳ ゴシック" w:hAnsi="ＭＳ ゴシック" w:hint="eastAsia"/>
          <w:color w:val="000000"/>
          <w:szCs w:val="22"/>
        </w:rPr>
        <w:t>（ｋ）積戻し貨物としての仕分けまたは仕合せがされていないこと。</w:t>
      </w:r>
    </w:p>
    <w:p w:rsidR="0019691D" w:rsidRPr="00F67A94" w:rsidRDefault="0019691D" w:rsidP="00F67A94">
      <w:pPr>
        <w:autoSpaceDE w:val="0"/>
        <w:autoSpaceDN w:val="0"/>
        <w:adjustRightInd w:val="0"/>
        <w:ind w:leftChars="300" w:left="992" w:hangingChars="200" w:hanging="397"/>
        <w:jc w:val="left"/>
        <w:rPr>
          <w:rFonts w:ascii="ＭＳ ゴシック"/>
          <w:color w:val="000000"/>
          <w:szCs w:val="22"/>
        </w:rPr>
      </w:pPr>
      <w:r w:rsidRPr="00F67A94">
        <w:rPr>
          <w:rFonts w:ascii="ＭＳ ゴシック" w:hAnsi="ＭＳ ゴシック" w:hint="eastAsia"/>
          <w:color w:val="000000"/>
          <w:szCs w:val="22"/>
        </w:rPr>
        <w:t>（ｌ）</w:t>
      </w:r>
      <w:r w:rsidRPr="00F67A94">
        <w:rPr>
          <w:rFonts w:ascii="ＭＳ ゴシック" w:hAnsi="ＭＳ ゴシック" w:hint="eastAsia"/>
          <w:szCs w:val="22"/>
        </w:rPr>
        <w:t>輸入貨物情報ＤＢに登録されている貨物が蔵置されている蔵置場</w:t>
      </w:r>
      <w:r w:rsidRPr="00F67A94">
        <w:rPr>
          <w:rFonts w:ascii="ＭＳ ゴシック" w:hAnsi="ＭＳ ゴシック" w:hint="eastAsia"/>
          <w:color w:val="000000"/>
          <w:szCs w:val="22"/>
        </w:rPr>
        <w:t>からの保税運送申告がされていないこと。</w:t>
      </w:r>
    </w:p>
    <w:p w:rsidR="0019691D" w:rsidRPr="00F67A94" w:rsidRDefault="0019691D" w:rsidP="00F67A94">
      <w:pPr>
        <w:autoSpaceDE w:val="0"/>
        <w:autoSpaceDN w:val="0"/>
        <w:adjustRightInd w:val="0"/>
        <w:ind w:leftChars="301" w:left="893" w:hangingChars="149" w:hanging="296"/>
        <w:jc w:val="left"/>
        <w:rPr>
          <w:rFonts w:ascii="ＭＳ ゴシック"/>
          <w:kern w:val="0"/>
        </w:rPr>
      </w:pPr>
      <w:r w:rsidRPr="00F67A94">
        <w:rPr>
          <w:rFonts w:ascii="ＭＳ ゴシック" w:hAnsi="ＭＳ ゴシック" w:hint="eastAsia"/>
          <w:color w:val="000000"/>
          <w:szCs w:val="22"/>
        </w:rPr>
        <w:t>（ｍ）仕分けの親</w:t>
      </w:r>
      <w:r w:rsidRPr="00F67A94">
        <w:rPr>
          <w:rFonts w:ascii="ＭＳ ゴシック" w:hAnsi="ＭＳ ゴシック" w:hint="eastAsia"/>
          <w:noProof/>
          <w:color w:val="000000"/>
          <w:szCs w:val="22"/>
        </w:rPr>
        <w:t>となっていないこと。</w:t>
      </w:r>
    </w:p>
    <w:p w:rsidR="0019691D" w:rsidRPr="00F67A94" w:rsidRDefault="0019691D" w:rsidP="00F67A94">
      <w:pPr>
        <w:autoSpaceDE w:val="0"/>
        <w:autoSpaceDN w:val="0"/>
        <w:adjustRightInd w:val="0"/>
        <w:ind w:leftChars="300" w:left="992" w:hangingChars="200" w:hanging="397"/>
        <w:jc w:val="left"/>
        <w:rPr>
          <w:rFonts w:ascii="ＭＳ ゴシック"/>
          <w:color w:val="000000"/>
          <w:szCs w:val="22"/>
        </w:rPr>
      </w:pPr>
      <w:r w:rsidRPr="00F67A94">
        <w:rPr>
          <w:rFonts w:ascii="ＭＳ ゴシック" w:hAnsi="ＭＳ ゴシック" w:cs="ＭＳ 明朝" w:hint="eastAsia"/>
          <w:kern w:val="0"/>
          <w:szCs w:val="22"/>
        </w:rPr>
        <w:t>（ｎ）</w:t>
      </w:r>
      <w:r w:rsidRPr="00F67A94">
        <w:rPr>
          <w:rFonts w:ascii="ＭＳ ゴシック" w:hAnsi="ＭＳ ゴシック" w:hint="eastAsia"/>
          <w:kern w:val="0"/>
          <w:szCs w:val="22"/>
        </w:rPr>
        <w:t>貨物取扱許可申請中または見本持出許可申請中でないこと。</w:t>
      </w:r>
    </w:p>
    <w:p w:rsidR="0019691D" w:rsidRPr="00F67A94" w:rsidRDefault="0019691D" w:rsidP="00F67A94">
      <w:pPr>
        <w:autoSpaceDE w:val="0"/>
        <w:autoSpaceDN w:val="0"/>
        <w:adjustRightInd w:val="0"/>
        <w:ind w:leftChars="300" w:left="992" w:hangingChars="200" w:hanging="397"/>
        <w:jc w:val="left"/>
        <w:rPr>
          <w:rFonts w:ascii="ＭＳ ゴシック"/>
          <w:noProof/>
          <w:color w:val="000000"/>
          <w:szCs w:val="22"/>
        </w:rPr>
      </w:pPr>
      <w:r w:rsidRPr="00F67A94">
        <w:rPr>
          <w:rFonts w:ascii="ＭＳ ゴシック" w:hAnsi="ＭＳ ゴシック" w:hint="eastAsia"/>
          <w:szCs w:val="22"/>
        </w:rPr>
        <w:t>（ｏ）</w:t>
      </w:r>
      <w:r w:rsidRPr="00F67A94">
        <w:rPr>
          <w:rFonts w:hint="eastAsia"/>
        </w:rPr>
        <w:t>訂正保留中でないこと。</w:t>
      </w:r>
    </w:p>
    <w:p w:rsidR="0019691D" w:rsidRPr="00F67A94" w:rsidRDefault="0019691D" w:rsidP="00F67A94">
      <w:pPr>
        <w:autoSpaceDE w:val="0"/>
        <w:autoSpaceDN w:val="0"/>
        <w:adjustRightInd w:val="0"/>
        <w:ind w:leftChars="300" w:left="992" w:hangingChars="200" w:hanging="397"/>
        <w:jc w:val="left"/>
        <w:rPr>
          <w:rFonts w:ascii="ＭＳ ゴシック"/>
          <w:szCs w:val="22"/>
        </w:rPr>
      </w:pPr>
      <w:r w:rsidRPr="00F67A94">
        <w:rPr>
          <w:rFonts w:ascii="ＭＳ ゴシック" w:hAnsi="ＭＳ ゴシック" w:hint="eastAsia"/>
          <w:szCs w:val="22"/>
        </w:rPr>
        <w:t>（ｐ）輸入貨物情報ＤＢに登録されている以下の内容に不明なものがないこと。</w:t>
      </w:r>
    </w:p>
    <w:p w:rsidR="0019691D" w:rsidRPr="00F67A94" w:rsidRDefault="0019691D" w:rsidP="0019691D">
      <w:pPr>
        <w:autoSpaceDE w:val="0"/>
        <w:autoSpaceDN w:val="0"/>
        <w:adjustRightInd w:val="0"/>
        <w:ind w:leftChars="401" w:left="796" w:firstLineChars="100" w:firstLine="198"/>
        <w:rPr>
          <w:rFonts w:ascii="ＭＳ ゴシック"/>
          <w:szCs w:val="22"/>
        </w:rPr>
      </w:pPr>
      <w:r w:rsidRPr="00F67A94">
        <w:rPr>
          <w:rFonts w:ascii="ＭＳ ゴシック" w:hAnsi="ＭＳ ゴシック" w:hint="eastAsia"/>
          <w:szCs w:val="22"/>
        </w:rPr>
        <w:t>①積載機名１</w:t>
      </w:r>
    </w:p>
    <w:p w:rsidR="0019691D" w:rsidRPr="00F67A94" w:rsidRDefault="0019691D" w:rsidP="0019691D">
      <w:pPr>
        <w:autoSpaceDE w:val="0"/>
        <w:autoSpaceDN w:val="0"/>
        <w:adjustRightInd w:val="0"/>
        <w:ind w:leftChars="401" w:left="796" w:firstLineChars="100" w:firstLine="198"/>
        <w:rPr>
          <w:rFonts w:ascii="ＭＳ ゴシック"/>
          <w:szCs w:val="22"/>
        </w:rPr>
      </w:pPr>
      <w:r w:rsidRPr="00F67A94">
        <w:rPr>
          <w:rFonts w:ascii="ＭＳ ゴシック" w:hAnsi="ＭＳ ゴシック" w:hint="eastAsia"/>
          <w:szCs w:val="22"/>
        </w:rPr>
        <w:t>②積載機名２</w:t>
      </w:r>
    </w:p>
    <w:p w:rsidR="0019691D" w:rsidRPr="00F67A94" w:rsidRDefault="0019691D" w:rsidP="0019691D">
      <w:pPr>
        <w:autoSpaceDE w:val="0"/>
        <w:autoSpaceDN w:val="0"/>
        <w:adjustRightInd w:val="0"/>
        <w:ind w:leftChars="401" w:left="796" w:firstLineChars="100" w:firstLine="198"/>
        <w:rPr>
          <w:rFonts w:ascii="ＭＳ ゴシック"/>
          <w:szCs w:val="22"/>
        </w:rPr>
      </w:pPr>
      <w:r w:rsidRPr="00F67A94">
        <w:rPr>
          <w:rFonts w:ascii="ＭＳ ゴシック" w:hAnsi="ＭＳ ゴシック" w:hint="eastAsia"/>
          <w:szCs w:val="22"/>
        </w:rPr>
        <w:t>③入港年月日</w:t>
      </w:r>
    </w:p>
    <w:p w:rsidR="0019691D" w:rsidRPr="00F67A94" w:rsidRDefault="0019691D" w:rsidP="0019691D">
      <w:pPr>
        <w:autoSpaceDE w:val="0"/>
        <w:autoSpaceDN w:val="0"/>
        <w:adjustRightInd w:val="0"/>
        <w:ind w:leftChars="401" w:left="796" w:firstLineChars="100" w:firstLine="198"/>
        <w:rPr>
          <w:rFonts w:ascii="ＭＳ ゴシック"/>
          <w:szCs w:val="22"/>
        </w:rPr>
      </w:pPr>
      <w:r w:rsidRPr="00F67A94">
        <w:rPr>
          <w:rFonts w:ascii="ＭＳ ゴシック" w:hAnsi="ＭＳ ゴシック" w:hint="eastAsia"/>
          <w:szCs w:val="22"/>
        </w:rPr>
        <w:t>④取卸港コード</w:t>
      </w:r>
    </w:p>
    <w:p w:rsidR="0019691D" w:rsidRPr="00F67A94" w:rsidRDefault="0019691D" w:rsidP="00F67A94">
      <w:pPr>
        <w:autoSpaceDE w:val="0"/>
        <w:autoSpaceDN w:val="0"/>
        <w:adjustRightInd w:val="0"/>
        <w:ind w:leftChars="300" w:left="992" w:hangingChars="200" w:hanging="397"/>
        <w:jc w:val="left"/>
        <w:rPr>
          <w:rFonts w:ascii="ＭＳ ゴシック"/>
          <w:szCs w:val="22"/>
        </w:rPr>
      </w:pPr>
      <w:r w:rsidRPr="00F67A94">
        <w:rPr>
          <w:rFonts w:ascii="ＭＳ ゴシック" w:hAnsi="ＭＳ ゴシック" w:hint="eastAsia"/>
          <w:szCs w:val="22"/>
        </w:rPr>
        <w:t>（ｑ</w:t>
      </w:r>
      <w:r w:rsidR="00D61A0B" w:rsidRPr="00F67A94">
        <w:rPr>
          <w:rFonts w:ascii="ＭＳ ゴシック" w:hAnsi="ＭＳ ゴシック" w:hint="eastAsia"/>
          <w:szCs w:val="22"/>
        </w:rPr>
        <w:t>）運送先</w:t>
      </w:r>
      <w:r w:rsidRPr="00F67A94">
        <w:rPr>
          <w:rFonts w:ascii="ＭＳ ゴシック" w:hAnsi="ＭＳ ゴシック" w:hint="eastAsia"/>
          <w:szCs w:val="22"/>
        </w:rPr>
        <w:t>欄に入力がある場合は、輸入貨物情報ＤＢに登録されている貨物が蔵置されている蔵置場と同一でないこと。</w:t>
      </w:r>
    </w:p>
    <w:p w:rsidR="0019691D" w:rsidRPr="00F67A94" w:rsidRDefault="0019691D" w:rsidP="00F67A94">
      <w:pPr>
        <w:autoSpaceDE w:val="0"/>
        <w:autoSpaceDN w:val="0"/>
        <w:adjustRightInd w:val="0"/>
        <w:ind w:leftChars="300" w:left="992" w:hangingChars="200" w:hanging="397"/>
        <w:jc w:val="left"/>
        <w:rPr>
          <w:rFonts w:ascii="ＭＳ ゴシック"/>
          <w:szCs w:val="22"/>
        </w:rPr>
      </w:pPr>
      <w:r w:rsidRPr="00F67A94">
        <w:rPr>
          <w:rFonts w:ascii="ＭＳ ゴシック" w:hAnsi="ＭＳ ゴシック" w:hint="eastAsia"/>
          <w:szCs w:val="22"/>
        </w:rPr>
        <w:t>（ｒ）ＨＡＷＢの場合は、不突合（オーバー）となっていないこと。</w:t>
      </w:r>
    </w:p>
    <w:p w:rsidR="00742003" w:rsidRPr="00F67A94" w:rsidRDefault="0019691D" w:rsidP="00F67A94">
      <w:pPr>
        <w:autoSpaceDE w:val="0"/>
        <w:autoSpaceDN w:val="0"/>
        <w:adjustRightInd w:val="0"/>
        <w:ind w:leftChars="300" w:left="992" w:hangingChars="200" w:hanging="397"/>
        <w:jc w:val="left"/>
        <w:rPr>
          <w:rFonts w:ascii="ＭＳ ゴシック" w:hAnsi="ＭＳ ゴシック"/>
          <w:color w:val="000000"/>
          <w:szCs w:val="22"/>
        </w:rPr>
      </w:pPr>
      <w:r w:rsidRPr="00F67A94">
        <w:rPr>
          <w:rFonts w:ascii="ＭＳ ゴシック" w:hAnsi="ＭＳ ゴシック" w:hint="eastAsia"/>
          <w:szCs w:val="22"/>
        </w:rPr>
        <w:t>（ｓ）ＨＡＷＢの</w:t>
      </w:r>
      <w:r w:rsidRPr="00F67A94">
        <w:rPr>
          <w:rFonts w:ascii="ＭＳ ゴシック" w:hAnsi="ＭＳ ゴシック" w:hint="eastAsia"/>
          <w:color w:val="000000"/>
          <w:szCs w:val="22"/>
        </w:rPr>
        <w:t>場合は、処理対象となる保税蔵置場が「混載貨物確認情報登録（ＨＰＫ）」業務を省略可能な保税蔵置場でないこと。</w:t>
      </w:r>
    </w:p>
    <w:p w:rsidR="0019691D" w:rsidRPr="00F67A94" w:rsidRDefault="0019691D" w:rsidP="0019691D">
      <w:pPr>
        <w:autoSpaceDE w:val="0"/>
        <w:autoSpaceDN w:val="0"/>
        <w:adjustRightInd w:val="0"/>
        <w:ind w:leftChars="200" w:left="992" w:hangingChars="300" w:hanging="595"/>
        <w:jc w:val="left"/>
        <w:rPr>
          <w:rFonts w:ascii="ＭＳ ゴシック" w:hAnsi="ＭＳ ゴシック" w:cs="ＭＳ 明朝"/>
          <w:noProof/>
          <w:kern w:val="0"/>
          <w:szCs w:val="22"/>
        </w:rPr>
      </w:pPr>
      <w:r w:rsidRPr="00F67A94">
        <w:rPr>
          <w:rFonts w:ascii="ＭＳ ゴシック" w:hAnsi="ＭＳ ゴシック" w:cs="ＭＳ 明朝" w:hint="eastAsia"/>
          <w:noProof/>
          <w:kern w:val="0"/>
          <w:szCs w:val="22"/>
        </w:rPr>
        <w:t>（Ｂ）貨物情報ＤＢチェック</w:t>
      </w:r>
    </w:p>
    <w:p w:rsidR="0019691D" w:rsidRPr="00F67A94" w:rsidRDefault="0019691D" w:rsidP="0019691D">
      <w:pPr>
        <w:autoSpaceDE w:val="0"/>
        <w:autoSpaceDN w:val="0"/>
        <w:adjustRightInd w:val="0"/>
        <w:ind w:leftChars="200" w:left="992" w:hangingChars="300" w:hanging="595"/>
        <w:jc w:val="left"/>
        <w:rPr>
          <w:rFonts w:ascii="ＭＳ ゴシック" w:cs="ＭＳ 明朝"/>
          <w:noProof/>
          <w:kern w:val="0"/>
          <w:szCs w:val="22"/>
        </w:rPr>
      </w:pPr>
      <w:r w:rsidRPr="00F67A94">
        <w:rPr>
          <w:rFonts w:ascii="ＭＳ ゴシック" w:hAnsi="ＭＳ ゴシック" w:cs="ＭＳ 明朝" w:hint="eastAsia"/>
          <w:noProof/>
          <w:kern w:val="0"/>
          <w:szCs w:val="22"/>
        </w:rPr>
        <w:t xml:space="preserve">　　　</w:t>
      </w:r>
      <w:r w:rsidRPr="00F67A94">
        <w:rPr>
          <w:rFonts w:ascii="ＭＳ ゴシック" w:hAnsi="ＭＳ ゴシック" w:cs="ＭＳ 明朝" w:hint="eastAsia"/>
          <w:color w:val="000000"/>
          <w:kern w:val="0"/>
          <w:szCs w:val="22"/>
        </w:rPr>
        <w:t>入力されたＢ／Ｌ番号が貨物情報ＤＢに登録されている場合は、以下のチェックを行う。</w:t>
      </w:r>
    </w:p>
    <w:p w:rsidR="0019691D" w:rsidRPr="00F67A94" w:rsidRDefault="0019691D" w:rsidP="0019691D">
      <w:pPr>
        <w:autoSpaceDE w:val="0"/>
        <w:autoSpaceDN w:val="0"/>
        <w:adjustRightInd w:val="0"/>
        <w:ind w:firstLineChars="300" w:firstLine="595"/>
        <w:jc w:val="left"/>
        <w:rPr>
          <w:rFonts w:ascii="ＭＳ ゴシック" w:cs="ＭＳ 明朝"/>
          <w:color w:val="000000"/>
          <w:kern w:val="0"/>
          <w:szCs w:val="22"/>
        </w:rPr>
      </w:pPr>
      <w:r w:rsidRPr="00F67A94">
        <w:rPr>
          <w:rFonts w:ascii="ＭＳ ゴシック" w:hAnsi="ＭＳ ゴシック" w:cs="ＭＳ 明朝" w:hint="eastAsia"/>
          <w:noProof/>
          <w:kern w:val="0"/>
          <w:szCs w:val="22"/>
        </w:rPr>
        <w:t>（ａ）</w:t>
      </w:r>
      <w:r w:rsidRPr="00F67A94">
        <w:rPr>
          <w:rFonts w:ascii="ＭＳ ゴシック" w:hAnsi="ＭＳ ゴシック" w:cs="ＭＳ 明朝" w:hint="eastAsia"/>
          <w:color w:val="000000"/>
          <w:kern w:val="0"/>
          <w:szCs w:val="22"/>
        </w:rPr>
        <w:t>Ｂ／Ｌ番号が貨物情報ＤＢに存在すること。</w:t>
      </w:r>
    </w:p>
    <w:p w:rsidR="0019691D" w:rsidRPr="00F67A94" w:rsidRDefault="0019691D" w:rsidP="0019691D">
      <w:pPr>
        <w:autoSpaceDE w:val="0"/>
        <w:autoSpaceDN w:val="0"/>
        <w:adjustRightInd w:val="0"/>
        <w:ind w:leftChars="300" w:left="992" w:hangingChars="200" w:hanging="397"/>
        <w:jc w:val="left"/>
        <w:rPr>
          <w:rFonts w:ascii="ＭＳ ゴシック"/>
          <w:kern w:val="0"/>
          <w:szCs w:val="22"/>
        </w:rPr>
      </w:pPr>
      <w:r w:rsidRPr="00F67A94">
        <w:rPr>
          <w:rFonts w:ascii="ＭＳ ゴシック" w:hAnsi="ＭＳ ゴシック" w:cs="ＭＳ 明朝" w:hint="eastAsia"/>
          <w:noProof/>
          <w:kern w:val="0"/>
          <w:szCs w:val="22"/>
        </w:rPr>
        <w:t>（ｂ）</w:t>
      </w:r>
      <w:r w:rsidRPr="00F67A94">
        <w:rPr>
          <w:rFonts w:ascii="ＭＳ ゴシック" w:hAnsi="ＭＳ ゴシック" w:hint="eastAsia"/>
          <w:kern w:val="0"/>
          <w:szCs w:val="22"/>
        </w:rPr>
        <w:t>輸入貨物であること。</w:t>
      </w:r>
    </w:p>
    <w:p w:rsidR="0019691D" w:rsidRPr="00F67A94" w:rsidRDefault="0019691D" w:rsidP="0019691D">
      <w:pPr>
        <w:autoSpaceDE w:val="0"/>
        <w:autoSpaceDN w:val="0"/>
        <w:adjustRightInd w:val="0"/>
        <w:ind w:leftChars="300" w:left="992" w:hangingChars="200" w:hanging="397"/>
        <w:jc w:val="left"/>
        <w:rPr>
          <w:rFonts w:ascii="ＭＳ ゴシック" w:hAnsi="ＭＳ ゴシック"/>
          <w:kern w:val="0"/>
          <w:szCs w:val="22"/>
        </w:rPr>
      </w:pPr>
      <w:r w:rsidRPr="00F67A94">
        <w:rPr>
          <w:rFonts w:ascii="ＭＳ ゴシック" w:hAnsi="ＭＳ ゴシック" w:cs="ＭＳ 明朝" w:hint="eastAsia"/>
          <w:noProof/>
          <w:kern w:val="0"/>
          <w:szCs w:val="22"/>
        </w:rPr>
        <w:t>（ｃ）</w:t>
      </w:r>
      <w:r w:rsidRPr="00F67A94">
        <w:rPr>
          <w:rFonts w:ascii="ＭＳ ゴシック" w:hAnsi="ＭＳ ゴシック" w:hint="eastAsia"/>
          <w:kern w:val="0"/>
          <w:szCs w:val="22"/>
        </w:rPr>
        <w:t>輸入申告等がされていないこと。</w:t>
      </w:r>
    </w:p>
    <w:p w:rsidR="0019691D" w:rsidRPr="00F67A94" w:rsidRDefault="0019691D" w:rsidP="0019691D">
      <w:pPr>
        <w:autoSpaceDE w:val="0"/>
        <w:autoSpaceDN w:val="0"/>
        <w:adjustRightInd w:val="0"/>
        <w:ind w:leftChars="300" w:left="992" w:hangingChars="200" w:hanging="397"/>
        <w:jc w:val="left"/>
        <w:rPr>
          <w:rFonts w:ascii="ＭＳ ゴシック"/>
          <w:kern w:val="0"/>
          <w:szCs w:val="22"/>
        </w:rPr>
      </w:pPr>
      <w:r w:rsidRPr="00F67A94">
        <w:rPr>
          <w:rFonts w:ascii="ＭＳ ゴシック" w:hAnsi="ＭＳ ゴシック" w:hint="eastAsia"/>
          <w:kern w:val="0"/>
          <w:szCs w:val="22"/>
        </w:rPr>
        <w:t>（ｄ）仕分けの親となっていないこと。</w:t>
      </w:r>
    </w:p>
    <w:p w:rsidR="0019691D" w:rsidRPr="00F67A94" w:rsidRDefault="0019691D" w:rsidP="0019691D">
      <w:pPr>
        <w:autoSpaceDE w:val="0"/>
        <w:autoSpaceDN w:val="0"/>
        <w:adjustRightInd w:val="0"/>
        <w:ind w:leftChars="300" w:left="992" w:hangingChars="200" w:hanging="397"/>
        <w:jc w:val="left"/>
        <w:rPr>
          <w:rFonts w:ascii="ＭＳ ゴシック"/>
          <w:kern w:val="0"/>
          <w:szCs w:val="22"/>
        </w:rPr>
      </w:pPr>
      <w:r w:rsidRPr="00F67A94">
        <w:rPr>
          <w:rFonts w:ascii="ＭＳ ゴシック" w:hAnsi="ＭＳ ゴシック" w:hint="eastAsia"/>
          <w:kern w:val="0"/>
          <w:szCs w:val="22"/>
        </w:rPr>
        <w:t>（ｅ）混載仕分けの親となっていないこと。</w:t>
      </w:r>
    </w:p>
    <w:p w:rsidR="0019691D" w:rsidRPr="00F67A94" w:rsidRDefault="0019691D" w:rsidP="0019691D">
      <w:pPr>
        <w:autoSpaceDE w:val="0"/>
        <w:autoSpaceDN w:val="0"/>
        <w:adjustRightInd w:val="0"/>
        <w:ind w:leftChars="300" w:left="992" w:hangingChars="200" w:hanging="397"/>
        <w:jc w:val="left"/>
        <w:rPr>
          <w:rFonts w:ascii="ＭＳ ゴシック"/>
          <w:kern w:val="0"/>
          <w:szCs w:val="22"/>
        </w:rPr>
      </w:pPr>
      <w:r w:rsidRPr="00F67A94">
        <w:rPr>
          <w:rFonts w:ascii="ＭＳ ゴシック" w:hAnsi="ＭＳ ゴシック" w:hint="eastAsia"/>
          <w:kern w:val="0"/>
          <w:szCs w:val="22"/>
        </w:rPr>
        <w:t>（ｆ）訂正保留中となっていないこと。</w:t>
      </w:r>
    </w:p>
    <w:p w:rsidR="0019691D" w:rsidRPr="00F67A94" w:rsidRDefault="0019691D" w:rsidP="0019691D">
      <w:pPr>
        <w:autoSpaceDE w:val="0"/>
        <w:autoSpaceDN w:val="0"/>
        <w:adjustRightInd w:val="0"/>
        <w:ind w:leftChars="300" w:left="992" w:hangingChars="200" w:hanging="397"/>
        <w:jc w:val="left"/>
        <w:rPr>
          <w:rFonts w:ascii="ＭＳ ゴシック"/>
          <w:kern w:val="0"/>
          <w:szCs w:val="22"/>
        </w:rPr>
      </w:pPr>
      <w:r w:rsidRPr="00F67A94">
        <w:rPr>
          <w:rFonts w:ascii="ＭＳ ゴシック" w:hAnsi="ＭＳ ゴシック" w:hint="eastAsia"/>
          <w:kern w:val="0"/>
          <w:szCs w:val="22"/>
        </w:rPr>
        <w:t>（ｇ）以下の登録がされていないこと。</w:t>
      </w:r>
    </w:p>
    <w:p w:rsidR="0019691D" w:rsidRPr="00F67A94" w:rsidRDefault="0019691D" w:rsidP="0019691D">
      <w:pPr>
        <w:autoSpaceDE w:val="0"/>
        <w:autoSpaceDN w:val="0"/>
        <w:adjustRightInd w:val="0"/>
        <w:ind w:leftChars="500" w:left="992" w:firstLineChars="100" w:firstLine="198"/>
        <w:jc w:val="left"/>
        <w:rPr>
          <w:rFonts w:ascii="ＭＳ ゴシック"/>
          <w:kern w:val="0"/>
          <w:szCs w:val="22"/>
        </w:rPr>
      </w:pPr>
      <w:r w:rsidRPr="00F67A94">
        <w:rPr>
          <w:rFonts w:ascii="ＭＳ ゴシック" w:hAnsi="ＭＳ ゴシック" w:hint="eastAsia"/>
          <w:kern w:val="0"/>
          <w:szCs w:val="22"/>
        </w:rPr>
        <w:t>①「廃棄届受理」</w:t>
      </w:r>
    </w:p>
    <w:p w:rsidR="0019691D" w:rsidRPr="00F67A94" w:rsidRDefault="0019691D" w:rsidP="0019691D">
      <w:pPr>
        <w:autoSpaceDE w:val="0"/>
        <w:autoSpaceDN w:val="0"/>
        <w:adjustRightInd w:val="0"/>
        <w:ind w:leftChars="500" w:left="992" w:firstLineChars="100" w:firstLine="198"/>
        <w:jc w:val="left"/>
        <w:rPr>
          <w:rFonts w:ascii="ＭＳ ゴシック"/>
          <w:kern w:val="0"/>
          <w:szCs w:val="22"/>
        </w:rPr>
      </w:pPr>
      <w:r w:rsidRPr="00F67A94">
        <w:rPr>
          <w:rFonts w:ascii="ＭＳ ゴシック" w:hAnsi="ＭＳ ゴシック" w:hint="eastAsia"/>
          <w:kern w:val="0"/>
          <w:szCs w:val="22"/>
        </w:rPr>
        <w:lastRenderedPageBreak/>
        <w:t>②「亡失届受理」</w:t>
      </w:r>
    </w:p>
    <w:p w:rsidR="0019691D" w:rsidRPr="00F67A94" w:rsidRDefault="0019691D" w:rsidP="0019691D">
      <w:pPr>
        <w:autoSpaceDE w:val="0"/>
        <w:autoSpaceDN w:val="0"/>
        <w:adjustRightInd w:val="0"/>
        <w:ind w:leftChars="500" w:left="992" w:firstLineChars="100" w:firstLine="198"/>
        <w:jc w:val="left"/>
        <w:rPr>
          <w:rFonts w:ascii="ＭＳ ゴシック"/>
          <w:kern w:val="0"/>
          <w:szCs w:val="22"/>
        </w:rPr>
      </w:pPr>
      <w:r w:rsidRPr="00F67A94">
        <w:rPr>
          <w:rFonts w:ascii="ＭＳ ゴシック" w:hAnsi="ＭＳ ゴシック" w:hint="eastAsia"/>
          <w:kern w:val="0"/>
          <w:szCs w:val="22"/>
        </w:rPr>
        <w:t>③「滅却承認」</w:t>
      </w:r>
    </w:p>
    <w:p w:rsidR="0019691D" w:rsidRPr="00F67A94" w:rsidRDefault="0019691D" w:rsidP="0019691D">
      <w:pPr>
        <w:autoSpaceDE w:val="0"/>
        <w:autoSpaceDN w:val="0"/>
        <w:adjustRightInd w:val="0"/>
        <w:ind w:leftChars="500" w:left="992" w:firstLineChars="100" w:firstLine="198"/>
        <w:jc w:val="left"/>
        <w:rPr>
          <w:rFonts w:ascii="ＭＳ ゴシック"/>
          <w:kern w:val="0"/>
          <w:szCs w:val="22"/>
        </w:rPr>
      </w:pPr>
      <w:r w:rsidRPr="00F67A94">
        <w:rPr>
          <w:rFonts w:ascii="ＭＳ ゴシック" w:hAnsi="ＭＳ ゴシック" w:hint="eastAsia"/>
          <w:kern w:val="0"/>
          <w:szCs w:val="22"/>
        </w:rPr>
        <w:t>④「現場収容」</w:t>
      </w:r>
    </w:p>
    <w:p w:rsidR="0019691D" w:rsidRPr="00F67A94" w:rsidRDefault="0019691D" w:rsidP="0019691D">
      <w:pPr>
        <w:autoSpaceDE w:val="0"/>
        <w:autoSpaceDN w:val="0"/>
        <w:adjustRightInd w:val="0"/>
        <w:ind w:leftChars="500" w:left="992" w:firstLineChars="100" w:firstLine="198"/>
        <w:jc w:val="left"/>
        <w:rPr>
          <w:rFonts w:ascii="ＭＳ ゴシック"/>
          <w:kern w:val="0"/>
          <w:szCs w:val="22"/>
        </w:rPr>
      </w:pPr>
      <w:r w:rsidRPr="00F67A94">
        <w:rPr>
          <w:rFonts w:ascii="ＭＳ ゴシック" w:hAnsi="ＭＳ ゴシック" w:hint="eastAsia"/>
          <w:kern w:val="0"/>
          <w:szCs w:val="22"/>
        </w:rPr>
        <w:t>⑤「税関内収容」</w:t>
      </w:r>
    </w:p>
    <w:p w:rsidR="0019691D" w:rsidRPr="00F67A94" w:rsidRDefault="0019691D" w:rsidP="0019691D">
      <w:pPr>
        <w:autoSpaceDE w:val="0"/>
        <w:autoSpaceDN w:val="0"/>
        <w:adjustRightInd w:val="0"/>
        <w:ind w:leftChars="500" w:left="992" w:firstLineChars="100" w:firstLine="198"/>
        <w:jc w:val="left"/>
        <w:rPr>
          <w:rFonts w:ascii="ＭＳ ゴシック"/>
          <w:kern w:val="0"/>
          <w:szCs w:val="22"/>
        </w:rPr>
      </w:pPr>
      <w:r w:rsidRPr="00F67A94">
        <w:rPr>
          <w:rFonts w:ascii="ＭＳ ゴシック" w:hAnsi="ＭＳ ゴシック" w:hint="eastAsia"/>
          <w:kern w:val="0"/>
          <w:szCs w:val="22"/>
        </w:rPr>
        <w:t>⑥「その他の搬出承認」</w:t>
      </w:r>
    </w:p>
    <w:p w:rsidR="0019691D" w:rsidRPr="00F67A94" w:rsidRDefault="0019691D" w:rsidP="0019691D">
      <w:pPr>
        <w:autoSpaceDE w:val="0"/>
        <w:autoSpaceDN w:val="0"/>
        <w:adjustRightInd w:val="0"/>
        <w:ind w:firstLineChars="300" w:firstLine="595"/>
        <w:jc w:val="left"/>
        <w:rPr>
          <w:rFonts w:ascii="ＭＳ ゴシック"/>
          <w:kern w:val="0"/>
          <w:szCs w:val="22"/>
        </w:rPr>
      </w:pPr>
      <w:r w:rsidRPr="00F67A94">
        <w:rPr>
          <w:rFonts w:ascii="ＭＳ ゴシック" w:hAnsi="ＭＳ ゴシック" w:hint="eastAsia"/>
          <w:kern w:val="0"/>
          <w:szCs w:val="22"/>
        </w:rPr>
        <w:t>（ｈ）貨物手作業移行されていないこと。</w:t>
      </w:r>
    </w:p>
    <w:p w:rsidR="0019691D" w:rsidRPr="00F67A94" w:rsidRDefault="0019691D" w:rsidP="0019691D">
      <w:pPr>
        <w:autoSpaceDE w:val="0"/>
        <w:autoSpaceDN w:val="0"/>
        <w:adjustRightInd w:val="0"/>
        <w:ind w:firstLineChars="300" w:firstLine="595"/>
        <w:jc w:val="left"/>
        <w:rPr>
          <w:rFonts w:ascii="ＭＳ ゴシック" w:hAnsi="ＭＳ ゴシック"/>
          <w:kern w:val="0"/>
          <w:szCs w:val="22"/>
        </w:rPr>
      </w:pPr>
      <w:r w:rsidRPr="00F67A94">
        <w:rPr>
          <w:rFonts w:ascii="ＭＳ ゴシック" w:hAnsi="ＭＳ ゴシック" w:hint="eastAsia"/>
          <w:kern w:val="0"/>
          <w:szCs w:val="22"/>
        </w:rPr>
        <w:t>（ｉ）削除対象となっていないこと。</w:t>
      </w:r>
    </w:p>
    <w:p w:rsidR="0019691D" w:rsidRPr="00F67A94" w:rsidRDefault="0019691D" w:rsidP="0019691D">
      <w:pPr>
        <w:autoSpaceDE w:val="0"/>
        <w:autoSpaceDN w:val="0"/>
        <w:adjustRightInd w:val="0"/>
        <w:ind w:firstLineChars="300" w:firstLine="595"/>
        <w:jc w:val="left"/>
        <w:rPr>
          <w:rFonts w:ascii="ＭＳ ゴシック" w:hAnsi="ＭＳ ゴシック"/>
          <w:noProof/>
          <w:color w:val="000000"/>
          <w:szCs w:val="22"/>
        </w:rPr>
      </w:pPr>
      <w:r w:rsidRPr="00F67A94">
        <w:rPr>
          <w:rFonts w:ascii="ＭＳ ゴシック" w:hAnsi="ＭＳ ゴシック" w:hint="eastAsia"/>
          <w:kern w:val="0"/>
          <w:szCs w:val="22"/>
        </w:rPr>
        <w:t>（ｊ）</w:t>
      </w:r>
      <w:r w:rsidRPr="00F67A94">
        <w:rPr>
          <w:rFonts w:ascii="ＭＳ ゴシック" w:hAnsi="ＭＳ ゴシック" w:hint="eastAsia"/>
          <w:noProof/>
          <w:color w:val="000000"/>
          <w:szCs w:val="22"/>
        </w:rPr>
        <w:t>他所蔵置場所に蔵置中でないこと。</w:t>
      </w:r>
    </w:p>
    <w:p w:rsidR="0019691D" w:rsidRPr="00F67A94" w:rsidRDefault="0019691D" w:rsidP="0019691D">
      <w:pPr>
        <w:autoSpaceDE w:val="0"/>
        <w:autoSpaceDN w:val="0"/>
        <w:adjustRightInd w:val="0"/>
        <w:ind w:firstLineChars="300" w:firstLine="595"/>
        <w:jc w:val="left"/>
        <w:rPr>
          <w:rFonts w:ascii="ＭＳ ゴシック" w:hAnsi="ＭＳ ゴシック"/>
          <w:szCs w:val="22"/>
        </w:rPr>
      </w:pPr>
      <w:r w:rsidRPr="00F67A94">
        <w:rPr>
          <w:rFonts w:ascii="ＭＳ ゴシック" w:hAnsi="ＭＳ ゴシック" w:hint="eastAsia"/>
          <w:noProof/>
          <w:color w:val="000000"/>
          <w:szCs w:val="22"/>
        </w:rPr>
        <w:t>（ｋ）</w:t>
      </w:r>
      <w:r w:rsidRPr="00F67A94">
        <w:rPr>
          <w:rFonts w:ascii="ＭＳ ゴシック" w:hAnsi="ＭＳ ゴシック" w:hint="eastAsia"/>
          <w:szCs w:val="22"/>
        </w:rPr>
        <w:t>海上</w:t>
      </w:r>
      <w:r w:rsidRPr="00F67A94">
        <w:rPr>
          <w:rFonts w:ascii="ＭＳ ゴシック" w:hAnsi="ＭＳ ゴシック" w:hint="eastAsia"/>
          <w:noProof/>
          <w:color w:val="000000"/>
          <w:szCs w:val="22"/>
        </w:rPr>
        <w:t>システム参加保税地域に</w:t>
      </w:r>
      <w:r w:rsidRPr="00F67A94">
        <w:rPr>
          <w:rFonts w:ascii="ＭＳ ゴシック" w:hAnsi="ＭＳ ゴシック" w:hint="eastAsia"/>
          <w:szCs w:val="22"/>
        </w:rPr>
        <w:t>蔵置されていること。</w:t>
      </w:r>
    </w:p>
    <w:p w:rsidR="0019691D" w:rsidRPr="00F67A94" w:rsidRDefault="00D61A0B" w:rsidP="0019691D">
      <w:pPr>
        <w:autoSpaceDE w:val="0"/>
        <w:autoSpaceDN w:val="0"/>
        <w:adjustRightInd w:val="0"/>
        <w:ind w:firstLineChars="300" w:firstLine="595"/>
        <w:jc w:val="left"/>
        <w:rPr>
          <w:rFonts w:ascii="ＭＳ ゴシック" w:hAnsi="ＭＳ ゴシック"/>
          <w:noProof/>
          <w:color w:val="000000"/>
          <w:szCs w:val="22"/>
        </w:rPr>
      </w:pPr>
      <w:r w:rsidRPr="00F67A94">
        <w:rPr>
          <w:rFonts w:ascii="ＭＳ ゴシック" w:hAnsi="ＭＳ ゴシック" w:hint="eastAsia"/>
          <w:noProof/>
          <w:color w:val="000000"/>
          <w:szCs w:val="22"/>
        </w:rPr>
        <w:t>（ｌ）運送先</w:t>
      </w:r>
      <w:r w:rsidR="0019691D" w:rsidRPr="00F67A94">
        <w:rPr>
          <w:rFonts w:ascii="ＭＳ ゴシック" w:hAnsi="ＭＳ ゴシック" w:hint="eastAsia"/>
          <w:noProof/>
          <w:color w:val="000000"/>
          <w:szCs w:val="22"/>
        </w:rPr>
        <w:t>欄に入力がある場合は、貨物情報ＤＢに登録されている貨物が蔵置されている蔵置場と</w:t>
      </w:r>
    </w:p>
    <w:p w:rsidR="0019691D" w:rsidRPr="00F67A94" w:rsidRDefault="0019691D" w:rsidP="0019691D">
      <w:pPr>
        <w:autoSpaceDE w:val="0"/>
        <w:autoSpaceDN w:val="0"/>
        <w:adjustRightInd w:val="0"/>
        <w:ind w:firstLineChars="500" w:firstLine="992"/>
        <w:jc w:val="left"/>
        <w:rPr>
          <w:rFonts w:ascii="ＭＳ ゴシック" w:hAnsi="ＭＳ ゴシック"/>
          <w:noProof/>
          <w:color w:val="000000"/>
          <w:szCs w:val="22"/>
        </w:rPr>
      </w:pPr>
      <w:r w:rsidRPr="00F67A94">
        <w:rPr>
          <w:rFonts w:ascii="ＭＳ ゴシック" w:hAnsi="ＭＳ ゴシック" w:hint="eastAsia"/>
          <w:noProof/>
          <w:color w:val="000000"/>
          <w:szCs w:val="22"/>
        </w:rPr>
        <w:t>同一でないこと。</w:t>
      </w:r>
    </w:p>
    <w:p w:rsidR="0019691D" w:rsidRPr="00F67A94" w:rsidRDefault="00D61A0B" w:rsidP="0019691D">
      <w:pPr>
        <w:autoSpaceDE w:val="0"/>
        <w:autoSpaceDN w:val="0"/>
        <w:adjustRightInd w:val="0"/>
        <w:ind w:firstLineChars="300" w:firstLine="595"/>
        <w:jc w:val="left"/>
        <w:rPr>
          <w:rFonts w:ascii="ＭＳ ゴシック"/>
          <w:szCs w:val="22"/>
        </w:rPr>
      </w:pPr>
      <w:r w:rsidRPr="00F67A94">
        <w:rPr>
          <w:rFonts w:ascii="ＭＳ ゴシック" w:hAnsi="ＭＳ ゴシック" w:hint="eastAsia"/>
          <w:szCs w:val="22"/>
        </w:rPr>
        <w:t>（ｍ）運送先</w:t>
      </w:r>
      <w:r w:rsidR="0019691D" w:rsidRPr="00F67A94">
        <w:rPr>
          <w:rFonts w:ascii="ＭＳ ゴシック" w:hAnsi="ＭＳ ゴシック" w:hint="eastAsia"/>
          <w:szCs w:val="22"/>
        </w:rPr>
        <w:t>欄に入力がない場合は、コンテナ詰貨物でないこと。</w:t>
      </w:r>
    </w:p>
    <w:p w:rsidR="0019691D" w:rsidRPr="00F67A94" w:rsidRDefault="0019691D" w:rsidP="0019691D">
      <w:pPr>
        <w:autoSpaceDE w:val="0"/>
        <w:autoSpaceDN w:val="0"/>
        <w:adjustRightInd w:val="0"/>
        <w:ind w:firstLineChars="300" w:firstLine="595"/>
        <w:jc w:val="left"/>
        <w:rPr>
          <w:rFonts w:ascii="ＭＳ ゴシック" w:hAnsi="ＭＳ ゴシック"/>
          <w:color w:val="000000"/>
          <w:szCs w:val="22"/>
        </w:rPr>
      </w:pPr>
      <w:r w:rsidRPr="00F67A94">
        <w:rPr>
          <w:rFonts w:ascii="ＭＳ ゴシック" w:hAnsi="ＭＳ ゴシック" w:hint="eastAsia"/>
          <w:noProof/>
          <w:color w:val="000000"/>
          <w:szCs w:val="22"/>
        </w:rPr>
        <w:t>（ｎ）</w:t>
      </w:r>
      <w:r w:rsidRPr="00F67A94">
        <w:rPr>
          <w:rFonts w:ascii="ＭＳ ゴシック" w:hAnsi="ＭＳ ゴシック" w:hint="eastAsia"/>
          <w:color w:val="000000"/>
          <w:szCs w:val="22"/>
        </w:rPr>
        <w:t>保税運送申告がされていないこと。</w:t>
      </w:r>
    </w:p>
    <w:p w:rsidR="0019691D" w:rsidRPr="00F67A94" w:rsidRDefault="0019691D" w:rsidP="0019691D">
      <w:pPr>
        <w:autoSpaceDE w:val="0"/>
        <w:autoSpaceDN w:val="0"/>
        <w:adjustRightInd w:val="0"/>
        <w:ind w:leftChars="300" w:left="992" w:hangingChars="200" w:hanging="397"/>
        <w:jc w:val="left"/>
        <w:rPr>
          <w:rFonts w:ascii="ＭＳ ゴシック"/>
          <w:color w:val="000000"/>
          <w:szCs w:val="22"/>
        </w:rPr>
      </w:pPr>
      <w:r w:rsidRPr="00F67A94">
        <w:rPr>
          <w:rFonts w:ascii="ＭＳ ゴシック" w:hAnsi="ＭＳ ゴシック" w:hint="eastAsia"/>
          <w:color w:val="000000"/>
          <w:szCs w:val="22"/>
        </w:rPr>
        <w:t>（ｏ）</w:t>
      </w:r>
      <w:r w:rsidRPr="00F67A94">
        <w:rPr>
          <w:rFonts w:ascii="ＭＳ ゴシック" w:hAnsi="ＭＳ ゴシック" w:hint="eastAsia"/>
          <w:kern w:val="0"/>
          <w:szCs w:val="22"/>
        </w:rPr>
        <w:t>貨物取扱許可申請中または見本持出許可申請中でないこと。</w:t>
      </w:r>
    </w:p>
    <w:p w:rsidR="00742003" w:rsidRPr="00F67A94" w:rsidRDefault="00742003" w:rsidP="006C1D6B">
      <w:pPr>
        <w:autoSpaceDE w:val="0"/>
        <w:autoSpaceDN w:val="0"/>
        <w:adjustRightInd w:val="0"/>
        <w:ind w:firstLineChars="100" w:firstLine="198"/>
        <w:jc w:val="left"/>
        <w:rPr>
          <w:rFonts w:ascii="ＭＳ ゴシック"/>
          <w:color w:val="000000"/>
          <w:szCs w:val="22"/>
        </w:rPr>
      </w:pPr>
      <w:r w:rsidRPr="00F67A94">
        <w:rPr>
          <w:rFonts w:ascii="ＭＳ ゴシック" w:hAnsi="ＭＳ ゴシック" w:hint="eastAsia"/>
          <w:color w:val="000000"/>
          <w:szCs w:val="22"/>
        </w:rPr>
        <w:t>（５）保税蔵置場チェック</w:t>
      </w:r>
    </w:p>
    <w:p w:rsidR="00742003" w:rsidRPr="00F67A94" w:rsidRDefault="00D61A0B" w:rsidP="006C1D6B">
      <w:pPr>
        <w:autoSpaceDE w:val="0"/>
        <w:autoSpaceDN w:val="0"/>
        <w:adjustRightInd w:val="0"/>
        <w:ind w:leftChars="401" w:left="893" w:hangingChars="49" w:hanging="97"/>
        <w:jc w:val="left"/>
        <w:rPr>
          <w:rFonts w:ascii="ＭＳ ゴシック"/>
          <w:color w:val="000000"/>
          <w:szCs w:val="22"/>
        </w:rPr>
      </w:pPr>
      <w:r w:rsidRPr="00F67A94">
        <w:rPr>
          <w:rFonts w:ascii="ＭＳ ゴシック" w:hAnsi="ＭＳ ゴシック" w:hint="eastAsia"/>
          <w:color w:val="000000"/>
          <w:szCs w:val="22"/>
        </w:rPr>
        <w:t>①運送先</w:t>
      </w:r>
      <w:r w:rsidR="00742003" w:rsidRPr="00F67A94">
        <w:rPr>
          <w:rFonts w:ascii="ＭＳ ゴシック" w:hAnsi="ＭＳ ゴシック" w:hint="eastAsia"/>
          <w:color w:val="000000"/>
          <w:szCs w:val="22"/>
        </w:rPr>
        <w:t>欄に入力がある場合は、入力された運送先が在庫管理可能な保税蔵置場であること。</w:t>
      </w:r>
    </w:p>
    <w:p w:rsidR="00742003" w:rsidRPr="00F67A94" w:rsidRDefault="00D61A0B" w:rsidP="006C1D6B">
      <w:pPr>
        <w:autoSpaceDE w:val="0"/>
        <w:autoSpaceDN w:val="0"/>
        <w:adjustRightInd w:val="0"/>
        <w:ind w:leftChars="401" w:left="1090" w:hangingChars="148" w:hanging="294"/>
        <w:jc w:val="left"/>
        <w:rPr>
          <w:rFonts w:ascii="ＭＳ ゴシック"/>
          <w:color w:val="000000"/>
          <w:szCs w:val="22"/>
        </w:rPr>
      </w:pPr>
      <w:r w:rsidRPr="00F67A94">
        <w:rPr>
          <w:rFonts w:ascii="ＭＳ ゴシック" w:hAnsi="ＭＳ ゴシック" w:hint="eastAsia"/>
          <w:color w:val="000000"/>
          <w:szCs w:val="22"/>
        </w:rPr>
        <w:t>②運送先</w:t>
      </w:r>
      <w:r w:rsidR="00742003" w:rsidRPr="00F67A94">
        <w:rPr>
          <w:rFonts w:ascii="ＭＳ ゴシック" w:hAnsi="ＭＳ ゴシック" w:hint="eastAsia"/>
          <w:color w:val="000000"/>
          <w:szCs w:val="22"/>
        </w:rPr>
        <w:t>欄に入力がない場合は、輸入貨物情報ＤＢ</w:t>
      </w:r>
      <w:r w:rsidR="0019691D" w:rsidRPr="00F67A94">
        <w:rPr>
          <w:rFonts w:ascii="ＭＳ ゴシック" w:hAnsi="ＭＳ ゴシック" w:hint="eastAsia"/>
          <w:color w:val="000000"/>
          <w:szCs w:val="22"/>
        </w:rPr>
        <w:t>または貨物情報ＤＢ</w:t>
      </w:r>
      <w:r w:rsidR="00742003" w:rsidRPr="00F67A94">
        <w:rPr>
          <w:rFonts w:ascii="ＭＳ ゴシック" w:hAnsi="ＭＳ ゴシック" w:hint="eastAsia"/>
          <w:color w:val="000000"/>
          <w:szCs w:val="22"/>
        </w:rPr>
        <w:t>に登録されている保税蔵置場が在庫管理可能な蔵置場であること。</w:t>
      </w:r>
    </w:p>
    <w:p w:rsidR="00742003" w:rsidRPr="00F67A94" w:rsidRDefault="00742003" w:rsidP="006C1D6B">
      <w:pPr>
        <w:autoSpaceDE w:val="0"/>
        <w:autoSpaceDN w:val="0"/>
        <w:adjustRightInd w:val="0"/>
        <w:ind w:firstLineChars="100" w:firstLine="198"/>
        <w:jc w:val="left"/>
        <w:rPr>
          <w:rFonts w:ascii="ＭＳ ゴシック"/>
          <w:color w:val="000000"/>
          <w:szCs w:val="22"/>
        </w:rPr>
      </w:pPr>
      <w:r w:rsidRPr="00F67A94">
        <w:rPr>
          <w:rFonts w:ascii="ＭＳ ゴシック" w:hAnsi="ＭＳ ゴシック" w:hint="eastAsia"/>
          <w:color w:val="000000"/>
          <w:szCs w:val="22"/>
        </w:rPr>
        <w:t>（６）国内用輸出入者ＤＢチェック</w:t>
      </w:r>
    </w:p>
    <w:p w:rsidR="00742003" w:rsidRPr="00F67A94" w:rsidRDefault="00742003" w:rsidP="006C1D6B">
      <w:pPr>
        <w:keepNext/>
        <w:keepLines/>
        <w:ind w:leftChars="400" w:left="794" w:firstLineChars="100" w:firstLine="198"/>
        <w:rPr>
          <w:rFonts w:ascii="ＭＳ ゴシック"/>
          <w:color w:val="000000"/>
          <w:szCs w:val="22"/>
        </w:rPr>
      </w:pPr>
      <w:r w:rsidRPr="00F67A94">
        <w:rPr>
          <w:rFonts w:ascii="ＭＳ ゴシック" w:hAnsi="ＭＳ ゴシック" w:hint="eastAsia"/>
          <w:color w:val="000000"/>
          <w:szCs w:val="22"/>
        </w:rPr>
        <w:t>入力された輸入者に対する輸出入者情報が</w:t>
      </w:r>
      <w:r w:rsidR="00E668F6" w:rsidRPr="00F67A94">
        <w:rPr>
          <w:rFonts w:ascii="ＭＳ ゴシック" w:hAnsi="ＭＳ ゴシック" w:hint="eastAsia"/>
          <w:color w:val="000000"/>
          <w:szCs w:val="22"/>
        </w:rPr>
        <w:t>国内用輸出入者ＤＢに</w:t>
      </w:r>
      <w:r w:rsidRPr="00F67A94">
        <w:rPr>
          <w:rFonts w:ascii="ＭＳ ゴシック" w:hAnsi="ＭＳ ゴシック" w:hint="eastAsia"/>
          <w:color w:val="000000"/>
          <w:szCs w:val="22"/>
        </w:rPr>
        <w:t>存在すること。</w:t>
      </w:r>
      <w:r w:rsidR="00E668F6" w:rsidRPr="00F67A94">
        <w:rPr>
          <w:rFonts w:ascii="ＭＳ ゴシック" w:hAnsi="ＭＳ ゴシック" w:hint="eastAsia"/>
          <w:color w:val="000000"/>
          <w:szCs w:val="22"/>
        </w:rPr>
        <w:t>または、法人番号が法人番号管理ＤＢに存在すること。</w:t>
      </w:r>
    </w:p>
    <w:p w:rsidR="00742003" w:rsidRPr="00F67A94" w:rsidRDefault="00742003" w:rsidP="00623ED5">
      <w:pPr>
        <w:autoSpaceDE w:val="0"/>
        <w:autoSpaceDN w:val="0"/>
        <w:adjustRightInd w:val="0"/>
        <w:ind w:firstLineChars="100" w:firstLine="198"/>
        <w:jc w:val="left"/>
        <w:rPr>
          <w:rFonts w:ascii="ＭＳ ゴシック"/>
          <w:color w:val="000000"/>
          <w:szCs w:val="22"/>
        </w:rPr>
      </w:pPr>
      <w:r w:rsidRPr="00F67A94">
        <w:rPr>
          <w:rFonts w:ascii="ＭＳ ゴシック" w:hAnsi="ＭＳ ゴシック" w:hint="eastAsia"/>
          <w:color w:val="000000"/>
          <w:szCs w:val="22"/>
        </w:rPr>
        <w:t>（７）機用品在庫ＤＢチェック</w:t>
      </w:r>
    </w:p>
    <w:p w:rsidR="00742003" w:rsidRPr="00F67A94" w:rsidRDefault="00742003" w:rsidP="006C1D6B">
      <w:pPr>
        <w:autoSpaceDE w:val="0"/>
        <w:autoSpaceDN w:val="0"/>
        <w:adjustRightInd w:val="0"/>
        <w:ind w:leftChars="399" w:left="990" w:hangingChars="100" w:hanging="198"/>
        <w:jc w:val="left"/>
        <w:rPr>
          <w:rFonts w:ascii="ＭＳ ゴシック"/>
          <w:color w:val="000000"/>
          <w:szCs w:val="22"/>
        </w:rPr>
      </w:pPr>
      <w:r w:rsidRPr="00F67A94">
        <w:rPr>
          <w:rFonts w:ascii="ＭＳ ゴシック" w:hAnsi="ＭＳ ゴシック" w:hint="eastAsia"/>
          <w:color w:val="000000"/>
          <w:szCs w:val="22"/>
        </w:rPr>
        <w:t>①入力された輸入者、機用品品名コード、運送先または輸入貨物情報ＤＢに登録されている保税蔵置場に対する機用品在庫情報が存在すること。</w:t>
      </w:r>
    </w:p>
    <w:p w:rsidR="00742003" w:rsidRPr="00F67A94" w:rsidRDefault="00742003" w:rsidP="006C1D6B">
      <w:pPr>
        <w:autoSpaceDE w:val="0"/>
        <w:autoSpaceDN w:val="0"/>
        <w:adjustRightInd w:val="0"/>
        <w:ind w:leftChars="401" w:left="893" w:hangingChars="49" w:hanging="97"/>
        <w:jc w:val="left"/>
        <w:rPr>
          <w:rFonts w:ascii="ＭＳ ゴシック"/>
          <w:color w:val="000000"/>
          <w:szCs w:val="22"/>
        </w:rPr>
      </w:pPr>
      <w:r w:rsidRPr="00F67A94">
        <w:rPr>
          <w:rFonts w:ascii="ＭＳ ゴシック" w:hAnsi="ＭＳ ゴシック" w:hint="eastAsia"/>
          <w:color w:val="000000"/>
          <w:szCs w:val="22"/>
        </w:rPr>
        <w:t>②「機用品関連情報登録（ＣＲＳ０１）」業務により機用品蔵入承認となる旨の登録がされていること。</w:t>
      </w:r>
    </w:p>
    <w:p w:rsidR="00623ED5" w:rsidRPr="00F67A94" w:rsidRDefault="00742003" w:rsidP="00623ED5">
      <w:pPr>
        <w:autoSpaceDE w:val="0"/>
        <w:autoSpaceDN w:val="0"/>
        <w:adjustRightInd w:val="0"/>
        <w:ind w:leftChars="401" w:left="893" w:hangingChars="49" w:hanging="97"/>
        <w:jc w:val="left"/>
        <w:rPr>
          <w:rFonts w:ascii="ＭＳ ゴシック" w:hAnsi="ＭＳ ゴシック"/>
          <w:color w:val="000000"/>
          <w:szCs w:val="22"/>
        </w:rPr>
      </w:pPr>
      <w:r w:rsidRPr="00F67A94">
        <w:rPr>
          <w:rFonts w:ascii="ＭＳ ゴシック" w:hAnsi="ＭＳ ゴシック" w:hint="eastAsia"/>
          <w:color w:val="000000"/>
          <w:szCs w:val="22"/>
        </w:rPr>
        <w:t>③ＣＲＳ０１業務による譲渡（自社管理機用品）の旨の登録がされていないこと。</w:t>
      </w:r>
    </w:p>
    <w:p w:rsidR="00742003" w:rsidRPr="00F67A94" w:rsidRDefault="00742003" w:rsidP="00623ED5">
      <w:pPr>
        <w:autoSpaceDE w:val="0"/>
        <w:autoSpaceDN w:val="0"/>
        <w:adjustRightInd w:val="0"/>
        <w:ind w:firstLineChars="100" w:firstLine="198"/>
        <w:jc w:val="left"/>
        <w:rPr>
          <w:rFonts w:ascii="ＭＳ ゴシック"/>
          <w:color w:val="000000"/>
          <w:szCs w:val="22"/>
        </w:rPr>
      </w:pPr>
      <w:r w:rsidRPr="00F67A94">
        <w:rPr>
          <w:rFonts w:ascii="ＭＳ ゴシック" w:hAnsi="ＭＳ ゴシック" w:hint="eastAsia"/>
          <w:color w:val="000000"/>
          <w:szCs w:val="22"/>
        </w:rPr>
        <w:t>（８）機用品品名ＤＢチェック</w:t>
      </w:r>
    </w:p>
    <w:p w:rsidR="00742003" w:rsidRPr="00F67A94" w:rsidRDefault="00742003">
      <w:pPr>
        <w:keepNext/>
        <w:keepLines/>
        <w:ind w:left="992"/>
        <w:rPr>
          <w:rFonts w:ascii="ＭＳ ゴシック" w:hAnsi="ＭＳ ゴシック"/>
          <w:color w:val="000000"/>
          <w:szCs w:val="22"/>
        </w:rPr>
      </w:pPr>
      <w:r w:rsidRPr="00F67A94">
        <w:rPr>
          <w:rFonts w:ascii="ＭＳ ゴシック" w:hAnsi="ＭＳ ゴシック" w:hint="eastAsia"/>
          <w:color w:val="000000"/>
          <w:szCs w:val="22"/>
        </w:rPr>
        <w:t>入力された機用品品名コードに対する機用品品名情報が存在すること。</w:t>
      </w:r>
    </w:p>
    <w:p w:rsidR="00B43714" w:rsidRPr="00F67A94" w:rsidRDefault="00B43714" w:rsidP="00B43714">
      <w:pPr>
        <w:keepNext/>
        <w:keepLines/>
        <w:rPr>
          <w:rFonts w:ascii="ＭＳ ゴシック" w:hAnsi="ＭＳ ゴシック"/>
          <w:color w:val="000000"/>
          <w:szCs w:val="22"/>
        </w:rPr>
      </w:pPr>
      <w:r w:rsidRPr="00F67A94">
        <w:rPr>
          <w:rFonts w:ascii="ＭＳ ゴシック" w:hAnsi="ＭＳ ゴシック" w:hint="eastAsia"/>
          <w:color w:val="000000"/>
          <w:szCs w:val="22"/>
        </w:rPr>
        <w:t xml:space="preserve">　（９）その他のチェック</w:t>
      </w:r>
    </w:p>
    <w:p w:rsidR="00B43714" w:rsidRPr="00F67A94" w:rsidRDefault="00B43714" w:rsidP="00B43714">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F67A94">
        <w:rPr>
          <w:rFonts w:ascii="ＭＳ ゴシック" w:hAnsi="ＭＳ ゴシック" w:cs="ＭＳ 明朝" w:hint="eastAsia"/>
          <w:color w:val="000000"/>
          <w:kern w:val="0"/>
          <w:szCs w:val="22"/>
        </w:rPr>
        <w:t>①ＡＥＯ申告である場合は、保税蔵置場を管轄する税関外の官署への申告を可能とする</w:t>
      </w:r>
      <w:r w:rsidR="00B97B68" w:rsidRPr="007A2594">
        <w:rPr>
          <w:rFonts w:ascii="ＭＳ ゴシック" w:hAnsi="ＭＳ ゴシック" w:cs="ＭＳ 明朝" w:hint="eastAsia"/>
          <w:kern w:val="0"/>
          <w:szCs w:val="22"/>
        </w:rPr>
        <w:t>（あて先官署が政令派出所の場合</w:t>
      </w:r>
      <w:r w:rsidR="00B97B68" w:rsidRPr="007A2594">
        <w:rPr>
          <w:rFonts w:ascii="ＭＳ ゴシック" w:hAnsi="ＭＳ ゴシック" w:cs="ＭＳ 明朝" w:hint="eastAsia"/>
          <w:color w:val="000000"/>
          <w:kern w:val="0"/>
          <w:szCs w:val="22"/>
        </w:rPr>
        <w:t>を除く）</w:t>
      </w:r>
      <w:r w:rsidRPr="007A2594">
        <w:rPr>
          <w:rFonts w:ascii="ＭＳ ゴシック" w:hAnsi="ＭＳ ゴシック" w:cs="ＭＳ 明朝" w:hint="eastAsia"/>
          <w:color w:val="000000"/>
          <w:kern w:val="0"/>
          <w:szCs w:val="22"/>
        </w:rPr>
        <w:t>。</w:t>
      </w:r>
    </w:p>
    <w:p w:rsidR="00B43714" w:rsidRPr="00F67A94" w:rsidRDefault="00B43714" w:rsidP="00B43714">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F67A94">
        <w:rPr>
          <w:rFonts w:ascii="ＭＳ ゴシック" w:hAnsi="ＭＳ ゴシック" w:cs="ＭＳ 明朝" w:hint="eastAsia"/>
          <w:color w:val="000000"/>
          <w:kern w:val="0"/>
          <w:szCs w:val="22"/>
        </w:rPr>
        <w:t>②あて先官署は外郵官署でないこと。</w:t>
      </w:r>
    </w:p>
    <w:p w:rsidR="00742003" w:rsidRPr="00AD754D" w:rsidRDefault="00742003">
      <w:pPr>
        <w:pStyle w:val="1"/>
        <w:numPr>
          <w:ilvl w:val="0"/>
          <w:numId w:val="0"/>
        </w:numPr>
        <w:rPr>
          <w:rFonts w:ascii="ＭＳ ゴシック"/>
          <w:color w:val="000000"/>
          <w:szCs w:val="22"/>
        </w:rPr>
      </w:pPr>
    </w:p>
    <w:p w:rsidR="00742003" w:rsidRPr="00591E43" w:rsidRDefault="00A75056">
      <w:pPr>
        <w:pStyle w:val="1"/>
        <w:numPr>
          <w:ilvl w:val="0"/>
          <w:numId w:val="0"/>
        </w:numPr>
        <w:rPr>
          <w:rFonts w:ascii="ＭＳ ゴシック"/>
          <w:color w:val="000000"/>
          <w:szCs w:val="22"/>
        </w:rPr>
      </w:pPr>
      <w:r>
        <w:rPr>
          <w:rFonts w:ascii="ＭＳ ゴシック" w:hAnsi="ＭＳ ゴシック"/>
          <w:color w:val="000000"/>
          <w:szCs w:val="22"/>
        </w:rPr>
        <w:br w:type="page"/>
      </w:r>
      <w:r w:rsidR="00742003" w:rsidRPr="00591E43">
        <w:rPr>
          <w:rFonts w:ascii="ＭＳ ゴシック" w:hAnsi="ＭＳ ゴシック" w:hint="eastAsia"/>
          <w:color w:val="000000"/>
          <w:szCs w:val="22"/>
        </w:rPr>
        <w:lastRenderedPageBreak/>
        <w:t>５．処理内容</w:t>
      </w:r>
    </w:p>
    <w:p w:rsidR="00742003" w:rsidRPr="00591E43" w:rsidRDefault="00742003" w:rsidP="006C1D6B">
      <w:pPr>
        <w:autoSpaceDE w:val="0"/>
        <w:autoSpaceDN w:val="0"/>
        <w:adjustRightInd w:val="0"/>
        <w:ind w:firstLineChars="100" w:firstLine="198"/>
        <w:jc w:val="left"/>
        <w:rPr>
          <w:rFonts w:ascii="ＭＳ ゴシック"/>
          <w:color w:val="000000"/>
          <w:szCs w:val="22"/>
        </w:rPr>
      </w:pPr>
      <w:r w:rsidRPr="00591E43">
        <w:rPr>
          <w:rFonts w:ascii="ＭＳ ゴシック" w:hAnsi="ＭＳ ゴシック" w:hint="eastAsia"/>
          <w:color w:val="000000"/>
          <w:szCs w:val="22"/>
        </w:rPr>
        <w:t>（１）入力チェック処理</w:t>
      </w:r>
    </w:p>
    <w:p w:rsidR="00742003" w:rsidRPr="00D61A0B" w:rsidRDefault="00742003" w:rsidP="006C1D6B">
      <w:pPr>
        <w:keepNext/>
        <w:keepLines/>
        <w:ind w:leftChars="400" w:left="794" w:firstLineChars="100" w:firstLine="198"/>
        <w:rPr>
          <w:rFonts w:ascii="ＭＳ ゴシック"/>
          <w:color w:val="000000"/>
          <w:szCs w:val="22"/>
        </w:rPr>
      </w:pPr>
      <w:r w:rsidRPr="00591E43">
        <w:rPr>
          <w:rFonts w:ascii="ＭＳ ゴシック" w:hAnsi="ＭＳ ゴシック" w:hint="eastAsia"/>
          <w:color w:val="000000"/>
          <w:szCs w:val="22"/>
        </w:rPr>
        <w:t>前述の入力条件に</w:t>
      </w:r>
      <w:r w:rsidRPr="00D61A0B">
        <w:rPr>
          <w:rFonts w:ascii="ＭＳ ゴシック" w:hAnsi="ＭＳ ゴシック" w:hint="eastAsia"/>
          <w:color w:val="000000"/>
          <w:szCs w:val="22"/>
        </w:rPr>
        <w:t>合致するかチェックし、合致した場合</w:t>
      </w:r>
      <w:r w:rsidR="00755FA1" w:rsidRPr="00D61A0B">
        <w:rPr>
          <w:rFonts w:ascii="ＭＳ ゴシック" w:hAnsi="ＭＳ ゴシック" w:cs="ＭＳ 明朝" w:hint="eastAsia"/>
          <w:noProof/>
          <w:color w:val="000000"/>
          <w:kern w:val="0"/>
          <w:szCs w:val="22"/>
        </w:rPr>
        <w:t>は正常終了とし、</w:t>
      </w:r>
      <w:r w:rsidRPr="00D61A0B">
        <w:rPr>
          <w:rFonts w:ascii="ＭＳ ゴシック" w:hAnsi="ＭＳ ゴシック" w:hint="eastAsia"/>
          <w:color w:val="000000"/>
          <w:szCs w:val="22"/>
        </w:rPr>
        <w:t>処理結果コード</w:t>
      </w:r>
      <w:r w:rsidR="00755FA1" w:rsidRPr="00D61A0B">
        <w:rPr>
          <w:rFonts w:ascii="ＭＳ ゴシック" w:hAnsi="ＭＳ ゴシック" w:cs="ＭＳ 明朝" w:hint="eastAsia"/>
          <w:noProof/>
          <w:color w:val="000000"/>
          <w:kern w:val="0"/>
          <w:szCs w:val="22"/>
        </w:rPr>
        <w:t>に</w:t>
      </w:r>
      <w:r w:rsidRPr="00D61A0B">
        <w:rPr>
          <w:rFonts w:ascii="ＭＳ ゴシック" w:hAnsi="ＭＳ ゴシック" w:hint="eastAsia"/>
          <w:color w:val="000000"/>
          <w:szCs w:val="22"/>
        </w:rPr>
        <w:t>「０００００－００００－００００」を設定の上、以降の処理を行う。</w:t>
      </w:r>
    </w:p>
    <w:p w:rsidR="00742003" w:rsidRPr="00591E43" w:rsidRDefault="00742003" w:rsidP="006C1D6B">
      <w:pPr>
        <w:keepNext/>
        <w:keepLines/>
        <w:ind w:leftChars="400" w:left="794" w:firstLineChars="100" w:firstLine="198"/>
        <w:rPr>
          <w:rFonts w:ascii="ＭＳ ゴシック"/>
          <w:color w:val="000000"/>
          <w:szCs w:val="22"/>
        </w:rPr>
      </w:pPr>
      <w:r w:rsidRPr="00D61A0B">
        <w:rPr>
          <w:rFonts w:ascii="ＭＳ ゴシック" w:hAnsi="ＭＳ ゴシック" w:hint="eastAsia"/>
          <w:color w:val="000000"/>
          <w:szCs w:val="22"/>
        </w:rPr>
        <w:t>合致しなかった場合はエラーとし、</w:t>
      </w:r>
      <w:r w:rsidR="00755FA1" w:rsidRPr="00D61A0B">
        <w:rPr>
          <w:rFonts w:ascii="ＭＳ ゴシック" w:hAnsi="ＭＳ ゴシック" w:cs="ＭＳ 明朝" w:hint="eastAsia"/>
          <w:noProof/>
          <w:color w:val="000000"/>
          <w:kern w:val="0"/>
          <w:szCs w:val="22"/>
        </w:rPr>
        <w:t>処理結果コードに</w:t>
      </w:r>
      <w:r w:rsidRPr="00D61A0B">
        <w:rPr>
          <w:rFonts w:ascii="ＭＳ ゴシック" w:hAnsi="ＭＳ ゴシック" w:hint="eastAsia"/>
          <w:color w:val="000000"/>
          <w:szCs w:val="22"/>
        </w:rPr>
        <w:t>「０００００－００００－００００」以外のコードを設定の上、処理結果通知</w:t>
      </w:r>
      <w:r w:rsidR="00755FA1" w:rsidRPr="00D61A0B">
        <w:rPr>
          <w:rFonts w:ascii="ＭＳ ゴシック" w:hAnsi="ＭＳ ゴシック" w:cs="ＭＳ 明朝" w:hint="eastAsia"/>
          <w:noProof/>
          <w:color w:val="000000"/>
          <w:kern w:val="0"/>
          <w:szCs w:val="22"/>
        </w:rPr>
        <w:t>の出力</w:t>
      </w:r>
      <w:r w:rsidRPr="00D61A0B">
        <w:rPr>
          <w:rFonts w:ascii="ＭＳ ゴシック" w:hAnsi="ＭＳ ゴシック" w:hint="eastAsia"/>
          <w:color w:val="000000"/>
          <w:szCs w:val="22"/>
        </w:rPr>
        <w:t>を行う</w:t>
      </w:r>
      <w:r w:rsidR="00CA687D">
        <w:rPr>
          <w:rFonts w:ascii="ＭＳ ゴシック" w:hAnsi="ＭＳ ゴシック" w:hint="eastAsia"/>
          <w:color w:val="000000"/>
          <w:szCs w:val="22"/>
        </w:rPr>
        <w:t>。</w:t>
      </w:r>
      <w:r w:rsidRPr="00D61A0B">
        <w:rPr>
          <w:rFonts w:ascii="ＭＳ ゴシック" w:hAnsi="ＭＳ ゴシック" w:hint="eastAsia"/>
          <w:color w:val="000000"/>
          <w:szCs w:val="22"/>
        </w:rPr>
        <w:t>（エラー内容については「処理結果コード一覧」を参照。）</w:t>
      </w:r>
    </w:p>
    <w:p w:rsidR="00742003" w:rsidRPr="00591E43" w:rsidRDefault="00742003" w:rsidP="006C1D6B">
      <w:pPr>
        <w:autoSpaceDE w:val="0"/>
        <w:autoSpaceDN w:val="0"/>
        <w:adjustRightInd w:val="0"/>
        <w:ind w:firstLineChars="100" w:firstLine="198"/>
        <w:jc w:val="left"/>
        <w:rPr>
          <w:rFonts w:ascii="ＭＳ ゴシック"/>
          <w:color w:val="000000"/>
          <w:szCs w:val="22"/>
        </w:rPr>
      </w:pPr>
      <w:r w:rsidRPr="00591E43">
        <w:rPr>
          <w:rFonts w:ascii="ＭＳ ゴシック" w:hAnsi="ＭＳ ゴシック" w:hint="eastAsia"/>
          <w:color w:val="000000"/>
          <w:szCs w:val="22"/>
        </w:rPr>
        <w:t>（２）あて先官署決定処理</w:t>
      </w:r>
    </w:p>
    <w:p w:rsidR="00742003" w:rsidRPr="00AF4452" w:rsidRDefault="00742003" w:rsidP="006C1D6B">
      <w:pPr>
        <w:autoSpaceDE w:val="0"/>
        <w:autoSpaceDN w:val="0"/>
        <w:adjustRightInd w:val="0"/>
        <w:ind w:firstLineChars="200" w:firstLine="397"/>
        <w:jc w:val="left"/>
        <w:rPr>
          <w:rFonts w:ascii="ＭＳ ゴシック" w:cs="ＭＳ 明朝"/>
          <w:color w:val="000000"/>
          <w:kern w:val="0"/>
          <w:szCs w:val="22"/>
        </w:rPr>
      </w:pPr>
      <w:bookmarkStart w:id="1" w:name="OLE_LINK11"/>
      <w:r w:rsidRPr="00AF4452">
        <w:rPr>
          <w:rFonts w:ascii="ＭＳ ゴシック" w:hAnsi="ＭＳ ゴシック" w:hint="eastAsia"/>
          <w:kern w:val="0"/>
          <w:szCs w:val="22"/>
        </w:rPr>
        <w:t>（Ａ）</w:t>
      </w:r>
      <w:r w:rsidR="00D61A0B">
        <w:rPr>
          <w:rFonts w:ascii="ＭＳ ゴシック" w:hAnsi="ＭＳ ゴシック" w:cs="ＭＳ 明朝" w:hint="eastAsia"/>
          <w:color w:val="000000"/>
          <w:kern w:val="0"/>
          <w:szCs w:val="22"/>
        </w:rPr>
        <w:t>あて先官署</w:t>
      </w:r>
      <w:r w:rsidRPr="00AF4452">
        <w:rPr>
          <w:rFonts w:ascii="ＭＳ ゴシック" w:hAnsi="ＭＳ ゴシック" w:cs="ＭＳ 明朝" w:hint="eastAsia"/>
          <w:color w:val="000000"/>
          <w:kern w:val="0"/>
          <w:szCs w:val="22"/>
        </w:rPr>
        <w:t>欄に入力がある場合は、入力された申告官署とする。</w:t>
      </w:r>
    </w:p>
    <w:bookmarkEnd w:id="1"/>
    <w:p w:rsidR="00742003" w:rsidRPr="00A83165" w:rsidRDefault="00742003" w:rsidP="006C1D6B">
      <w:pPr>
        <w:autoSpaceDE w:val="0"/>
        <w:autoSpaceDN w:val="0"/>
        <w:adjustRightInd w:val="0"/>
        <w:ind w:leftChars="200" w:left="992" w:hangingChars="300" w:hanging="595"/>
        <w:jc w:val="left"/>
        <w:rPr>
          <w:rFonts w:ascii="ＭＳ ゴシック" w:cs="ＭＳ 明朝"/>
          <w:color w:val="000000"/>
          <w:kern w:val="0"/>
          <w:szCs w:val="22"/>
        </w:rPr>
      </w:pPr>
      <w:r w:rsidRPr="00A83165">
        <w:rPr>
          <w:rFonts w:ascii="ＭＳ ゴシック" w:hAnsi="ＭＳ ゴシック" w:hint="eastAsia"/>
          <w:kern w:val="0"/>
          <w:szCs w:val="22"/>
        </w:rPr>
        <w:t>（Ｂ）</w:t>
      </w:r>
      <w:r w:rsidR="00D61A0B">
        <w:rPr>
          <w:rFonts w:ascii="ＭＳ ゴシック" w:hAnsi="ＭＳ ゴシック" w:cs="ＭＳ 明朝" w:hint="eastAsia"/>
          <w:color w:val="000000"/>
          <w:kern w:val="0"/>
          <w:szCs w:val="22"/>
        </w:rPr>
        <w:t>あて先官署コード</w:t>
      </w:r>
      <w:r w:rsidRPr="00A83165">
        <w:rPr>
          <w:rFonts w:ascii="ＭＳ ゴシック" w:hAnsi="ＭＳ ゴシック" w:cs="ＭＳ 明朝" w:hint="eastAsia"/>
          <w:color w:val="000000"/>
          <w:kern w:val="0"/>
          <w:szCs w:val="22"/>
        </w:rPr>
        <w:t>欄に入力がない場合は、以下の項番の順で決定する。</w:t>
      </w:r>
    </w:p>
    <w:tbl>
      <w:tblPr>
        <w:tblW w:w="8508" w:type="dxa"/>
        <w:tblInd w:w="1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
        <w:gridCol w:w="5463"/>
        <w:gridCol w:w="2630"/>
      </w:tblGrid>
      <w:tr w:rsidR="00742003" w:rsidRPr="0066339E" w:rsidTr="0066339E">
        <w:trPr>
          <w:cantSplit/>
        </w:trPr>
        <w:tc>
          <w:tcPr>
            <w:tcW w:w="415" w:type="dxa"/>
          </w:tcPr>
          <w:p w:rsidR="00742003" w:rsidRPr="00F67A94" w:rsidRDefault="00742003" w:rsidP="0066339E">
            <w:pPr>
              <w:autoSpaceDE w:val="0"/>
              <w:autoSpaceDN w:val="0"/>
              <w:adjustRightInd w:val="0"/>
              <w:jc w:val="left"/>
              <w:rPr>
                <w:rFonts w:ascii="ＭＳ ゴシック" w:cs="ＭＳ 明朝"/>
                <w:kern w:val="0"/>
                <w:szCs w:val="22"/>
              </w:rPr>
            </w:pPr>
            <w:r w:rsidRPr="00F67A94">
              <w:rPr>
                <w:rFonts w:ascii="ＭＳ ゴシック" w:hAnsi="ＭＳ ゴシック" w:cs="ＭＳ 明朝" w:hint="eastAsia"/>
                <w:kern w:val="0"/>
                <w:szCs w:val="22"/>
              </w:rPr>
              <w:t>項番</w:t>
            </w:r>
          </w:p>
        </w:tc>
        <w:tc>
          <w:tcPr>
            <w:tcW w:w="5463" w:type="dxa"/>
          </w:tcPr>
          <w:p w:rsidR="00742003" w:rsidRPr="00F67A94" w:rsidRDefault="00742003" w:rsidP="0066339E">
            <w:pPr>
              <w:autoSpaceDE w:val="0"/>
              <w:autoSpaceDN w:val="0"/>
              <w:adjustRightInd w:val="0"/>
              <w:jc w:val="left"/>
              <w:rPr>
                <w:rFonts w:ascii="ＭＳ ゴシック" w:cs="ＭＳ 明朝"/>
                <w:kern w:val="0"/>
                <w:szCs w:val="22"/>
              </w:rPr>
            </w:pPr>
            <w:r w:rsidRPr="00F67A94">
              <w:rPr>
                <w:rFonts w:ascii="ＭＳ ゴシック" w:hAnsi="ＭＳ ゴシック" w:cs="ＭＳ 明朝" w:hint="eastAsia"/>
                <w:kern w:val="0"/>
                <w:szCs w:val="22"/>
              </w:rPr>
              <w:t>処理</w:t>
            </w:r>
          </w:p>
        </w:tc>
        <w:tc>
          <w:tcPr>
            <w:tcW w:w="2630" w:type="dxa"/>
          </w:tcPr>
          <w:p w:rsidR="00742003" w:rsidRPr="00F67A94" w:rsidRDefault="00742003" w:rsidP="0066339E">
            <w:pPr>
              <w:autoSpaceDE w:val="0"/>
              <w:autoSpaceDN w:val="0"/>
              <w:adjustRightInd w:val="0"/>
              <w:jc w:val="left"/>
              <w:rPr>
                <w:rFonts w:ascii="ＭＳ ゴシック" w:cs="ＭＳ 明朝"/>
                <w:kern w:val="0"/>
                <w:szCs w:val="22"/>
              </w:rPr>
            </w:pPr>
            <w:r w:rsidRPr="00F67A94">
              <w:rPr>
                <w:rFonts w:ascii="ＭＳ ゴシック" w:hAnsi="ＭＳ ゴシック" w:cs="ＭＳ 明朝" w:hint="eastAsia"/>
                <w:kern w:val="0"/>
                <w:szCs w:val="22"/>
              </w:rPr>
              <w:t>決定されるあて官署コード</w:t>
            </w:r>
          </w:p>
        </w:tc>
      </w:tr>
      <w:tr w:rsidR="00742003" w:rsidRPr="0066339E" w:rsidTr="0066339E">
        <w:trPr>
          <w:cantSplit/>
        </w:trPr>
        <w:tc>
          <w:tcPr>
            <w:tcW w:w="415" w:type="dxa"/>
          </w:tcPr>
          <w:p w:rsidR="00742003" w:rsidRPr="00F67A94" w:rsidRDefault="00742003" w:rsidP="0066339E">
            <w:pPr>
              <w:autoSpaceDE w:val="0"/>
              <w:autoSpaceDN w:val="0"/>
              <w:adjustRightInd w:val="0"/>
              <w:jc w:val="left"/>
              <w:rPr>
                <w:rFonts w:ascii="ＭＳ ゴシック" w:cs="ＭＳ 明朝"/>
                <w:kern w:val="0"/>
                <w:szCs w:val="22"/>
              </w:rPr>
            </w:pPr>
            <w:r w:rsidRPr="00F67A94">
              <w:rPr>
                <w:rFonts w:ascii="ＭＳ ゴシック" w:hAnsi="ＭＳ ゴシック" w:cs="ＭＳ 明朝" w:hint="eastAsia"/>
                <w:kern w:val="0"/>
                <w:szCs w:val="22"/>
              </w:rPr>
              <w:t>１</w:t>
            </w:r>
          </w:p>
        </w:tc>
        <w:tc>
          <w:tcPr>
            <w:tcW w:w="5463" w:type="dxa"/>
          </w:tcPr>
          <w:p w:rsidR="00742003" w:rsidRPr="00F67A94" w:rsidRDefault="00742003" w:rsidP="0066339E">
            <w:pPr>
              <w:autoSpaceDE w:val="0"/>
              <w:autoSpaceDN w:val="0"/>
              <w:adjustRightInd w:val="0"/>
              <w:jc w:val="left"/>
              <w:rPr>
                <w:rFonts w:ascii="ＭＳ ゴシック" w:cs="ＭＳ 明朝"/>
                <w:kern w:val="0"/>
                <w:szCs w:val="22"/>
              </w:rPr>
            </w:pPr>
            <w:r w:rsidRPr="00F67A94">
              <w:rPr>
                <w:rFonts w:ascii="ＭＳ ゴシック" w:hAnsi="ＭＳ ゴシック" w:cs="ＭＳ 明朝" w:hint="eastAsia"/>
                <w:kern w:val="0"/>
                <w:szCs w:val="22"/>
              </w:rPr>
              <w:t>以下の条件をすべて満たす場合</w:t>
            </w:r>
          </w:p>
          <w:p w:rsidR="00742003" w:rsidRPr="00F67A94" w:rsidRDefault="000512AE" w:rsidP="000512AE">
            <w:pPr>
              <w:autoSpaceDE w:val="0"/>
              <w:autoSpaceDN w:val="0"/>
              <w:adjustRightInd w:val="0"/>
              <w:jc w:val="left"/>
              <w:rPr>
                <w:rFonts w:ascii="ＭＳ ゴシック" w:cs="ＭＳ 明朝"/>
                <w:kern w:val="0"/>
                <w:szCs w:val="22"/>
              </w:rPr>
            </w:pPr>
            <w:r w:rsidRPr="00F67A94">
              <w:rPr>
                <w:rFonts w:ascii="ＭＳ ゴシック" w:hAnsi="ＭＳ ゴシック" w:cs="ＭＳ 明朝" w:hint="eastAsia"/>
                <w:kern w:val="0"/>
                <w:szCs w:val="22"/>
              </w:rPr>
              <w:t>①入</w:t>
            </w:r>
            <w:r w:rsidR="00742003" w:rsidRPr="00F67A94">
              <w:rPr>
                <w:rFonts w:ascii="ＭＳ ゴシック" w:hAnsi="ＭＳ ゴシック" w:cs="ＭＳ 明朝" w:hint="eastAsia"/>
                <w:kern w:val="0"/>
                <w:szCs w:val="22"/>
              </w:rPr>
              <w:t>力者が認定通関業者である</w:t>
            </w:r>
          </w:p>
          <w:p w:rsidR="00742003" w:rsidRPr="00F67A94" w:rsidRDefault="00742003" w:rsidP="006C1D6B">
            <w:pPr>
              <w:autoSpaceDE w:val="0"/>
              <w:autoSpaceDN w:val="0"/>
              <w:adjustRightInd w:val="0"/>
              <w:ind w:left="198" w:hangingChars="100" w:hanging="198"/>
              <w:jc w:val="left"/>
              <w:rPr>
                <w:rFonts w:ascii="ＭＳ ゴシック"/>
              </w:rPr>
            </w:pPr>
            <w:r w:rsidRPr="00F67A94">
              <w:rPr>
                <w:rFonts w:ascii="ＭＳ ゴシック" w:hAnsi="ＭＳ ゴシック" w:hint="eastAsia"/>
              </w:rPr>
              <w:t>②</w:t>
            </w:r>
            <w:r w:rsidRPr="00F67A94">
              <w:rPr>
                <w:rFonts w:ascii="ＭＳ ゴシック" w:hAnsi="ＭＳ ゴシック" w:hint="eastAsia"/>
                <w:szCs w:val="22"/>
              </w:rPr>
              <w:t>輸入貨物情報ＤＢ</w:t>
            </w:r>
            <w:r w:rsidR="0019691D" w:rsidRPr="00F67A94">
              <w:rPr>
                <w:rFonts w:ascii="ＭＳ ゴシック" w:hAnsi="ＭＳ ゴシック" w:hint="eastAsia"/>
                <w:szCs w:val="22"/>
              </w:rPr>
              <w:t>または貨物情報ＤＢ</w:t>
            </w:r>
            <w:r w:rsidRPr="00F67A94">
              <w:rPr>
                <w:rFonts w:ascii="ＭＳ ゴシック" w:hAnsi="ＭＳ ゴシック" w:hint="eastAsia"/>
                <w:szCs w:val="22"/>
              </w:rPr>
              <w:t>に登録されている保税蔵置場</w:t>
            </w:r>
            <w:r w:rsidRPr="00F67A94">
              <w:rPr>
                <w:rFonts w:ascii="ＭＳ ゴシック" w:hAnsi="ＭＳ ゴシック" w:hint="eastAsia"/>
              </w:rPr>
              <w:t>の管轄税関官署に認定通関業者用申告官署に変換を行う旨が登録されている</w:t>
            </w:r>
          </w:p>
          <w:p w:rsidR="00742003" w:rsidRPr="00F67A94" w:rsidRDefault="00742003" w:rsidP="006C1D6B">
            <w:pPr>
              <w:autoSpaceDE w:val="0"/>
              <w:autoSpaceDN w:val="0"/>
              <w:adjustRightInd w:val="0"/>
              <w:ind w:left="198" w:hangingChars="100" w:hanging="198"/>
              <w:jc w:val="left"/>
              <w:rPr>
                <w:rFonts w:ascii="ＭＳ ゴシック" w:cs="ＭＳ 明朝"/>
                <w:kern w:val="0"/>
                <w:szCs w:val="22"/>
              </w:rPr>
            </w:pPr>
            <w:r w:rsidRPr="00F67A94">
              <w:rPr>
                <w:rFonts w:ascii="ＭＳ ゴシック" w:hAnsi="ＭＳ ゴシック" w:hint="eastAsia"/>
              </w:rPr>
              <w:t>③</w:t>
            </w:r>
            <w:r w:rsidRPr="00F67A94">
              <w:rPr>
                <w:rFonts w:ascii="ＭＳ ゴシック" w:hAnsi="ＭＳ ゴシック" w:cs="ＭＳ 明朝" w:hint="eastAsia"/>
                <w:kern w:val="0"/>
                <w:szCs w:val="22"/>
              </w:rPr>
              <w:t>入力者</w:t>
            </w:r>
            <w:r w:rsidRPr="00F67A94">
              <w:rPr>
                <w:rFonts w:ascii="ＭＳ ゴシック" w:hAnsi="ＭＳ ゴシック" w:hint="eastAsia"/>
              </w:rPr>
              <w:t>について認定通関業者用申告官署がシステム登録されている</w:t>
            </w:r>
          </w:p>
        </w:tc>
        <w:tc>
          <w:tcPr>
            <w:tcW w:w="2630" w:type="dxa"/>
          </w:tcPr>
          <w:p w:rsidR="00742003" w:rsidRPr="00F67A94" w:rsidRDefault="00742003" w:rsidP="0066339E">
            <w:pPr>
              <w:autoSpaceDE w:val="0"/>
              <w:autoSpaceDN w:val="0"/>
              <w:adjustRightInd w:val="0"/>
              <w:jc w:val="left"/>
              <w:rPr>
                <w:rFonts w:ascii="ＭＳ ゴシック" w:cs="ＭＳ 明朝"/>
                <w:kern w:val="0"/>
                <w:szCs w:val="22"/>
              </w:rPr>
            </w:pPr>
            <w:r w:rsidRPr="00F67A94">
              <w:rPr>
                <w:rFonts w:ascii="ＭＳ ゴシック" w:hAnsi="ＭＳ ゴシック" w:hint="eastAsia"/>
              </w:rPr>
              <w:t>認定通関業者用申告官署</w:t>
            </w:r>
          </w:p>
        </w:tc>
      </w:tr>
      <w:tr w:rsidR="00742003" w:rsidRPr="0066339E" w:rsidTr="0066339E">
        <w:trPr>
          <w:cantSplit/>
        </w:trPr>
        <w:tc>
          <w:tcPr>
            <w:tcW w:w="415" w:type="dxa"/>
          </w:tcPr>
          <w:p w:rsidR="00742003" w:rsidRPr="00F67A94" w:rsidRDefault="00742003" w:rsidP="0066339E">
            <w:pPr>
              <w:autoSpaceDE w:val="0"/>
              <w:autoSpaceDN w:val="0"/>
              <w:adjustRightInd w:val="0"/>
              <w:jc w:val="left"/>
              <w:rPr>
                <w:rFonts w:ascii="ＭＳ ゴシック" w:cs="ＭＳ 明朝"/>
                <w:kern w:val="0"/>
                <w:szCs w:val="22"/>
              </w:rPr>
            </w:pPr>
            <w:r w:rsidRPr="00F67A94">
              <w:rPr>
                <w:rFonts w:ascii="ＭＳ ゴシック" w:hAnsi="ＭＳ ゴシック" w:cs="ＭＳ 明朝" w:hint="eastAsia"/>
                <w:kern w:val="0"/>
                <w:szCs w:val="22"/>
              </w:rPr>
              <w:t>２</w:t>
            </w:r>
          </w:p>
        </w:tc>
        <w:tc>
          <w:tcPr>
            <w:tcW w:w="5463" w:type="dxa"/>
          </w:tcPr>
          <w:p w:rsidR="00742003" w:rsidRPr="00F67A94" w:rsidRDefault="00742003" w:rsidP="0066339E">
            <w:pPr>
              <w:autoSpaceDE w:val="0"/>
              <w:autoSpaceDN w:val="0"/>
              <w:adjustRightInd w:val="0"/>
              <w:jc w:val="left"/>
              <w:rPr>
                <w:rFonts w:ascii="ＭＳ ゴシック" w:cs="ＭＳ 明朝"/>
                <w:kern w:val="0"/>
                <w:szCs w:val="22"/>
              </w:rPr>
            </w:pPr>
            <w:r w:rsidRPr="00F67A94">
              <w:rPr>
                <w:rFonts w:ascii="ＭＳ ゴシック" w:hAnsi="ＭＳ ゴシック" w:cs="ＭＳ 明朝" w:hint="eastAsia"/>
                <w:kern w:val="0"/>
                <w:szCs w:val="22"/>
              </w:rPr>
              <w:t>入力者について通関業者用申告官署がシステムに登録されている場合</w:t>
            </w:r>
          </w:p>
        </w:tc>
        <w:tc>
          <w:tcPr>
            <w:tcW w:w="2630" w:type="dxa"/>
          </w:tcPr>
          <w:p w:rsidR="00742003" w:rsidRPr="00F67A94" w:rsidRDefault="00742003" w:rsidP="0066339E">
            <w:pPr>
              <w:autoSpaceDE w:val="0"/>
              <w:autoSpaceDN w:val="0"/>
              <w:adjustRightInd w:val="0"/>
              <w:jc w:val="left"/>
              <w:rPr>
                <w:rFonts w:ascii="ＭＳ ゴシック" w:cs="ＭＳ 明朝"/>
                <w:kern w:val="0"/>
                <w:szCs w:val="22"/>
              </w:rPr>
            </w:pPr>
            <w:r w:rsidRPr="00F67A94">
              <w:rPr>
                <w:rFonts w:ascii="ＭＳ ゴシック" w:hAnsi="ＭＳ ゴシック" w:cs="ＭＳ 明朝" w:hint="eastAsia"/>
                <w:kern w:val="0"/>
                <w:szCs w:val="22"/>
              </w:rPr>
              <w:t>通関業者用申告官署</w:t>
            </w:r>
          </w:p>
        </w:tc>
      </w:tr>
      <w:tr w:rsidR="00742003" w:rsidRPr="0066339E" w:rsidTr="0066339E">
        <w:trPr>
          <w:cantSplit/>
        </w:trPr>
        <w:tc>
          <w:tcPr>
            <w:tcW w:w="415" w:type="dxa"/>
          </w:tcPr>
          <w:p w:rsidR="00742003" w:rsidRPr="00F67A94" w:rsidRDefault="00742003" w:rsidP="0066339E">
            <w:pPr>
              <w:autoSpaceDE w:val="0"/>
              <w:autoSpaceDN w:val="0"/>
              <w:adjustRightInd w:val="0"/>
              <w:jc w:val="left"/>
              <w:rPr>
                <w:rFonts w:ascii="ＭＳ ゴシック" w:cs="ＭＳ 明朝"/>
                <w:kern w:val="0"/>
                <w:szCs w:val="22"/>
              </w:rPr>
            </w:pPr>
            <w:r w:rsidRPr="00F67A94">
              <w:rPr>
                <w:rFonts w:ascii="ＭＳ ゴシック" w:hAnsi="ＭＳ ゴシック" w:cs="ＭＳ 明朝" w:hint="eastAsia"/>
                <w:kern w:val="0"/>
                <w:szCs w:val="22"/>
              </w:rPr>
              <w:t>３</w:t>
            </w:r>
          </w:p>
        </w:tc>
        <w:tc>
          <w:tcPr>
            <w:tcW w:w="5463" w:type="dxa"/>
          </w:tcPr>
          <w:p w:rsidR="00742003" w:rsidRPr="00F67A94" w:rsidRDefault="00742003" w:rsidP="0066339E">
            <w:pPr>
              <w:autoSpaceDE w:val="0"/>
              <w:autoSpaceDN w:val="0"/>
              <w:adjustRightInd w:val="0"/>
              <w:jc w:val="left"/>
              <w:rPr>
                <w:rFonts w:ascii="ＭＳ ゴシック" w:cs="ＭＳ 明朝"/>
                <w:kern w:val="0"/>
                <w:szCs w:val="22"/>
              </w:rPr>
            </w:pPr>
            <w:r w:rsidRPr="00F67A94">
              <w:rPr>
                <w:rFonts w:ascii="ＭＳ ゴシック" w:hAnsi="ＭＳ ゴシック" w:cs="ＭＳ 明朝" w:hint="eastAsia"/>
                <w:kern w:val="0"/>
                <w:szCs w:val="22"/>
              </w:rPr>
              <w:t>上記以外の場合</w:t>
            </w:r>
          </w:p>
        </w:tc>
        <w:tc>
          <w:tcPr>
            <w:tcW w:w="2630" w:type="dxa"/>
          </w:tcPr>
          <w:p w:rsidR="00742003" w:rsidRPr="00F67A94" w:rsidRDefault="00742003" w:rsidP="0066339E">
            <w:pPr>
              <w:autoSpaceDE w:val="0"/>
              <w:autoSpaceDN w:val="0"/>
              <w:adjustRightInd w:val="0"/>
              <w:jc w:val="left"/>
              <w:rPr>
                <w:rFonts w:ascii="ＭＳ ゴシック" w:cs="ＭＳ 明朝"/>
                <w:kern w:val="0"/>
                <w:szCs w:val="22"/>
              </w:rPr>
            </w:pPr>
            <w:r w:rsidRPr="00F67A94">
              <w:rPr>
                <w:rFonts w:ascii="ＭＳ ゴシック" w:hAnsi="ＭＳ ゴシック" w:hint="eastAsia"/>
                <w:szCs w:val="22"/>
              </w:rPr>
              <w:t>輸入貨物情報ＤＢ</w:t>
            </w:r>
            <w:r w:rsidR="0019691D" w:rsidRPr="00F67A94">
              <w:rPr>
                <w:rFonts w:ascii="ＭＳ ゴシック" w:hAnsi="ＭＳ ゴシック" w:hint="eastAsia"/>
                <w:szCs w:val="22"/>
              </w:rPr>
              <w:t>または貨物情報ＤＢ</w:t>
            </w:r>
            <w:r w:rsidRPr="00F67A94">
              <w:rPr>
                <w:rFonts w:ascii="ＭＳ ゴシック" w:hAnsi="ＭＳ ゴシック" w:hint="eastAsia"/>
                <w:szCs w:val="22"/>
              </w:rPr>
              <w:t>に登録されている保税蔵置場</w:t>
            </w:r>
            <w:r w:rsidRPr="00F67A94">
              <w:rPr>
                <w:rFonts w:ascii="ＭＳ ゴシック" w:hAnsi="ＭＳ ゴシック" w:cs="ＭＳ 明朝" w:hint="eastAsia"/>
                <w:kern w:val="0"/>
                <w:szCs w:val="22"/>
              </w:rPr>
              <w:t>を管轄する申告官署</w:t>
            </w:r>
          </w:p>
        </w:tc>
      </w:tr>
    </w:tbl>
    <w:p w:rsidR="00742003" w:rsidRPr="004F77DD" w:rsidRDefault="00742003" w:rsidP="006C1D6B">
      <w:pPr>
        <w:autoSpaceDE w:val="0"/>
        <w:autoSpaceDN w:val="0"/>
        <w:adjustRightInd w:val="0"/>
        <w:ind w:firstLineChars="100" w:firstLine="198"/>
        <w:jc w:val="left"/>
        <w:rPr>
          <w:rFonts w:ascii="ＭＳ ゴシック"/>
          <w:color w:val="000000"/>
          <w:szCs w:val="22"/>
        </w:rPr>
      </w:pPr>
      <w:r w:rsidRPr="00A83165">
        <w:rPr>
          <w:rFonts w:ascii="ＭＳ ゴシック" w:hAnsi="ＭＳ ゴシック" w:hint="eastAsia"/>
          <w:color w:val="000000"/>
          <w:szCs w:val="22"/>
        </w:rPr>
        <w:t>（３）あて先部門決定処理</w:t>
      </w:r>
    </w:p>
    <w:p w:rsidR="00742003" w:rsidRPr="004F77DD" w:rsidRDefault="00742003" w:rsidP="006C1D6B">
      <w:pPr>
        <w:autoSpaceDE w:val="0"/>
        <w:autoSpaceDN w:val="0"/>
        <w:adjustRightInd w:val="0"/>
        <w:ind w:firstLineChars="500" w:firstLine="992"/>
        <w:jc w:val="left"/>
        <w:rPr>
          <w:rFonts w:ascii="ＭＳ ゴシック"/>
          <w:color w:val="000000"/>
          <w:szCs w:val="22"/>
        </w:rPr>
      </w:pPr>
      <w:r w:rsidRPr="004F77DD">
        <w:rPr>
          <w:rFonts w:ascii="ＭＳ ゴシック" w:hAnsi="ＭＳ ゴシック" w:hint="eastAsia"/>
          <w:color w:val="000000"/>
          <w:szCs w:val="22"/>
        </w:rPr>
        <w:t>入力された大額・少額識別に基づき、あて先部門を決定する。</w:t>
      </w:r>
    </w:p>
    <w:p w:rsidR="00742003" w:rsidRPr="00591E43" w:rsidRDefault="00742003" w:rsidP="006C1D6B">
      <w:pPr>
        <w:autoSpaceDE w:val="0"/>
        <w:autoSpaceDN w:val="0"/>
        <w:adjustRightInd w:val="0"/>
        <w:ind w:firstLineChars="500" w:firstLine="992"/>
        <w:jc w:val="left"/>
        <w:rPr>
          <w:rFonts w:ascii="ＭＳ ゴシック"/>
          <w:color w:val="000000"/>
          <w:szCs w:val="22"/>
        </w:rPr>
      </w:pPr>
      <w:r w:rsidRPr="004F77DD">
        <w:rPr>
          <w:rFonts w:ascii="ＭＳ ゴシック" w:hAnsi="ＭＳ ゴシック" w:hint="eastAsia"/>
          <w:color w:val="000000"/>
          <w:szCs w:val="22"/>
        </w:rPr>
        <w:t>ただし、あて先部門</w:t>
      </w:r>
      <w:r w:rsidRPr="00591E43">
        <w:rPr>
          <w:rFonts w:ascii="ＭＳ ゴシック" w:hAnsi="ＭＳ ゴシック" w:hint="eastAsia"/>
          <w:color w:val="000000"/>
          <w:szCs w:val="22"/>
        </w:rPr>
        <w:t>に入力がある場合は、入力された部門とする。</w:t>
      </w:r>
    </w:p>
    <w:p w:rsidR="00742003" w:rsidRPr="00591E43" w:rsidRDefault="00742003" w:rsidP="006C1D6B">
      <w:pPr>
        <w:autoSpaceDE w:val="0"/>
        <w:autoSpaceDN w:val="0"/>
        <w:adjustRightInd w:val="0"/>
        <w:ind w:firstLineChars="100" w:firstLine="198"/>
        <w:jc w:val="left"/>
        <w:rPr>
          <w:rFonts w:ascii="ＭＳ ゴシック"/>
          <w:color w:val="000000"/>
          <w:szCs w:val="22"/>
        </w:rPr>
      </w:pPr>
      <w:r w:rsidRPr="00591E43">
        <w:rPr>
          <w:rFonts w:ascii="ＭＳ ゴシック" w:hAnsi="ＭＳ ゴシック" w:hint="eastAsia"/>
          <w:color w:val="000000"/>
          <w:szCs w:val="22"/>
        </w:rPr>
        <w:t>（４）邦貨換算処理</w:t>
      </w:r>
    </w:p>
    <w:p w:rsidR="00742003" w:rsidRPr="00CA4AE5" w:rsidRDefault="00742003" w:rsidP="006C1D6B">
      <w:pPr>
        <w:keepNext/>
        <w:keepLines/>
        <w:ind w:leftChars="400" w:left="794" w:firstLineChars="100" w:firstLine="198"/>
        <w:rPr>
          <w:rFonts w:ascii="ＭＳ ゴシック"/>
          <w:color w:val="000000"/>
        </w:rPr>
      </w:pPr>
      <w:r w:rsidRPr="00591E43">
        <w:rPr>
          <w:rFonts w:ascii="ＭＳ ゴシック" w:hAnsi="ＭＳ ゴシック" w:hint="eastAsia"/>
          <w:color w:val="000000"/>
          <w:szCs w:val="22"/>
        </w:rPr>
        <w:t>インボイス通貨コードに入力された通貨コードが</w:t>
      </w:r>
      <w:r w:rsidRPr="00591E43">
        <w:rPr>
          <w:rFonts w:ascii="ＭＳ ゴシック" w:hAnsi="ＭＳ ゴシック" w:hint="eastAsia"/>
          <w:color w:val="000000"/>
        </w:rPr>
        <w:t>「ＪＰＹ」以外の場合は、入力された通貨コードに</w:t>
      </w:r>
      <w:r w:rsidRPr="00CA4AE5">
        <w:rPr>
          <w:rFonts w:ascii="ＭＳ ゴシック" w:hAnsi="ＭＳ ゴシック" w:hint="eastAsia"/>
          <w:color w:val="000000"/>
        </w:rPr>
        <w:t>より本業務の入力日における換算レートを適用し、以下の換算式で邦貨換算処理を行う。</w:t>
      </w:r>
    </w:p>
    <w:p w:rsidR="00742003" w:rsidRPr="00CA4AE5" w:rsidRDefault="00742003" w:rsidP="006C1D6B">
      <w:pPr>
        <w:keepNext/>
        <w:keepLines/>
        <w:ind w:leftChars="400" w:left="794" w:firstLineChars="100" w:firstLine="198"/>
        <w:rPr>
          <w:rFonts w:ascii="ＭＳ ゴシック"/>
          <w:color w:val="000000"/>
        </w:rPr>
      </w:pPr>
      <w:r w:rsidRPr="00CA4AE5">
        <w:rPr>
          <w:rFonts w:ascii="ＭＳ ゴシック" w:hAnsi="ＭＳ ゴシック" w:hint="eastAsia"/>
          <w:color w:val="000000"/>
        </w:rPr>
        <w:t>入力金額×適用レート（円位未満を切り捨て）</w:t>
      </w:r>
    </w:p>
    <w:p w:rsidR="00742003" w:rsidRPr="00CA4AE5" w:rsidRDefault="00742003" w:rsidP="00623ED5">
      <w:pPr>
        <w:tabs>
          <w:tab w:val="left" w:pos="142"/>
        </w:tabs>
        <w:autoSpaceDE w:val="0"/>
        <w:autoSpaceDN w:val="0"/>
        <w:adjustRightInd w:val="0"/>
        <w:ind w:firstLineChars="100" w:firstLine="198"/>
        <w:jc w:val="left"/>
        <w:rPr>
          <w:rFonts w:ascii="ＭＳ ゴシック"/>
          <w:color w:val="000000"/>
          <w:szCs w:val="22"/>
        </w:rPr>
      </w:pPr>
      <w:r w:rsidRPr="00CA4AE5">
        <w:rPr>
          <w:rFonts w:ascii="ＭＳ ゴシック" w:hAnsi="ＭＳ ゴシック" w:hint="eastAsia"/>
          <w:color w:val="000000"/>
          <w:szCs w:val="22"/>
        </w:rPr>
        <w:t>（５）重量算出処理</w:t>
      </w:r>
    </w:p>
    <w:p w:rsidR="00623ED5" w:rsidRDefault="00742003" w:rsidP="00623ED5">
      <w:pPr>
        <w:keepNext/>
        <w:keepLines/>
        <w:ind w:leftChars="400" w:left="794" w:firstLineChars="100" w:firstLine="198"/>
        <w:rPr>
          <w:rFonts w:ascii="ＭＳ ゴシック" w:hAnsi="ＭＳ ゴシック"/>
          <w:color w:val="000000"/>
          <w:szCs w:val="22"/>
        </w:rPr>
      </w:pPr>
      <w:r w:rsidRPr="00CA4AE5">
        <w:rPr>
          <w:rFonts w:ascii="ＭＳ ゴシック" w:hAnsi="ＭＳ ゴシック" w:hint="eastAsia"/>
          <w:color w:val="000000"/>
          <w:szCs w:val="22"/>
        </w:rPr>
        <w:t>入力された個数に、入力された機用品品名コード毎の単位重量を乗じて、重量を算出する。</w:t>
      </w:r>
    </w:p>
    <w:p w:rsidR="00742003" w:rsidRPr="00CA4AE5" w:rsidRDefault="00742003" w:rsidP="00623ED5">
      <w:pPr>
        <w:tabs>
          <w:tab w:val="left" w:pos="142"/>
        </w:tabs>
        <w:autoSpaceDE w:val="0"/>
        <w:autoSpaceDN w:val="0"/>
        <w:adjustRightInd w:val="0"/>
        <w:ind w:firstLineChars="100" w:firstLine="198"/>
        <w:jc w:val="left"/>
        <w:rPr>
          <w:rFonts w:ascii="ＭＳ ゴシック"/>
          <w:color w:val="000000"/>
          <w:szCs w:val="22"/>
        </w:rPr>
      </w:pPr>
      <w:r w:rsidRPr="00CA4AE5">
        <w:rPr>
          <w:rFonts w:ascii="ＭＳ ゴシック" w:hAnsi="ＭＳ ゴシック" w:hint="eastAsia"/>
          <w:color w:val="000000"/>
          <w:szCs w:val="22"/>
        </w:rPr>
        <w:t>（６）課税価格算出処理</w:t>
      </w:r>
    </w:p>
    <w:p w:rsidR="00742003" w:rsidRPr="00CA4AE5" w:rsidRDefault="00742003" w:rsidP="006C1D6B">
      <w:pPr>
        <w:autoSpaceDE w:val="0"/>
        <w:autoSpaceDN w:val="0"/>
        <w:adjustRightInd w:val="0"/>
        <w:ind w:leftChars="201" w:left="893" w:hangingChars="249" w:hanging="494"/>
        <w:jc w:val="left"/>
        <w:rPr>
          <w:rFonts w:ascii="ＭＳ ゴシック"/>
          <w:color w:val="000000"/>
          <w:szCs w:val="22"/>
        </w:rPr>
      </w:pPr>
      <w:r w:rsidRPr="00CA4AE5">
        <w:rPr>
          <w:rFonts w:ascii="ＭＳ ゴシック" w:hAnsi="ＭＳ ゴシック" w:hint="eastAsia"/>
          <w:color w:val="000000"/>
          <w:szCs w:val="22"/>
        </w:rPr>
        <w:t>（Ａ）航空会社用総金額算出処理</w:t>
      </w:r>
    </w:p>
    <w:p w:rsidR="00742003" w:rsidRPr="00CA4AE5" w:rsidRDefault="00742003" w:rsidP="006C1D6B">
      <w:pPr>
        <w:autoSpaceDE w:val="0"/>
        <w:autoSpaceDN w:val="0"/>
        <w:adjustRightInd w:val="0"/>
        <w:ind w:leftChars="301" w:left="1091" w:hangingChars="249" w:hanging="494"/>
        <w:jc w:val="left"/>
        <w:rPr>
          <w:rFonts w:ascii="ＭＳ ゴシック"/>
          <w:color w:val="000000"/>
          <w:szCs w:val="22"/>
        </w:rPr>
      </w:pPr>
      <w:r w:rsidRPr="00CA4AE5">
        <w:rPr>
          <w:rFonts w:ascii="ＭＳ ゴシック" w:hAnsi="ＭＳ ゴシック" w:hint="eastAsia"/>
          <w:color w:val="000000"/>
          <w:szCs w:val="22"/>
        </w:rPr>
        <w:t>（ａ）「航空会社用単価</w:t>
      </w:r>
      <w:r w:rsidRPr="00CA4AE5">
        <w:rPr>
          <w:rFonts w:ascii="ＭＳ ゴシック" w:hAnsi="ＭＳ ゴシック" w:hint="eastAsia"/>
          <w:color w:val="000000"/>
          <w:szCs w:val="22"/>
          <w:vertAlign w:val="superscript"/>
        </w:rPr>
        <w:t>＊１</w:t>
      </w:r>
      <w:r w:rsidRPr="00CA4AE5">
        <w:rPr>
          <w:rFonts w:ascii="ＭＳ ゴシック" w:hAnsi="ＭＳ ゴシック" w:hint="eastAsia"/>
          <w:color w:val="000000"/>
          <w:szCs w:val="22"/>
        </w:rPr>
        <w:t>×入力個数」を機用品品名コード毎に算出し、機用品品目価格を算出する。ただし、円位未満を切り捨て後「０」円の場合は、「１」円とする。</w:t>
      </w:r>
    </w:p>
    <w:p w:rsidR="00742003" w:rsidRPr="00CA4AE5" w:rsidRDefault="00742003" w:rsidP="006C1D6B">
      <w:pPr>
        <w:tabs>
          <w:tab w:val="left" w:pos="1386"/>
        </w:tabs>
        <w:autoSpaceDE w:val="0"/>
        <w:autoSpaceDN w:val="0"/>
        <w:adjustRightInd w:val="0"/>
        <w:ind w:leftChars="699" w:left="1389" w:hangingChars="1" w:hanging="2"/>
        <w:jc w:val="left"/>
        <w:rPr>
          <w:rFonts w:ascii="ＭＳ ゴシック"/>
          <w:color w:val="000000"/>
          <w:szCs w:val="22"/>
        </w:rPr>
      </w:pPr>
      <w:r w:rsidRPr="00CA4AE5">
        <w:rPr>
          <w:rFonts w:ascii="ＭＳ ゴシック" w:hAnsi="ＭＳ ゴシック" w:hint="eastAsia"/>
          <w:color w:val="000000"/>
          <w:szCs w:val="22"/>
        </w:rPr>
        <w:t>（＊１）　機用品在庫ＤＢに登録されている機用品品名コード毎の航空会社用単価</w:t>
      </w:r>
    </w:p>
    <w:p w:rsidR="00742003" w:rsidRPr="00CA4AE5" w:rsidRDefault="00742003" w:rsidP="006C1D6B">
      <w:pPr>
        <w:autoSpaceDE w:val="0"/>
        <w:autoSpaceDN w:val="0"/>
        <w:adjustRightInd w:val="0"/>
        <w:ind w:firstLineChars="300" w:firstLine="595"/>
        <w:jc w:val="left"/>
        <w:rPr>
          <w:rFonts w:ascii="ＭＳ ゴシック"/>
          <w:color w:val="000000"/>
          <w:szCs w:val="22"/>
        </w:rPr>
      </w:pPr>
      <w:r w:rsidRPr="00CA4AE5">
        <w:rPr>
          <w:rFonts w:ascii="ＭＳ ゴシック" w:hAnsi="ＭＳ ゴシック" w:hint="eastAsia"/>
          <w:color w:val="000000"/>
          <w:szCs w:val="22"/>
        </w:rPr>
        <w:t>（ｂ）機用品品目価格の合計を航空会社用総金額とする。</w:t>
      </w:r>
    </w:p>
    <w:p w:rsidR="00742003" w:rsidRPr="00CA4AE5" w:rsidRDefault="00DE03B1" w:rsidP="006C1D6B">
      <w:pPr>
        <w:autoSpaceDE w:val="0"/>
        <w:autoSpaceDN w:val="0"/>
        <w:adjustRightInd w:val="0"/>
        <w:ind w:leftChars="201" w:left="893" w:hangingChars="249" w:hanging="494"/>
        <w:jc w:val="left"/>
        <w:rPr>
          <w:rFonts w:ascii="ＭＳ ゴシック"/>
          <w:color w:val="000000"/>
          <w:szCs w:val="22"/>
        </w:rPr>
      </w:pPr>
      <w:r>
        <w:rPr>
          <w:rFonts w:ascii="ＭＳ ゴシック" w:hAnsi="ＭＳ ゴシック"/>
          <w:color w:val="000000"/>
          <w:szCs w:val="22"/>
        </w:rPr>
        <w:br w:type="page"/>
      </w:r>
      <w:r w:rsidR="00742003" w:rsidRPr="00CA4AE5">
        <w:rPr>
          <w:rFonts w:ascii="ＭＳ ゴシック" w:hAnsi="ＭＳ ゴシック" w:hint="eastAsia"/>
          <w:color w:val="000000"/>
          <w:szCs w:val="22"/>
        </w:rPr>
        <w:lastRenderedPageBreak/>
        <w:t>（Ｂ）課税価格算出処理</w:t>
      </w:r>
    </w:p>
    <w:p w:rsidR="00742003" w:rsidRPr="00CA4AE5" w:rsidRDefault="00742003" w:rsidP="006C1D6B">
      <w:pPr>
        <w:autoSpaceDE w:val="0"/>
        <w:autoSpaceDN w:val="0"/>
        <w:adjustRightInd w:val="0"/>
        <w:ind w:firstLineChars="300" w:firstLine="595"/>
        <w:jc w:val="left"/>
        <w:rPr>
          <w:rFonts w:ascii="ＭＳ ゴシック"/>
          <w:color w:val="000000"/>
          <w:szCs w:val="22"/>
        </w:rPr>
      </w:pPr>
      <w:r w:rsidRPr="00CA4AE5">
        <w:rPr>
          <w:rFonts w:ascii="ＭＳ ゴシック" w:hAnsi="ＭＳ ゴシック" w:hint="eastAsia"/>
          <w:color w:val="000000"/>
          <w:szCs w:val="22"/>
        </w:rPr>
        <w:t>（ａ）インボイス価格条件が「ＦＯＢ」の場合</w:t>
      </w:r>
    </w:p>
    <w:p w:rsidR="00742003" w:rsidRPr="00CA4AE5" w:rsidRDefault="00233CE8" w:rsidP="006C1D6B">
      <w:pPr>
        <w:autoSpaceDE w:val="0"/>
        <w:autoSpaceDN w:val="0"/>
        <w:adjustRightInd w:val="0"/>
        <w:ind w:firstLineChars="653" w:firstLine="1296"/>
        <w:jc w:val="left"/>
        <w:rPr>
          <w:rFonts w:ascii="ＭＳ ゴシック"/>
          <w:color w:val="000000"/>
          <w:szCs w:val="22"/>
        </w:rPr>
      </w:pPr>
      <w:r w:rsidRPr="00CA4AE5">
        <w:rPr>
          <w:rFonts w:ascii="ＭＳ ゴシック" w:hAnsi="ＭＳ ゴシック"/>
        </w:rPr>
        <w:fldChar w:fldCharType="begin" w:fldLock="1"/>
      </w:r>
      <w:r w:rsidR="00742003" w:rsidRPr="00CA4AE5">
        <w:rPr>
          <w:rFonts w:ascii="ＭＳ ゴシック" w:hAnsi="ＭＳ ゴシック"/>
        </w:rPr>
        <w:instrText xml:space="preserve">eq </w:instrText>
      </w:r>
      <w:r w:rsidR="00742003" w:rsidRPr="00CA4AE5">
        <w:rPr>
          <w:rFonts w:ascii="ＭＳ ゴシック"/>
        </w:rPr>
        <w:instrText>\</w:instrText>
      </w:r>
      <w:r w:rsidR="00742003" w:rsidRPr="00CA4AE5">
        <w:rPr>
          <w:rFonts w:ascii="ＭＳ ゴシック" w:hAnsi="ＭＳ ゴシック"/>
        </w:rPr>
        <w:instrText xml:space="preserve">f( </w:instrText>
      </w:r>
      <w:r w:rsidR="00742003" w:rsidRPr="00CA4AE5">
        <w:rPr>
          <w:rFonts w:ascii="ＭＳ ゴシック" w:hAnsi="ＭＳ ゴシック" w:hint="eastAsia"/>
        </w:rPr>
        <w:instrText>機用品品目価格×（インボイス価格</w:instrText>
      </w:r>
      <w:r w:rsidR="00742003" w:rsidRPr="00CA4AE5">
        <w:rPr>
          <w:rFonts w:ascii="ＭＳ ゴシック" w:hAnsi="ＭＳ ゴシック" w:hint="eastAsia"/>
          <w:color w:val="000000"/>
          <w:szCs w:val="22"/>
          <w:vertAlign w:val="superscript"/>
        </w:rPr>
        <w:instrText>＊２</w:instrText>
      </w:r>
      <w:r w:rsidR="00742003" w:rsidRPr="00CA4AE5">
        <w:rPr>
          <w:rFonts w:ascii="ＭＳ ゴシック" w:hAnsi="ＭＳ ゴシック" w:cs="ＭＳ 明朝" w:hint="eastAsia"/>
          <w:noProof/>
          <w:kern w:val="0"/>
          <w:szCs w:val="22"/>
        </w:rPr>
        <w:instrText>＋運賃</w:instrText>
      </w:r>
      <w:r w:rsidR="00742003" w:rsidRPr="00CA4AE5">
        <w:rPr>
          <w:rFonts w:ascii="ＭＳ ゴシック" w:hAnsi="ＭＳ ゴシック" w:hint="eastAsia"/>
          <w:color w:val="000000"/>
          <w:szCs w:val="22"/>
          <w:vertAlign w:val="superscript"/>
        </w:rPr>
        <w:instrText>＊３</w:instrText>
      </w:r>
      <w:r w:rsidR="00742003" w:rsidRPr="00CA4AE5">
        <w:rPr>
          <w:rFonts w:ascii="ＭＳ ゴシック" w:hAnsi="ＭＳ ゴシック" w:cs="ＭＳ 明朝" w:hint="eastAsia"/>
          <w:noProof/>
          <w:kern w:val="0"/>
          <w:szCs w:val="22"/>
        </w:rPr>
        <w:instrText>）</w:instrText>
      </w:r>
      <w:r w:rsidR="00742003" w:rsidRPr="00CA4AE5">
        <w:rPr>
          <w:rFonts w:ascii="ＭＳ ゴシック" w:hAnsi="ＭＳ ゴシック" w:hint="eastAsia"/>
          <w:color w:val="000000"/>
          <w:szCs w:val="22"/>
          <w:vertAlign w:val="superscript"/>
        </w:rPr>
        <w:instrText>＊４</w:instrText>
      </w:r>
      <w:r w:rsidR="00742003" w:rsidRPr="00CA4AE5">
        <w:rPr>
          <w:rFonts w:ascii="ＭＳ ゴシック" w:hAnsi="ＭＳ ゴシック"/>
        </w:rPr>
        <w:instrText xml:space="preserve"> , </w:instrText>
      </w:r>
      <w:r w:rsidR="00742003" w:rsidRPr="00CA4AE5">
        <w:rPr>
          <w:rFonts w:ascii="ＭＳ ゴシック" w:hAnsi="ＭＳ ゴシック" w:hint="eastAsia"/>
        </w:rPr>
        <w:instrText>航空会社用総金額</w:instrText>
      </w:r>
      <w:r w:rsidR="00742003" w:rsidRPr="00CA4AE5">
        <w:rPr>
          <w:rFonts w:ascii="ＭＳ ゴシック" w:hAnsi="ＭＳ ゴシック"/>
        </w:rPr>
        <w:instrText xml:space="preserve"> )</w:instrText>
      </w:r>
      <w:r w:rsidRPr="00CA4AE5">
        <w:rPr>
          <w:rFonts w:ascii="ＭＳ ゴシック" w:hAnsi="ＭＳ ゴシック"/>
        </w:rPr>
        <w:fldChar w:fldCharType="end"/>
      </w:r>
      <w:r w:rsidR="00742003">
        <w:rPr>
          <w:rFonts w:ascii="ＭＳ ゴシック" w:hAnsi="ＭＳ ゴシック" w:cs="ＭＳ 明朝" w:hint="eastAsia"/>
          <w:kern w:val="0"/>
          <w:szCs w:val="22"/>
        </w:rPr>
        <w:t xml:space="preserve">　</w:t>
      </w:r>
      <w:r w:rsidR="00742003" w:rsidRPr="00CA4AE5">
        <w:rPr>
          <w:rFonts w:ascii="ＭＳ ゴシック" w:hAnsi="ＭＳ ゴシック" w:cs="ＭＳ 明朝" w:hint="eastAsia"/>
          <w:kern w:val="0"/>
          <w:szCs w:val="22"/>
        </w:rPr>
        <w:t>を課税価格</w:t>
      </w:r>
      <w:r w:rsidR="00742003" w:rsidRPr="00CA4AE5">
        <w:rPr>
          <w:rFonts w:ascii="ＭＳ ゴシック" w:hAnsi="ＭＳ ゴシック" w:hint="eastAsia"/>
          <w:color w:val="000000"/>
          <w:szCs w:val="22"/>
          <w:vertAlign w:val="superscript"/>
        </w:rPr>
        <w:t>＊４</w:t>
      </w:r>
      <w:r w:rsidR="00742003" w:rsidRPr="00CA4AE5">
        <w:rPr>
          <w:rFonts w:ascii="ＭＳ ゴシック" w:hAnsi="ＭＳ ゴシック" w:cs="ＭＳ 明朝" w:hint="eastAsia"/>
          <w:kern w:val="0"/>
          <w:szCs w:val="22"/>
        </w:rPr>
        <w:t>とする。</w:t>
      </w:r>
    </w:p>
    <w:p w:rsidR="00742003" w:rsidRPr="00CA4AE5" w:rsidRDefault="00742003" w:rsidP="006C1D6B">
      <w:pPr>
        <w:pStyle w:val="a3"/>
        <w:tabs>
          <w:tab w:val="clear" w:pos="4252"/>
          <w:tab w:val="clear" w:pos="8504"/>
        </w:tabs>
        <w:snapToGrid/>
        <w:ind w:leftChars="699" w:left="1389" w:hangingChars="1" w:hanging="2"/>
        <w:rPr>
          <w:rFonts w:ascii="ＭＳ ゴシック"/>
          <w:color w:val="000000"/>
          <w:szCs w:val="22"/>
        </w:rPr>
      </w:pPr>
      <w:r w:rsidRPr="00CA4AE5">
        <w:rPr>
          <w:rFonts w:ascii="ＭＳ ゴシック" w:hAnsi="ＭＳ ゴシック" w:hint="eastAsia"/>
          <w:color w:val="000000"/>
          <w:szCs w:val="22"/>
        </w:rPr>
        <w:t>（＊２）　邦貨換算後のインボイス価格</w:t>
      </w:r>
    </w:p>
    <w:p w:rsidR="00742003" w:rsidRPr="00591E43" w:rsidRDefault="00742003" w:rsidP="006C1D6B">
      <w:pPr>
        <w:pStyle w:val="a3"/>
        <w:tabs>
          <w:tab w:val="clear" w:pos="4252"/>
          <w:tab w:val="clear" w:pos="8504"/>
        </w:tabs>
        <w:snapToGrid/>
        <w:ind w:leftChars="702" w:left="2381" w:hangingChars="498" w:hanging="988"/>
        <w:rPr>
          <w:rFonts w:ascii="ＭＳ ゴシック"/>
          <w:color w:val="000000"/>
          <w:kern w:val="0"/>
        </w:rPr>
      </w:pPr>
      <w:r w:rsidRPr="00CA4AE5">
        <w:rPr>
          <w:rFonts w:ascii="ＭＳ ゴシック" w:hAnsi="ＭＳ ゴシック" w:hint="eastAsia"/>
          <w:color w:val="000000"/>
          <w:szCs w:val="22"/>
        </w:rPr>
        <w:t xml:space="preserve">（＊３）　</w:t>
      </w:r>
      <w:r w:rsidRPr="00CA4AE5">
        <w:rPr>
          <w:rFonts w:ascii="ＭＳ ゴシック" w:hAnsi="ＭＳ ゴシック" w:hint="eastAsia"/>
          <w:color w:val="000000"/>
          <w:kern w:val="0"/>
        </w:rPr>
        <w:t>税関長公示額における「通常要すると認められる運賃及び保険料の額」に示される計算式に</w:t>
      </w:r>
      <w:r w:rsidRPr="00CA4AE5">
        <w:rPr>
          <w:rFonts w:ascii="ＭＳ ゴシック" w:hAnsi="ＭＳ ゴシック" w:hint="eastAsia"/>
          <w:kern w:val="0"/>
        </w:rPr>
        <w:t>基づき、運賃特例自動計算適用管理ＤＢに登録されている「ＦＯＢ価格」の価格帯に応じた運賃計算式により算出された金額。</w:t>
      </w:r>
    </w:p>
    <w:p w:rsidR="00742003" w:rsidRPr="00F67A94" w:rsidRDefault="00742003" w:rsidP="006C1D6B">
      <w:pPr>
        <w:pStyle w:val="a3"/>
        <w:tabs>
          <w:tab w:val="clear" w:pos="4252"/>
          <w:tab w:val="clear" w:pos="8504"/>
        </w:tabs>
        <w:snapToGrid/>
        <w:ind w:leftChars="699" w:left="1389" w:hangingChars="1" w:hanging="2"/>
        <w:rPr>
          <w:rFonts w:ascii="ＭＳ ゴシック"/>
          <w:color w:val="000000"/>
          <w:szCs w:val="22"/>
        </w:rPr>
      </w:pPr>
      <w:r w:rsidRPr="00F67A94">
        <w:rPr>
          <w:rFonts w:ascii="ＭＳ ゴシック" w:hAnsi="ＭＳ ゴシック" w:hint="eastAsia"/>
          <w:color w:val="000000"/>
          <w:szCs w:val="22"/>
        </w:rPr>
        <w:t>（＊４）　円位未満切り捨て</w:t>
      </w:r>
    </w:p>
    <w:p w:rsidR="00742003" w:rsidRPr="00F67A94" w:rsidRDefault="00742003" w:rsidP="006C1D6B">
      <w:pPr>
        <w:autoSpaceDE w:val="0"/>
        <w:autoSpaceDN w:val="0"/>
        <w:adjustRightInd w:val="0"/>
        <w:ind w:firstLineChars="300" w:firstLine="595"/>
        <w:jc w:val="left"/>
        <w:rPr>
          <w:rFonts w:ascii="ＭＳ ゴシック"/>
          <w:color w:val="000000"/>
          <w:szCs w:val="22"/>
        </w:rPr>
      </w:pPr>
      <w:r w:rsidRPr="00F67A94">
        <w:rPr>
          <w:rFonts w:ascii="ＭＳ ゴシック" w:hAnsi="ＭＳ ゴシック" w:hint="eastAsia"/>
          <w:color w:val="000000"/>
          <w:szCs w:val="22"/>
        </w:rPr>
        <w:t>（ｂ）インボイス価格条件が「Ｃ＆Ｆ」または「ＣＩＦ」の場合</w:t>
      </w:r>
    </w:p>
    <w:p w:rsidR="00742003" w:rsidRPr="00F67A94" w:rsidRDefault="00233CE8" w:rsidP="006C1D6B">
      <w:pPr>
        <w:autoSpaceDE w:val="0"/>
        <w:autoSpaceDN w:val="0"/>
        <w:adjustRightInd w:val="0"/>
        <w:ind w:firstLineChars="653" w:firstLine="1296"/>
        <w:jc w:val="left"/>
        <w:rPr>
          <w:rFonts w:ascii="ＭＳ ゴシック"/>
          <w:color w:val="000000"/>
          <w:szCs w:val="22"/>
        </w:rPr>
      </w:pPr>
      <w:r w:rsidRPr="00F67A94">
        <w:rPr>
          <w:rFonts w:ascii="ＭＳ ゴシック" w:hAnsi="ＭＳ ゴシック"/>
        </w:rPr>
        <w:fldChar w:fldCharType="begin" w:fldLock="1"/>
      </w:r>
      <w:r w:rsidR="00742003" w:rsidRPr="00F67A94">
        <w:rPr>
          <w:rFonts w:ascii="ＭＳ ゴシック" w:hAnsi="ＭＳ ゴシック"/>
        </w:rPr>
        <w:instrText xml:space="preserve">eq </w:instrText>
      </w:r>
      <w:r w:rsidR="00742003" w:rsidRPr="00F67A94">
        <w:rPr>
          <w:rFonts w:ascii="ＭＳ ゴシック"/>
        </w:rPr>
        <w:instrText>\</w:instrText>
      </w:r>
      <w:r w:rsidR="00742003" w:rsidRPr="00F67A94">
        <w:rPr>
          <w:rFonts w:ascii="ＭＳ ゴシック" w:hAnsi="ＭＳ ゴシック"/>
        </w:rPr>
        <w:instrText xml:space="preserve">f( </w:instrText>
      </w:r>
      <w:r w:rsidR="00742003" w:rsidRPr="00F67A94">
        <w:rPr>
          <w:rFonts w:ascii="ＭＳ ゴシック" w:hAnsi="ＭＳ ゴシック" w:hint="eastAsia"/>
        </w:rPr>
        <w:instrText>機用品品目価格×インボイス価格</w:instrText>
      </w:r>
      <w:r w:rsidR="00742003" w:rsidRPr="00F67A94">
        <w:rPr>
          <w:rFonts w:ascii="ＭＳ ゴシック" w:hAnsi="ＭＳ ゴシック" w:hint="eastAsia"/>
          <w:color w:val="000000"/>
          <w:szCs w:val="22"/>
          <w:vertAlign w:val="superscript"/>
        </w:rPr>
        <w:instrText>＊２</w:instrText>
      </w:r>
      <w:r w:rsidR="00742003" w:rsidRPr="00F67A94">
        <w:rPr>
          <w:rFonts w:ascii="ＭＳ ゴシック" w:hAnsi="ＭＳ ゴシック"/>
        </w:rPr>
        <w:instrText xml:space="preserve"> , </w:instrText>
      </w:r>
      <w:r w:rsidR="00742003" w:rsidRPr="00F67A94">
        <w:rPr>
          <w:rFonts w:ascii="ＭＳ ゴシック" w:hAnsi="ＭＳ ゴシック" w:hint="eastAsia"/>
        </w:rPr>
        <w:instrText>航空会社用総金額</w:instrText>
      </w:r>
      <w:r w:rsidR="00742003" w:rsidRPr="00F67A94">
        <w:rPr>
          <w:rFonts w:ascii="ＭＳ ゴシック" w:hAnsi="ＭＳ ゴシック"/>
        </w:rPr>
        <w:instrText xml:space="preserve"> )</w:instrText>
      </w:r>
      <w:r w:rsidRPr="00F67A94">
        <w:rPr>
          <w:rFonts w:ascii="ＭＳ ゴシック" w:hAnsi="ＭＳ ゴシック"/>
        </w:rPr>
        <w:fldChar w:fldCharType="end"/>
      </w:r>
      <w:r w:rsidR="00742003" w:rsidRPr="00F67A94">
        <w:rPr>
          <w:rFonts w:ascii="ＭＳ ゴシック" w:hAnsi="ＭＳ ゴシック" w:cs="ＭＳ 明朝" w:hint="eastAsia"/>
          <w:kern w:val="0"/>
          <w:szCs w:val="22"/>
        </w:rPr>
        <w:t xml:space="preserve">　を課税価格</w:t>
      </w:r>
      <w:r w:rsidR="00742003" w:rsidRPr="00F67A94">
        <w:rPr>
          <w:rFonts w:ascii="ＭＳ ゴシック" w:hAnsi="ＭＳ ゴシック" w:hint="eastAsia"/>
          <w:color w:val="000000"/>
          <w:szCs w:val="22"/>
          <w:vertAlign w:val="superscript"/>
        </w:rPr>
        <w:t>＊４</w:t>
      </w:r>
      <w:r w:rsidR="00742003" w:rsidRPr="00F67A94">
        <w:rPr>
          <w:rFonts w:ascii="ＭＳ ゴシック" w:hAnsi="ＭＳ ゴシック" w:cs="ＭＳ 明朝" w:hint="eastAsia"/>
          <w:kern w:val="0"/>
          <w:szCs w:val="22"/>
        </w:rPr>
        <w:t>とする。</w:t>
      </w:r>
    </w:p>
    <w:p w:rsidR="00B33F3D" w:rsidRPr="00F67A94" w:rsidRDefault="00B33F3D" w:rsidP="00B33F3D">
      <w:pPr>
        <w:autoSpaceDE w:val="0"/>
        <w:autoSpaceDN w:val="0"/>
        <w:adjustRightInd w:val="0"/>
        <w:ind w:firstLineChars="100" w:firstLine="198"/>
        <w:jc w:val="left"/>
        <w:rPr>
          <w:rFonts w:ascii="ＭＳ ゴシック" w:cs="ＭＳ 明朝"/>
          <w:color w:val="000000"/>
          <w:kern w:val="0"/>
          <w:szCs w:val="22"/>
        </w:rPr>
      </w:pPr>
      <w:r w:rsidRPr="00F67A94">
        <w:rPr>
          <w:rFonts w:ascii="ＭＳ ゴシック" w:hAnsi="ＭＳ ゴシック" w:cs="ＭＳ 明朝" w:hint="eastAsia"/>
          <w:color w:val="000000"/>
          <w:kern w:val="0"/>
          <w:szCs w:val="22"/>
        </w:rPr>
        <w:t>（７）蔵置官署の決定処理</w:t>
      </w:r>
    </w:p>
    <w:p w:rsidR="00B33F3D" w:rsidRPr="00F67A94" w:rsidRDefault="00B33F3D" w:rsidP="00B33F3D">
      <w:pPr>
        <w:autoSpaceDE w:val="0"/>
        <w:autoSpaceDN w:val="0"/>
        <w:adjustRightInd w:val="0"/>
        <w:ind w:leftChars="400" w:left="794" w:firstLineChars="103" w:firstLine="204"/>
        <w:jc w:val="left"/>
        <w:rPr>
          <w:rFonts w:ascii="ＭＳ ゴシック" w:cs="ＭＳ 明朝"/>
          <w:color w:val="000000"/>
          <w:kern w:val="0"/>
          <w:szCs w:val="22"/>
        </w:rPr>
      </w:pPr>
      <w:r w:rsidRPr="00F67A94">
        <w:rPr>
          <w:rFonts w:ascii="ＭＳ ゴシック" w:hAnsi="ＭＳ ゴシック" w:hint="eastAsia"/>
          <w:szCs w:val="22"/>
        </w:rPr>
        <w:t>輸入貨物情報ＤＢまたは貨物情報ＤＢに登録されている保税蔵置場</w:t>
      </w:r>
      <w:r w:rsidRPr="00F67A94">
        <w:rPr>
          <w:rFonts w:ascii="ＭＳ ゴシック" w:hAnsi="ＭＳ ゴシック" w:cs="ＭＳ 明朝" w:hint="eastAsia"/>
          <w:color w:val="000000"/>
          <w:kern w:val="0"/>
          <w:szCs w:val="22"/>
        </w:rPr>
        <w:t>に基づき、蔵置官署を決定する。</w:t>
      </w:r>
    </w:p>
    <w:p w:rsidR="00B33F3D" w:rsidRPr="00F67A94" w:rsidRDefault="00B33F3D" w:rsidP="00B33F3D">
      <w:pPr>
        <w:autoSpaceDE w:val="0"/>
        <w:autoSpaceDN w:val="0"/>
        <w:adjustRightInd w:val="0"/>
        <w:ind w:firstLineChars="100" w:firstLine="198"/>
        <w:jc w:val="left"/>
        <w:rPr>
          <w:rFonts w:ascii="ＭＳ ゴシック" w:cs="ＭＳ 明朝"/>
          <w:color w:val="000000"/>
          <w:kern w:val="0"/>
          <w:szCs w:val="22"/>
        </w:rPr>
      </w:pPr>
      <w:r w:rsidRPr="00F67A94">
        <w:rPr>
          <w:rFonts w:ascii="ＭＳ ゴシック" w:hAnsi="ＭＳ ゴシック" w:cs="ＭＳ 明朝" w:hint="eastAsia"/>
          <w:color w:val="000000"/>
          <w:kern w:val="0"/>
          <w:szCs w:val="22"/>
        </w:rPr>
        <w:t>（８）蔵置部門の決定処理</w:t>
      </w:r>
    </w:p>
    <w:p w:rsidR="00B33F3D" w:rsidRPr="00F67A94" w:rsidRDefault="00B33F3D" w:rsidP="00B33F3D">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F67A94">
        <w:rPr>
          <w:rFonts w:ascii="ＭＳ ゴシック" w:hAnsi="ＭＳ ゴシック" w:cs="ＭＳ 明朝" w:hint="eastAsia"/>
          <w:color w:val="000000"/>
          <w:kern w:val="0"/>
          <w:szCs w:val="22"/>
        </w:rPr>
        <w:t>あて先官署と蔵置官署が同一の場合は、あて先部門を蔵置部門とする。</w:t>
      </w:r>
    </w:p>
    <w:p w:rsidR="00B33F3D" w:rsidRPr="00F67A94" w:rsidRDefault="00B33F3D" w:rsidP="00B33F3D">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F67A94">
        <w:rPr>
          <w:rFonts w:ascii="ＭＳ ゴシック" w:hAnsi="ＭＳ ゴシック" w:cs="ＭＳ 明朝" w:hint="eastAsia"/>
          <w:color w:val="000000"/>
          <w:kern w:val="0"/>
          <w:szCs w:val="22"/>
        </w:rPr>
        <w:t>あて先官署と蔵置官署が異なる場合は、</w:t>
      </w:r>
      <w:r w:rsidRPr="00F67A94">
        <w:rPr>
          <w:rFonts w:ascii="ＭＳ ゴシック" w:hAnsi="ＭＳ ゴシック" w:hint="eastAsia"/>
          <w:color w:val="000000"/>
          <w:szCs w:val="22"/>
        </w:rPr>
        <w:t>入力された大額・少額識別に基づき、</w:t>
      </w:r>
      <w:r w:rsidRPr="00F67A94">
        <w:rPr>
          <w:rFonts w:ascii="ＭＳ ゴシック" w:hAnsi="ＭＳ ゴシック" w:cs="ＭＳ 明朝" w:hint="eastAsia"/>
          <w:color w:val="000000"/>
          <w:kern w:val="0"/>
          <w:szCs w:val="22"/>
        </w:rPr>
        <w:t>蔵置部門を決定する。</w:t>
      </w:r>
    </w:p>
    <w:p w:rsidR="00B33F3D" w:rsidRPr="00F67A94" w:rsidRDefault="00742003" w:rsidP="00B33F3D">
      <w:pPr>
        <w:autoSpaceDE w:val="0"/>
        <w:autoSpaceDN w:val="0"/>
        <w:adjustRightInd w:val="0"/>
        <w:ind w:firstLineChars="100" w:firstLine="198"/>
        <w:jc w:val="left"/>
        <w:rPr>
          <w:rFonts w:ascii="ＭＳ ゴシック"/>
          <w:color w:val="000000"/>
          <w:szCs w:val="22"/>
        </w:rPr>
      </w:pPr>
      <w:r w:rsidRPr="00F67A94">
        <w:rPr>
          <w:rFonts w:ascii="ＭＳ ゴシック" w:hAnsi="ＭＳ ゴシック" w:hint="eastAsia"/>
          <w:color w:val="000000"/>
          <w:szCs w:val="22"/>
        </w:rPr>
        <w:t>（</w:t>
      </w:r>
      <w:r w:rsidR="00B33F3D" w:rsidRPr="00F67A94">
        <w:rPr>
          <w:rFonts w:ascii="ＭＳ ゴシック" w:hAnsi="ＭＳ ゴシック" w:hint="eastAsia"/>
          <w:szCs w:val="22"/>
        </w:rPr>
        <w:t>９</w:t>
      </w:r>
      <w:r w:rsidRPr="00F67A94">
        <w:rPr>
          <w:rFonts w:ascii="ＭＳ ゴシック" w:hAnsi="ＭＳ ゴシック" w:hint="eastAsia"/>
          <w:color w:val="000000"/>
          <w:szCs w:val="22"/>
        </w:rPr>
        <w:t>）機用品蔵入</w:t>
      </w:r>
      <w:r w:rsidR="000A4CD3" w:rsidRPr="00F67A94">
        <w:rPr>
          <w:rFonts w:ascii="ＭＳ ゴシック" w:hAnsi="ＭＳ ゴシック" w:hint="eastAsia"/>
          <w:color w:val="000000"/>
          <w:szCs w:val="22"/>
        </w:rPr>
        <w:t>等</w:t>
      </w:r>
      <w:r w:rsidRPr="00F67A94">
        <w:rPr>
          <w:rFonts w:ascii="ＭＳ ゴシック" w:hAnsi="ＭＳ ゴシック" w:hint="eastAsia"/>
          <w:color w:val="000000"/>
          <w:szCs w:val="22"/>
        </w:rPr>
        <w:t>承認申請番号払出し処理</w:t>
      </w:r>
    </w:p>
    <w:p w:rsidR="00742003" w:rsidRDefault="00742003" w:rsidP="00B33F3D">
      <w:pPr>
        <w:autoSpaceDE w:val="0"/>
        <w:autoSpaceDN w:val="0"/>
        <w:adjustRightInd w:val="0"/>
        <w:ind w:leftChars="400" w:left="794" w:firstLineChars="100" w:firstLine="198"/>
        <w:jc w:val="left"/>
        <w:rPr>
          <w:rFonts w:ascii="ＭＳ ゴシック" w:hAnsi="ＭＳ ゴシック"/>
          <w:color w:val="000000"/>
          <w:szCs w:val="22"/>
        </w:rPr>
      </w:pPr>
      <w:r w:rsidRPr="00F67A94">
        <w:rPr>
          <w:rFonts w:ascii="ＭＳ ゴシック" w:hAnsi="ＭＳ ゴシック" w:hint="eastAsia"/>
          <w:color w:val="000000"/>
          <w:szCs w:val="22"/>
        </w:rPr>
        <w:t>機用品蔵入承認申請事項の登録を受け付けた場合は、</w:t>
      </w:r>
      <w:r w:rsidR="00F36234" w:rsidRPr="00F074A9">
        <w:rPr>
          <w:rFonts w:ascii="ＭＳ ゴシック" w:hAnsi="ＭＳ ゴシック" w:cs="ＭＳ 明朝" w:hint="eastAsia"/>
          <w:color w:val="000000"/>
          <w:kern w:val="0"/>
          <w:szCs w:val="22"/>
        </w:rPr>
        <w:t>以下の条件をすべて満たす</w:t>
      </w:r>
      <w:r w:rsidRPr="00F67A94">
        <w:rPr>
          <w:rFonts w:ascii="ＭＳ ゴシック" w:hAnsi="ＭＳ ゴシック" w:hint="eastAsia"/>
          <w:color w:val="000000"/>
          <w:szCs w:val="22"/>
        </w:rPr>
        <w:t>機用品蔵入</w:t>
      </w:r>
      <w:r w:rsidR="000A4CD3" w:rsidRPr="00F67A94">
        <w:rPr>
          <w:rFonts w:ascii="ＭＳ ゴシック" w:hAnsi="ＭＳ ゴシック" w:hint="eastAsia"/>
          <w:color w:val="000000"/>
          <w:szCs w:val="22"/>
        </w:rPr>
        <w:t>等</w:t>
      </w:r>
      <w:r w:rsidRPr="00F67A94">
        <w:rPr>
          <w:rFonts w:ascii="ＭＳ ゴシック" w:hAnsi="ＭＳ ゴシック" w:hint="eastAsia"/>
          <w:color w:val="000000"/>
          <w:szCs w:val="22"/>
        </w:rPr>
        <w:t>承認申請番号を払い出す。ただし、機用品蔵入承認申請事項の訂正の場合は、機用品蔵入</w:t>
      </w:r>
      <w:r w:rsidR="000A4CD3" w:rsidRPr="00F67A94">
        <w:rPr>
          <w:rFonts w:ascii="ＭＳ ゴシック" w:hAnsi="ＭＳ ゴシック" w:hint="eastAsia"/>
          <w:color w:val="000000"/>
          <w:szCs w:val="22"/>
        </w:rPr>
        <w:t>等</w:t>
      </w:r>
      <w:r w:rsidRPr="00F67A94">
        <w:rPr>
          <w:rFonts w:ascii="ＭＳ ゴシック" w:hAnsi="ＭＳ ゴシック" w:hint="eastAsia"/>
          <w:color w:val="000000"/>
          <w:szCs w:val="22"/>
        </w:rPr>
        <w:t>承認申請番号を払い出さない。</w:t>
      </w:r>
    </w:p>
    <w:p w:rsidR="00F36234" w:rsidRPr="00F074A9" w:rsidRDefault="00F36234" w:rsidP="00F36234">
      <w:pPr>
        <w:autoSpaceDE w:val="0"/>
        <w:autoSpaceDN w:val="0"/>
        <w:adjustRightInd w:val="0"/>
        <w:ind w:leftChars="500" w:left="1190" w:hangingChars="100" w:hanging="198"/>
        <w:jc w:val="left"/>
        <w:rPr>
          <w:rFonts w:asciiTheme="minorEastAsia" w:hAnsiTheme="minorEastAsia"/>
        </w:rPr>
      </w:pPr>
      <w:r w:rsidRPr="00F074A9">
        <w:rPr>
          <w:rFonts w:ascii="ＭＳ ゴシック" w:hAnsi="ＭＳ ゴシック" w:cs="ＭＳ 明朝" w:hint="eastAsia"/>
          <w:color w:val="000000"/>
          <w:kern w:val="0"/>
          <w:szCs w:val="22"/>
        </w:rPr>
        <w:t>①</w:t>
      </w:r>
      <w:r w:rsidRPr="00F074A9">
        <w:rPr>
          <w:rFonts w:ascii="ＭＳ ゴシック" w:hAnsi="ＭＳ ゴシック" w:hint="eastAsia"/>
          <w:color w:val="000000"/>
          <w:szCs w:val="22"/>
        </w:rPr>
        <w:t>機用品蔵入承認</w:t>
      </w:r>
      <w:r w:rsidRPr="00F074A9">
        <w:rPr>
          <w:rFonts w:ascii="ＭＳ ゴシック" w:hAnsi="ＭＳ ゴシック" w:cs="ＭＳ 明朝" w:hint="eastAsia"/>
          <w:color w:val="000000"/>
          <w:kern w:val="0"/>
          <w:szCs w:val="22"/>
        </w:rPr>
        <w:t>申告ＤＢに登録されていない</w:t>
      </w:r>
      <w:r w:rsidRPr="00F074A9">
        <w:rPr>
          <w:rFonts w:ascii="ＭＳ ゴシック" w:hAnsi="ＭＳ ゴシック" w:hint="eastAsia"/>
          <w:color w:val="000000"/>
          <w:szCs w:val="22"/>
        </w:rPr>
        <w:t>機用品蔵入等承認申請番号</w:t>
      </w:r>
      <w:r w:rsidRPr="00F074A9">
        <w:rPr>
          <w:rFonts w:asciiTheme="minorEastAsia" w:hAnsiTheme="minorEastAsia" w:hint="eastAsia"/>
        </w:rPr>
        <w:t>（先頭１０桁）</w:t>
      </w:r>
    </w:p>
    <w:p w:rsidR="00F36234" w:rsidRPr="00F074A9" w:rsidRDefault="00F36234" w:rsidP="00F36234">
      <w:pPr>
        <w:autoSpaceDE w:val="0"/>
        <w:autoSpaceDN w:val="0"/>
        <w:adjustRightInd w:val="0"/>
        <w:ind w:leftChars="500" w:left="1190" w:hangingChars="100" w:hanging="198"/>
        <w:jc w:val="left"/>
        <w:rPr>
          <w:rFonts w:ascii="ＭＳ ゴシック" w:cs="ＭＳ 明朝"/>
          <w:color w:val="FF0000"/>
          <w:kern w:val="0"/>
          <w:szCs w:val="22"/>
        </w:rPr>
      </w:pPr>
      <w:r w:rsidRPr="00F074A9">
        <w:rPr>
          <w:rFonts w:ascii="ＭＳ ゴシック" w:hAnsi="ＭＳ ゴシック" w:cs="ＭＳ 明朝" w:hint="eastAsia"/>
          <w:color w:val="000000"/>
          <w:kern w:val="0"/>
          <w:szCs w:val="22"/>
        </w:rPr>
        <w:t>②添付ファイル管理ＤＢに登録されていない</w:t>
      </w:r>
      <w:r w:rsidRPr="00F074A9">
        <w:rPr>
          <w:rFonts w:ascii="ＭＳ ゴシック" w:hAnsi="ＭＳ ゴシック" w:hint="eastAsia"/>
          <w:color w:val="000000"/>
          <w:szCs w:val="22"/>
        </w:rPr>
        <w:t>機用品蔵入等承認申請番号</w:t>
      </w:r>
      <w:r w:rsidRPr="00F074A9">
        <w:rPr>
          <w:rFonts w:ascii="ＭＳ ゴシック" w:hAnsi="ＭＳ ゴシック" w:cs="ＭＳ 明朝" w:hint="eastAsia"/>
          <w:color w:val="000000"/>
          <w:kern w:val="0"/>
          <w:szCs w:val="22"/>
        </w:rPr>
        <w:t>（先頭１０桁）</w:t>
      </w:r>
    </w:p>
    <w:p w:rsidR="00742003" w:rsidRPr="00F67A94" w:rsidRDefault="00742003" w:rsidP="006C1D6B">
      <w:pPr>
        <w:autoSpaceDE w:val="0"/>
        <w:autoSpaceDN w:val="0"/>
        <w:adjustRightInd w:val="0"/>
        <w:ind w:firstLineChars="100" w:firstLine="198"/>
        <w:jc w:val="left"/>
        <w:rPr>
          <w:rFonts w:ascii="ＭＳ ゴシック"/>
          <w:color w:val="000000"/>
          <w:szCs w:val="22"/>
        </w:rPr>
      </w:pPr>
      <w:r w:rsidRPr="00F67A94">
        <w:rPr>
          <w:rFonts w:ascii="ＭＳ ゴシック" w:hAnsi="ＭＳ ゴシック" w:hint="eastAsia"/>
          <w:color w:val="000000"/>
          <w:szCs w:val="22"/>
        </w:rPr>
        <w:t>（</w:t>
      </w:r>
      <w:r w:rsidR="00B33F3D" w:rsidRPr="00F67A94">
        <w:rPr>
          <w:rFonts w:ascii="ＭＳ ゴシック" w:hAnsi="ＭＳ ゴシック" w:hint="eastAsia"/>
          <w:szCs w:val="22"/>
        </w:rPr>
        <w:t>10</w:t>
      </w:r>
      <w:r w:rsidRPr="00F67A94">
        <w:rPr>
          <w:rFonts w:ascii="ＭＳ ゴシック" w:hAnsi="ＭＳ ゴシック" w:hint="eastAsia"/>
          <w:color w:val="000000"/>
          <w:szCs w:val="22"/>
        </w:rPr>
        <w:t>）機用品蔵入承認ＤＢ処理</w:t>
      </w:r>
    </w:p>
    <w:p w:rsidR="00742003" w:rsidRPr="00F67A94" w:rsidRDefault="00742003" w:rsidP="006C1D6B">
      <w:pPr>
        <w:autoSpaceDE w:val="0"/>
        <w:autoSpaceDN w:val="0"/>
        <w:adjustRightInd w:val="0"/>
        <w:ind w:firstLineChars="500" w:firstLine="992"/>
        <w:jc w:val="left"/>
        <w:rPr>
          <w:rFonts w:ascii="ＭＳ ゴシック" w:hAnsi="ＭＳ ゴシック"/>
          <w:color w:val="000000"/>
          <w:szCs w:val="22"/>
        </w:rPr>
      </w:pPr>
      <w:r w:rsidRPr="00F67A94">
        <w:rPr>
          <w:rFonts w:ascii="ＭＳ ゴシック" w:hAnsi="ＭＳ ゴシック" w:hint="eastAsia"/>
          <w:color w:val="000000"/>
          <w:szCs w:val="22"/>
        </w:rPr>
        <w:t>入力内容を機用品蔵入承認ＤＢに登録・更新する。</w:t>
      </w:r>
    </w:p>
    <w:p w:rsidR="00742003" w:rsidRPr="00F67A94" w:rsidRDefault="00742003" w:rsidP="006C1D6B">
      <w:pPr>
        <w:ind w:leftChars="100" w:left="793" w:hangingChars="300" w:hanging="595"/>
      </w:pPr>
      <w:r w:rsidRPr="00F67A94">
        <w:rPr>
          <w:rFonts w:ascii="ＭＳ ゴシック" w:hAnsi="ＭＳ ゴシック" w:cs="ＭＳ 明朝" w:hint="eastAsia"/>
          <w:color w:val="000000"/>
          <w:kern w:val="0"/>
          <w:szCs w:val="22"/>
        </w:rPr>
        <w:t>（</w:t>
      </w:r>
      <w:r w:rsidR="00B33F3D" w:rsidRPr="00F67A94">
        <w:rPr>
          <w:rFonts w:ascii="ＭＳ ゴシック" w:hAnsi="ＭＳ ゴシック" w:cs="ＭＳ 明朝" w:hint="eastAsia"/>
          <w:kern w:val="0"/>
          <w:szCs w:val="22"/>
        </w:rPr>
        <w:t>11</w:t>
      </w:r>
      <w:r w:rsidRPr="00F67A94">
        <w:rPr>
          <w:rFonts w:ascii="ＭＳ ゴシック" w:hAnsi="ＭＳ ゴシック" w:cs="ＭＳ 明朝" w:hint="eastAsia"/>
          <w:color w:val="000000"/>
          <w:kern w:val="0"/>
          <w:szCs w:val="22"/>
        </w:rPr>
        <w:t>）</w:t>
      </w:r>
      <w:r w:rsidRPr="00F67A94">
        <w:rPr>
          <w:rFonts w:ascii="ＭＳ ゴシック" w:hAnsi="ＭＳ ゴシック" w:hint="eastAsia"/>
          <w:szCs w:val="22"/>
        </w:rPr>
        <w:t>添付ファイル管理ＤＢ処理</w:t>
      </w:r>
    </w:p>
    <w:p w:rsidR="00742003" w:rsidRPr="00F67A94" w:rsidRDefault="00742003" w:rsidP="006C1D6B">
      <w:pPr>
        <w:ind w:firstLineChars="501" w:firstLine="994"/>
        <w:rPr>
          <w:rFonts w:ascii="ＭＳ ゴシック"/>
          <w:szCs w:val="22"/>
        </w:rPr>
      </w:pPr>
      <w:r w:rsidRPr="00F67A94">
        <w:rPr>
          <w:rFonts w:ascii="ＭＳ ゴシック" w:hAnsi="ＭＳ ゴシック" w:hint="eastAsia"/>
          <w:szCs w:val="22"/>
        </w:rPr>
        <w:t>添付ファイル管理ＤＢに入力された申請番号に係る情報が存在する場合は、本業務入力者を登録す</w:t>
      </w:r>
    </w:p>
    <w:p w:rsidR="00742003" w:rsidRPr="00F67A94" w:rsidRDefault="00742003" w:rsidP="006C1D6B">
      <w:pPr>
        <w:ind w:firstLineChars="400" w:firstLine="794"/>
        <w:rPr>
          <w:rFonts w:ascii="ＭＳ ゴシック" w:cs="ＭＳ 明朝"/>
          <w:color w:val="000000"/>
          <w:kern w:val="0"/>
          <w:szCs w:val="22"/>
        </w:rPr>
      </w:pPr>
      <w:r w:rsidRPr="00F67A94">
        <w:rPr>
          <w:rFonts w:ascii="ＭＳ ゴシック" w:hAnsi="ＭＳ ゴシック" w:hint="eastAsia"/>
          <w:szCs w:val="22"/>
        </w:rPr>
        <w:t>る。</w:t>
      </w:r>
    </w:p>
    <w:p w:rsidR="00742003" w:rsidRPr="00F67A94" w:rsidRDefault="00742003" w:rsidP="00D20845">
      <w:pPr>
        <w:autoSpaceDE w:val="0"/>
        <w:autoSpaceDN w:val="0"/>
        <w:adjustRightInd w:val="0"/>
        <w:ind w:firstLine="187"/>
        <w:jc w:val="left"/>
        <w:rPr>
          <w:rFonts w:ascii="ＭＳ ゴシック" w:cs="ＭＳ 明朝"/>
          <w:color w:val="000000"/>
          <w:kern w:val="0"/>
          <w:szCs w:val="22"/>
        </w:rPr>
      </w:pPr>
      <w:r w:rsidRPr="00F67A94">
        <w:rPr>
          <w:rFonts w:ascii="ＭＳ ゴシック" w:hAnsi="ＭＳ ゴシック" w:cs="ＭＳ 明朝" w:hint="eastAsia"/>
          <w:color w:val="000000"/>
          <w:kern w:val="0"/>
          <w:szCs w:val="22"/>
        </w:rPr>
        <w:t>（</w:t>
      </w:r>
      <w:r w:rsidR="00B33F3D" w:rsidRPr="00F67A94">
        <w:rPr>
          <w:rFonts w:ascii="ＭＳ ゴシック" w:hAnsi="ＭＳ ゴシック" w:cs="ＭＳ 明朝" w:hint="eastAsia"/>
          <w:kern w:val="0"/>
          <w:szCs w:val="22"/>
        </w:rPr>
        <w:t>12</w:t>
      </w:r>
      <w:r w:rsidRPr="00F67A94">
        <w:rPr>
          <w:rFonts w:ascii="ＭＳ ゴシック" w:hAnsi="ＭＳ ゴシック" w:cs="ＭＳ 明朝" w:hint="eastAsia"/>
          <w:color w:val="000000"/>
          <w:kern w:val="0"/>
          <w:szCs w:val="22"/>
        </w:rPr>
        <w:t>）注意喚起メッセージ出力処理</w:t>
      </w:r>
    </w:p>
    <w:p w:rsidR="00742003" w:rsidRPr="00F67A94" w:rsidRDefault="00742003" w:rsidP="006C1D6B">
      <w:pPr>
        <w:autoSpaceDE w:val="0"/>
        <w:autoSpaceDN w:val="0"/>
        <w:adjustRightInd w:val="0"/>
        <w:ind w:leftChars="400" w:left="794" w:firstLineChars="103" w:firstLine="204"/>
        <w:jc w:val="left"/>
        <w:rPr>
          <w:rFonts w:ascii="ＭＳ ゴシック" w:cs="ＭＳ 明朝"/>
          <w:color w:val="000000"/>
          <w:kern w:val="0"/>
          <w:szCs w:val="22"/>
        </w:rPr>
      </w:pPr>
      <w:r w:rsidRPr="00F67A94">
        <w:rPr>
          <w:rFonts w:ascii="ＭＳ ゴシック" w:hAnsi="ＭＳ ゴシック" w:cs="ＭＳ 明朝" w:hint="eastAsia"/>
          <w:color w:val="000000"/>
          <w:kern w:val="0"/>
          <w:szCs w:val="22"/>
        </w:rPr>
        <w:t>注意喚起メッセージとして処理結果通知に出力する。</w:t>
      </w:r>
      <w:r w:rsidRPr="00F67A94">
        <w:rPr>
          <w:rFonts w:ascii="ＭＳ ゴシック" w:hAnsi="ＭＳ ゴシック" w:cs="ＭＳ 明朝" w:hint="eastAsia"/>
          <w:kern w:val="0"/>
          <w:szCs w:val="22"/>
        </w:rPr>
        <w:t>主たる例示を以下に示す。</w:t>
      </w:r>
    </w:p>
    <w:p w:rsidR="00742003" w:rsidRPr="00F67A94" w:rsidRDefault="00742003" w:rsidP="00D20845">
      <w:pPr>
        <w:autoSpaceDE w:val="0"/>
        <w:autoSpaceDN w:val="0"/>
        <w:adjustRightInd w:val="0"/>
        <w:ind w:left="985" w:hanging="187"/>
        <w:jc w:val="left"/>
        <w:rPr>
          <w:rFonts w:ascii="ＭＳ ゴシック" w:cs="ＭＳ 明朝"/>
          <w:kern w:val="0"/>
          <w:szCs w:val="22"/>
        </w:rPr>
      </w:pPr>
      <w:r w:rsidRPr="00F67A94">
        <w:rPr>
          <w:rFonts w:ascii="ＭＳ ゴシック" w:hAnsi="ＭＳ ゴシック" w:cs="ＭＳ 明朝" w:hint="eastAsia"/>
          <w:kern w:val="0"/>
          <w:szCs w:val="22"/>
        </w:rPr>
        <w:t>①</w:t>
      </w:r>
      <w:r w:rsidRPr="00F67A94">
        <w:rPr>
          <w:rFonts w:ascii="ＭＳ ゴシック" w:hAnsi="ＭＳ ゴシック" w:hint="eastAsia"/>
          <w:color w:val="000000"/>
          <w:szCs w:val="22"/>
        </w:rPr>
        <w:t>輸入貨物情報ＤＢ</w:t>
      </w:r>
      <w:r w:rsidR="0019691D" w:rsidRPr="00F67A94">
        <w:rPr>
          <w:rFonts w:ascii="ＭＳ ゴシック" w:hAnsi="ＭＳ ゴシック" w:hint="eastAsia"/>
          <w:szCs w:val="22"/>
        </w:rPr>
        <w:t>または貨物情報ＤＢ</w:t>
      </w:r>
      <w:r w:rsidRPr="00F67A94">
        <w:rPr>
          <w:rFonts w:ascii="ＭＳ ゴシック" w:hAnsi="ＭＳ ゴシック" w:hint="eastAsia"/>
          <w:color w:val="000000"/>
          <w:szCs w:val="22"/>
        </w:rPr>
        <w:t>に登録されている保税蔵置場</w:t>
      </w:r>
      <w:r w:rsidRPr="00F67A94">
        <w:rPr>
          <w:rFonts w:ascii="ＭＳ ゴシック" w:hAnsi="ＭＳ ゴシック" w:cs="ＭＳ 明朝" w:hint="eastAsia"/>
          <w:kern w:val="0"/>
          <w:szCs w:val="22"/>
        </w:rPr>
        <w:t>に基づくあて先官署</w:t>
      </w:r>
      <w:r w:rsidRPr="00F67A94">
        <w:rPr>
          <w:rFonts w:ascii="ＭＳ ゴシック" w:hAnsi="ＭＳ ゴシック" w:cs="ＭＳ 明朝" w:hint="eastAsia"/>
          <w:color w:val="000000"/>
          <w:kern w:val="0"/>
          <w:szCs w:val="22"/>
        </w:rPr>
        <w:t>または入力者に係る認定通関業者用申告先官署</w:t>
      </w:r>
      <w:r w:rsidR="00D61A0B" w:rsidRPr="00F67A94">
        <w:rPr>
          <w:rFonts w:ascii="ＭＳ ゴシック" w:hAnsi="ＭＳ ゴシック" w:cs="ＭＳ 明朝" w:hint="eastAsia"/>
          <w:kern w:val="0"/>
          <w:szCs w:val="22"/>
        </w:rPr>
        <w:t>とあて先官署コード</w:t>
      </w:r>
      <w:r w:rsidRPr="00F67A94">
        <w:rPr>
          <w:rFonts w:ascii="ＭＳ ゴシック" w:hAnsi="ＭＳ ゴシック" w:cs="ＭＳ 明朝" w:hint="eastAsia"/>
          <w:kern w:val="0"/>
          <w:szCs w:val="22"/>
        </w:rPr>
        <w:t>欄に入力された税関官署コードに対応するあて先官署が異なる場合。</w:t>
      </w:r>
      <w:r w:rsidR="00982E04" w:rsidRPr="00F67A94">
        <w:rPr>
          <w:rFonts w:ascii="ＭＳ ゴシック" w:hAnsi="ＭＳ ゴシック" w:cs="ＭＳ 明朝" w:hint="eastAsia"/>
          <w:color w:val="000000"/>
          <w:kern w:val="0"/>
          <w:szCs w:val="22"/>
        </w:rPr>
        <w:t>ただし、自由化申告の場合を除く。</w:t>
      </w:r>
    </w:p>
    <w:p w:rsidR="00742003" w:rsidRPr="00F67A94" w:rsidRDefault="00742003" w:rsidP="006C1D6B">
      <w:pPr>
        <w:autoSpaceDE w:val="0"/>
        <w:autoSpaceDN w:val="0"/>
        <w:adjustRightInd w:val="0"/>
        <w:ind w:firstLineChars="100" w:firstLine="198"/>
        <w:jc w:val="left"/>
        <w:rPr>
          <w:rFonts w:ascii="ＭＳ ゴシック"/>
          <w:color w:val="000000"/>
          <w:szCs w:val="22"/>
        </w:rPr>
      </w:pPr>
      <w:r w:rsidRPr="00F67A94">
        <w:rPr>
          <w:rFonts w:ascii="ＭＳ ゴシック" w:hAnsi="ＭＳ ゴシック" w:hint="eastAsia"/>
          <w:color w:val="000000"/>
          <w:szCs w:val="22"/>
        </w:rPr>
        <w:t>（</w:t>
      </w:r>
      <w:r w:rsidRPr="00F67A94">
        <w:rPr>
          <w:rFonts w:ascii="ＭＳ ゴシック" w:hAnsi="ＭＳ ゴシック"/>
          <w:color w:val="000000"/>
          <w:szCs w:val="22"/>
        </w:rPr>
        <w:t>1</w:t>
      </w:r>
      <w:r w:rsidR="00D46717">
        <w:rPr>
          <w:rFonts w:ascii="ＭＳ ゴシック" w:hAnsi="ＭＳ ゴシック" w:hint="eastAsia"/>
          <w:color w:val="000000"/>
          <w:szCs w:val="22"/>
        </w:rPr>
        <w:t>3</w:t>
      </w:r>
      <w:r w:rsidRPr="00F67A94">
        <w:rPr>
          <w:rFonts w:ascii="ＭＳ ゴシック" w:hAnsi="ＭＳ ゴシック" w:hint="eastAsia"/>
          <w:color w:val="000000"/>
          <w:szCs w:val="22"/>
        </w:rPr>
        <w:t>）出力情報出力処理</w:t>
      </w:r>
    </w:p>
    <w:p w:rsidR="00742003" w:rsidRPr="00F67A94" w:rsidRDefault="00742003" w:rsidP="006C1D6B">
      <w:pPr>
        <w:autoSpaceDE w:val="0"/>
        <w:autoSpaceDN w:val="0"/>
        <w:adjustRightInd w:val="0"/>
        <w:ind w:leftChars="300" w:left="595" w:firstLineChars="200" w:firstLine="397"/>
        <w:jc w:val="left"/>
        <w:rPr>
          <w:rFonts w:ascii="ＭＳ ゴシック"/>
          <w:color w:val="000000"/>
          <w:szCs w:val="22"/>
        </w:rPr>
      </w:pPr>
      <w:r w:rsidRPr="00F67A94">
        <w:rPr>
          <w:rFonts w:ascii="ＭＳ ゴシック" w:hAnsi="ＭＳ ゴシック" w:hint="eastAsia"/>
          <w:color w:val="000000"/>
          <w:szCs w:val="22"/>
        </w:rPr>
        <w:t>後述の出力情報出力処理を行う。出力項目については「出力項目表」を参照。</w:t>
      </w:r>
    </w:p>
    <w:p w:rsidR="00742003" w:rsidRPr="00F67A94" w:rsidRDefault="00742003">
      <w:pPr>
        <w:pStyle w:val="1"/>
        <w:numPr>
          <w:ilvl w:val="0"/>
          <w:numId w:val="0"/>
        </w:numPr>
        <w:rPr>
          <w:rFonts w:ascii="ＭＳ ゴシック"/>
          <w:color w:val="000000"/>
          <w:szCs w:val="22"/>
        </w:rPr>
      </w:pPr>
    </w:p>
    <w:p w:rsidR="00742003" w:rsidRPr="00F67A94" w:rsidRDefault="00742003">
      <w:pPr>
        <w:pStyle w:val="1"/>
        <w:numPr>
          <w:ilvl w:val="0"/>
          <w:numId w:val="0"/>
        </w:numPr>
        <w:rPr>
          <w:rFonts w:ascii="ＭＳ ゴシック"/>
          <w:color w:val="000000"/>
          <w:szCs w:val="22"/>
        </w:rPr>
      </w:pPr>
      <w:r w:rsidRPr="00F67A94">
        <w:rPr>
          <w:rFonts w:ascii="ＭＳ ゴシック" w:hAnsi="ＭＳ ゴシック" w:hint="eastAsia"/>
          <w:color w:val="000000"/>
          <w:szCs w:val="22"/>
        </w:rPr>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742003" w:rsidRPr="00F67A94">
        <w:trPr>
          <w:trHeight w:val="397"/>
        </w:trPr>
        <w:tc>
          <w:tcPr>
            <w:tcW w:w="2277" w:type="dxa"/>
            <w:tcBorders>
              <w:top w:val="single" w:sz="6" w:space="0" w:color="auto"/>
              <w:left w:val="single" w:sz="6" w:space="0" w:color="auto"/>
              <w:right w:val="single" w:sz="6" w:space="0" w:color="auto"/>
            </w:tcBorders>
            <w:vAlign w:val="center"/>
          </w:tcPr>
          <w:p w:rsidR="00742003" w:rsidRPr="00F67A94" w:rsidRDefault="00742003">
            <w:pPr>
              <w:jc w:val="center"/>
              <w:rPr>
                <w:rFonts w:ascii="ＭＳ ゴシック"/>
                <w:color w:val="000000"/>
                <w:szCs w:val="22"/>
              </w:rPr>
            </w:pPr>
            <w:r w:rsidRPr="00F67A94">
              <w:rPr>
                <w:rFonts w:ascii="ＭＳ ゴシック" w:hAnsi="ＭＳ ゴシック" w:hint="eastAsia"/>
                <w:color w:val="000000"/>
                <w:szCs w:val="22"/>
              </w:rPr>
              <w:t>情報名</w:t>
            </w:r>
          </w:p>
        </w:tc>
        <w:tc>
          <w:tcPr>
            <w:tcW w:w="4536" w:type="dxa"/>
            <w:tcBorders>
              <w:top w:val="single" w:sz="6" w:space="0" w:color="auto"/>
              <w:left w:val="nil"/>
              <w:right w:val="single" w:sz="6" w:space="0" w:color="auto"/>
            </w:tcBorders>
            <w:vAlign w:val="center"/>
          </w:tcPr>
          <w:p w:rsidR="00742003" w:rsidRPr="00F67A94" w:rsidRDefault="00742003">
            <w:pPr>
              <w:jc w:val="center"/>
              <w:rPr>
                <w:rFonts w:ascii="ＭＳ ゴシック"/>
                <w:color w:val="000000"/>
                <w:szCs w:val="22"/>
              </w:rPr>
            </w:pPr>
            <w:r w:rsidRPr="00F67A94">
              <w:rPr>
                <w:rFonts w:ascii="ＭＳ ゴシック" w:hAnsi="ＭＳ ゴシック" w:hint="eastAsia"/>
                <w:color w:val="000000"/>
                <w:szCs w:val="22"/>
              </w:rPr>
              <w:t>出力条件</w:t>
            </w:r>
          </w:p>
        </w:tc>
        <w:tc>
          <w:tcPr>
            <w:tcW w:w="2268" w:type="dxa"/>
            <w:tcBorders>
              <w:top w:val="single" w:sz="6" w:space="0" w:color="auto"/>
              <w:left w:val="nil"/>
              <w:right w:val="single" w:sz="6" w:space="0" w:color="auto"/>
            </w:tcBorders>
            <w:vAlign w:val="center"/>
          </w:tcPr>
          <w:p w:rsidR="00742003" w:rsidRPr="00F67A94" w:rsidRDefault="00742003">
            <w:pPr>
              <w:jc w:val="center"/>
              <w:rPr>
                <w:rFonts w:ascii="ＭＳ ゴシック"/>
                <w:color w:val="000000"/>
                <w:szCs w:val="22"/>
              </w:rPr>
            </w:pPr>
            <w:r w:rsidRPr="00F67A94">
              <w:rPr>
                <w:rFonts w:ascii="ＭＳ ゴシック" w:hAnsi="ＭＳ ゴシック" w:hint="eastAsia"/>
                <w:color w:val="000000"/>
                <w:szCs w:val="22"/>
              </w:rPr>
              <w:t>出力先</w:t>
            </w:r>
          </w:p>
        </w:tc>
      </w:tr>
      <w:tr w:rsidR="00742003" w:rsidRPr="00F67A94">
        <w:trPr>
          <w:trHeight w:val="397"/>
        </w:trPr>
        <w:tc>
          <w:tcPr>
            <w:tcW w:w="2277" w:type="dxa"/>
            <w:tcBorders>
              <w:left w:val="single" w:sz="6" w:space="0" w:color="auto"/>
              <w:right w:val="single" w:sz="6" w:space="0" w:color="auto"/>
            </w:tcBorders>
            <w:vAlign w:val="center"/>
          </w:tcPr>
          <w:p w:rsidR="00742003" w:rsidRPr="00F67A94" w:rsidRDefault="00742003">
            <w:pPr>
              <w:rPr>
                <w:rFonts w:ascii="ＭＳ ゴシック"/>
                <w:color w:val="000000"/>
                <w:szCs w:val="22"/>
              </w:rPr>
            </w:pPr>
            <w:r w:rsidRPr="00F67A94">
              <w:rPr>
                <w:rFonts w:ascii="ＭＳ ゴシック" w:hAnsi="ＭＳ ゴシック" w:hint="eastAsia"/>
                <w:color w:val="000000"/>
                <w:szCs w:val="22"/>
              </w:rPr>
              <w:t>処理結果通知</w:t>
            </w:r>
          </w:p>
        </w:tc>
        <w:tc>
          <w:tcPr>
            <w:tcW w:w="4536" w:type="dxa"/>
            <w:tcBorders>
              <w:left w:val="nil"/>
              <w:right w:val="single" w:sz="6" w:space="0" w:color="auto"/>
            </w:tcBorders>
            <w:vAlign w:val="center"/>
          </w:tcPr>
          <w:p w:rsidR="00742003" w:rsidRPr="00F67A94" w:rsidRDefault="00742003">
            <w:pPr>
              <w:rPr>
                <w:rFonts w:ascii="ＭＳ ゴシック"/>
                <w:color w:val="000000"/>
                <w:szCs w:val="22"/>
              </w:rPr>
            </w:pPr>
            <w:r w:rsidRPr="00F67A94">
              <w:rPr>
                <w:rFonts w:ascii="ＭＳ ゴシック" w:hAnsi="ＭＳ ゴシック" w:hint="eastAsia"/>
                <w:color w:val="000000"/>
                <w:szCs w:val="22"/>
              </w:rPr>
              <w:t>なし</w:t>
            </w:r>
          </w:p>
        </w:tc>
        <w:tc>
          <w:tcPr>
            <w:tcW w:w="2268" w:type="dxa"/>
            <w:tcBorders>
              <w:left w:val="nil"/>
              <w:right w:val="single" w:sz="6" w:space="0" w:color="auto"/>
            </w:tcBorders>
            <w:vAlign w:val="center"/>
          </w:tcPr>
          <w:p w:rsidR="00742003" w:rsidRPr="00F67A94" w:rsidRDefault="00742003">
            <w:pPr>
              <w:rPr>
                <w:rFonts w:ascii="ＭＳ ゴシック"/>
                <w:color w:val="000000"/>
                <w:szCs w:val="22"/>
              </w:rPr>
            </w:pPr>
            <w:r w:rsidRPr="00F67A94">
              <w:rPr>
                <w:rFonts w:ascii="ＭＳ ゴシック" w:hAnsi="ＭＳ ゴシック" w:hint="eastAsia"/>
                <w:color w:val="000000"/>
                <w:szCs w:val="22"/>
              </w:rPr>
              <w:t>入力者</w:t>
            </w:r>
          </w:p>
        </w:tc>
      </w:tr>
      <w:tr w:rsidR="00742003" w:rsidRPr="00871E1B">
        <w:trPr>
          <w:trHeight w:val="397"/>
        </w:trPr>
        <w:tc>
          <w:tcPr>
            <w:tcW w:w="2277" w:type="dxa"/>
            <w:tcBorders>
              <w:left w:val="single" w:sz="6" w:space="0" w:color="auto"/>
              <w:right w:val="single" w:sz="6" w:space="0" w:color="auto"/>
            </w:tcBorders>
            <w:vAlign w:val="center"/>
          </w:tcPr>
          <w:p w:rsidR="00742003" w:rsidRPr="00F67A94" w:rsidRDefault="00742003">
            <w:pPr>
              <w:pStyle w:val="a9"/>
              <w:jc w:val="both"/>
              <w:rPr>
                <w:rFonts w:ascii="ＭＳ ゴシック"/>
                <w:color w:val="000000"/>
                <w:szCs w:val="22"/>
              </w:rPr>
            </w:pPr>
            <w:r w:rsidRPr="00F67A94">
              <w:rPr>
                <w:rFonts w:ascii="ＭＳ ゴシック" w:hAnsi="ＭＳ ゴシック" w:hint="eastAsia"/>
                <w:color w:val="000000"/>
                <w:szCs w:val="22"/>
              </w:rPr>
              <w:t>機用品蔵入</w:t>
            </w:r>
            <w:r w:rsidR="00B65239" w:rsidRPr="00F67A94">
              <w:rPr>
                <w:rFonts w:ascii="ＭＳ ゴシック" w:hAnsi="ＭＳ ゴシック" w:hint="eastAsia"/>
                <w:color w:val="000000"/>
                <w:szCs w:val="22"/>
              </w:rPr>
              <w:t>等</w:t>
            </w:r>
            <w:r w:rsidRPr="00F67A94">
              <w:rPr>
                <w:rFonts w:ascii="ＭＳ ゴシック" w:hAnsi="ＭＳ ゴシック" w:hint="eastAsia"/>
                <w:color w:val="000000"/>
                <w:szCs w:val="22"/>
              </w:rPr>
              <w:t>承認申請</w:t>
            </w:r>
          </w:p>
          <w:p w:rsidR="00742003" w:rsidRPr="00F67A94" w:rsidRDefault="00742003">
            <w:pPr>
              <w:pStyle w:val="a9"/>
              <w:jc w:val="both"/>
              <w:rPr>
                <w:rFonts w:ascii="ＭＳ ゴシック"/>
                <w:color w:val="000000"/>
                <w:szCs w:val="22"/>
              </w:rPr>
            </w:pPr>
            <w:r w:rsidRPr="00F67A94">
              <w:rPr>
                <w:rFonts w:ascii="ＭＳ ゴシック" w:hAnsi="ＭＳ ゴシック" w:hint="eastAsia"/>
                <w:color w:val="000000"/>
                <w:szCs w:val="22"/>
              </w:rPr>
              <w:t>入力控情報</w:t>
            </w:r>
          </w:p>
        </w:tc>
        <w:tc>
          <w:tcPr>
            <w:tcW w:w="4536" w:type="dxa"/>
            <w:tcBorders>
              <w:left w:val="nil"/>
              <w:right w:val="single" w:sz="6" w:space="0" w:color="auto"/>
            </w:tcBorders>
            <w:vAlign w:val="center"/>
          </w:tcPr>
          <w:p w:rsidR="00742003" w:rsidRPr="00F67A94" w:rsidRDefault="00742003">
            <w:pPr>
              <w:rPr>
                <w:rFonts w:ascii="ＭＳ ゴシック"/>
                <w:color w:val="000000"/>
                <w:szCs w:val="22"/>
              </w:rPr>
            </w:pPr>
            <w:r w:rsidRPr="00F67A94">
              <w:rPr>
                <w:rFonts w:ascii="ＭＳ ゴシック" w:hAnsi="ＭＳ ゴシック" w:hint="eastAsia"/>
                <w:color w:val="000000"/>
                <w:szCs w:val="22"/>
              </w:rPr>
              <w:t>なし</w:t>
            </w:r>
          </w:p>
        </w:tc>
        <w:tc>
          <w:tcPr>
            <w:tcW w:w="2268" w:type="dxa"/>
            <w:tcBorders>
              <w:left w:val="nil"/>
              <w:right w:val="single" w:sz="6" w:space="0" w:color="auto"/>
            </w:tcBorders>
            <w:vAlign w:val="center"/>
          </w:tcPr>
          <w:p w:rsidR="00742003" w:rsidRPr="00871E1B" w:rsidRDefault="00742003">
            <w:pPr>
              <w:rPr>
                <w:rFonts w:ascii="ＭＳ ゴシック"/>
                <w:color w:val="000000"/>
                <w:szCs w:val="22"/>
              </w:rPr>
            </w:pPr>
            <w:r w:rsidRPr="00F67A94">
              <w:rPr>
                <w:rFonts w:ascii="ＭＳ ゴシック" w:hAnsi="ＭＳ ゴシック" w:hint="eastAsia"/>
                <w:color w:val="000000"/>
                <w:szCs w:val="22"/>
              </w:rPr>
              <w:t>入力者</w:t>
            </w:r>
          </w:p>
        </w:tc>
      </w:tr>
    </w:tbl>
    <w:p w:rsidR="00742003" w:rsidRPr="00871E1B" w:rsidRDefault="00742003">
      <w:pPr>
        <w:pStyle w:val="a3"/>
        <w:tabs>
          <w:tab w:val="clear" w:pos="4252"/>
          <w:tab w:val="clear" w:pos="8504"/>
        </w:tabs>
        <w:snapToGrid/>
        <w:rPr>
          <w:rFonts w:ascii="ＭＳ ゴシック"/>
          <w:color w:val="000000"/>
          <w:szCs w:val="22"/>
        </w:rPr>
      </w:pPr>
    </w:p>
    <w:sectPr w:rsidR="00742003" w:rsidRPr="00871E1B" w:rsidSect="00742003">
      <w:footerReference w:type="default" r:id="rId7"/>
      <w:pgSz w:w="11906" w:h="16838" w:code="9"/>
      <w:pgMar w:top="851" w:right="567" w:bottom="851" w:left="1418"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9FA" w:rsidRDefault="005359FA">
      <w:r>
        <w:separator/>
      </w:r>
    </w:p>
  </w:endnote>
  <w:endnote w:type="continuationSeparator" w:id="0">
    <w:p w:rsidR="005359FA" w:rsidRDefault="00535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E98" w:rsidRDefault="00742003" w:rsidP="008E5E98">
    <w:pPr>
      <w:pStyle w:val="a5"/>
      <w:jc w:val="center"/>
      <w:rPr>
        <w:rStyle w:val="a7"/>
        <w:rFonts w:ascii="ＭＳ ゴシック"/>
        <w:szCs w:val="22"/>
      </w:rPr>
    </w:pPr>
    <w:r>
      <w:rPr>
        <w:rStyle w:val="a7"/>
        <w:rFonts w:ascii="ＭＳ ゴシック" w:hAnsi="ＭＳ ゴシック"/>
        <w:szCs w:val="22"/>
      </w:rPr>
      <w:t>5504-01-</w:t>
    </w:r>
    <w:r w:rsidR="00233CE8">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sidR="00233CE8">
      <w:rPr>
        <w:rStyle w:val="a7"/>
        <w:rFonts w:ascii="ＭＳ ゴシック" w:hAnsi="ＭＳ ゴシック"/>
        <w:szCs w:val="22"/>
      </w:rPr>
      <w:fldChar w:fldCharType="separate"/>
    </w:r>
    <w:r w:rsidR="00C928D0">
      <w:rPr>
        <w:rStyle w:val="a7"/>
        <w:rFonts w:ascii="ＭＳ ゴシック" w:hAnsi="ＭＳ ゴシック"/>
        <w:noProof/>
        <w:szCs w:val="22"/>
      </w:rPr>
      <w:t>2</w:t>
    </w:r>
    <w:r w:rsidR="00233CE8">
      <w:rPr>
        <w:rStyle w:val="a7"/>
        <w:rFonts w:ascii="ＭＳ ゴシック" w:hAnsi="ＭＳ ゴシック"/>
        <w:szCs w:val="22"/>
      </w:rPr>
      <w:fldChar w:fldCharType="end"/>
    </w:r>
  </w:p>
  <w:p w:rsidR="00742003" w:rsidRPr="008E5E98" w:rsidRDefault="008E5E98" w:rsidP="008E5E98">
    <w:pPr>
      <w:pStyle w:val="a5"/>
      <w:jc w:val="right"/>
      <w:rPr>
        <w:rStyle w:val="a7"/>
      </w:rPr>
    </w:pPr>
    <w:r>
      <w:rPr>
        <w:rFonts w:ascii="ＭＳ ゴシック" w:cs="ＭＳ ゴシック" w:hint="eastAsia"/>
        <w:szCs w:val="22"/>
        <w:lang w:val="ja-JP"/>
      </w:rPr>
      <w:t>＜20</w:t>
    </w:r>
    <w:r w:rsidR="00F36234">
      <w:rPr>
        <w:rFonts w:ascii="ＭＳ ゴシック" w:cs="ＭＳ ゴシック" w:hint="eastAsia"/>
        <w:szCs w:val="22"/>
        <w:lang w:val="ja-JP"/>
      </w:rPr>
      <w:t>2</w:t>
    </w:r>
    <w:r w:rsidR="00C928D0">
      <w:rPr>
        <w:rFonts w:ascii="ＭＳ ゴシック" w:cs="ＭＳ ゴシック"/>
        <w:szCs w:val="22"/>
        <w:lang w:val="ja-JP"/>
      </w:rPr>
      <w:t>5</w:t>
    </w:r>
    <w:r>
      <w:rPr>
        <w:rFonts w:ascii="ＭＳ ゴシック" w:cs="ＭＳ ゴシック" w:hint="eastAsia"/>
        <w:szCs w:val="22"/>
        <w:lang w:val="ja-JP"/>
      </w:rPr>
      <w:t>.</w:t>
    </w:r>
    <w:r w:rsidR="00C928D0">
      <w:rPr>
        <w:rFonts w:ascii="ＭＳ ゴシック" w:cs="ＭＳ ゴシック"/>
        <w:szCs w:val="22"/>
        <w:lang w:val="ja-JP"/>
      </w:rPr>
      <w:t>10</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9FA" w:rsidRDefault="005359FA">
      <w:r>
        <w:separator/>
      </w:r>
    </w:p>
  </w:footnote>
  <w:footnote w:type="continuationSeparator" w:id="0">
    <w:p w:rsidR="005359FA" w:rsidRDefault="005359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9FAE236"/>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FEE87C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6CE2B146"/>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55000B0"/>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14647F64"/>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23500B5C"/>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06BE1A9C"/>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9DFC726C"/>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01427FA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54360B12"/>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12E22326"/>
    <w:multiLevelType w:val="hybridMultilevel"/>
    <w:tmpl w:val="1D20BC94"/>
    <w:lvl w:ilvl="0" w:tplc="4FA03204">
      <w:start w:val="1"/>
      <w:numFmt w:val="decimalEnclosedCircle"/>
      <w:lvlText w:val="%1"/>
      <w:lvlJc w:val="left"/>
      <w:pPr>
        <w:tabs>
          <w:tab w:val="num" w:pos="1156"/>
        </w:tabs>
        <w:ind w:left="1156" w:hanging="360"/>
      </w:pPr>
      <w:rPr>
        <w:rFonts w:cs="Times New Roman" w:hint="eastAsia"/>
      </w:rPr>
    </w:lvl>
    <w:lvl w:ilvl="1" w:tplc="04090017" w:tentative="1">
      <w:start w:val="1"/>
      <w:numFmt w:val="aiueoFullWidth"/>
      <w:lvlText w:val="(%2)"/>
      <w:lvlJc w:val="left"/>
      <w:pPr>
        <w:tabs>
          <w:tab w:val="num" w:pos="1636"/>
        </w:tabs>
        <w:ind w:left="1636" w:hanging="420"/>
      </w:pPr>
      <w:rPr>
        <w:rFonts w:cs="Times New Roman"/>
      </w:rPr>
    </w:lvl>
    <w:lvl w:ilvl="2" w:tplc="04090011" w:tentative="1">
      <w:start w:val="1"/>
      <w:numFmt w:val="decimalEnclosedCircle"/>
      <w:lvlText w:val="%3"/>
      <w:lvlJc w:val="left"/>
      <w:pPr>
        <w:tabs>
          <w:tab w:val="num" w:pos="2056"/>
        </w:tabs>
        <w:ind w:left="2056" w:hanging="420"/>
      </w:pPr>
      <w:rPr>
        <w:rFonts w:cs="Times New Roman"/>
      </w:rPr>
    </w:lvl>
    <w:lvl w:ilvl="3" w:tplc="0409000F" w:tentative="1">
      <w:start w:val="1"/>
      <w:numFmt w:val="decimal"/>
      <w:lvlText w:val="%4."/>
      <w:lvlJc w:val="left"/>
      <w:pPr>
        <w:tabs>
          <w:tab w:val="num" w:pos="2476"/>
        </w:tabs>
        <w:ind w:left="2476" w:hanging="420"/>
      </w:pPr>
      <w:rPr>
        <w:rFonts w:cs="Times New Roman"/>
      </w:rPr>
    </w:lvl>
    <w:lvl w:ilvl="4" w:tplc="04090017" w:tentative="1">
      <w:start w:val="1"/>
      <w:numFmt w:val="aiueoFullWidth"/>
      <w:lvlText w:val="(%5)"/>
      <w:lvlJc w:val="left"/>
      <w:pPr>
        <w:tabs>
          <w:tab w:val="num" w:pos="2896"/>
        </w:tabs>
        <w:ind w:left="2896" w:hanging="420"/>
      </w:pPr>
      <w:rPr>
        <w:rFonts w:cs="Times New Roman"/>
      </w:rPr>
    </w:lvl>
    <w:lvl w:ilvl="5" w:tplc="04090011" w:tentative="1">
      <w:start w:val="1"/>
      <w:numFmt w:val="decimalEnclosedCircle"/>
      <w:lvlText w:val="%6"/>
      <w:lvlJc w:val="left"/>
      <w:pPr>
        <w:tabs>
          <w:tab w:val="num" w:pos="3316"/>
        </w:tabs>
        <w:ind w:left="3316" w:hanging="420"/>
      </w:pPr>
      <w:rPr>
        <w:rFonts w:cs="Times New Roman"/>
      </w:rPr>
    </w:lvl>
    <w:lvl w:ilvl="6" w:tplc="0409000F" w:tentative="1">
      <w:start w:val="1"/>
      <w:numFmt w:val="decimal"/>
      <w:lvlText w:val="%7."/>
      <w:lvlJc w:val="left"/>
      <w:pPr>
        <w:tabs>
          <w:tab w:val="num" w:pos="3736"/>
        </w:tabs>
        <w:ind w:left="3736" w:hanging="420"/>
      </w:pPr>
      <w:rPr>
        <w:rFonts w:cs="Times New Roman"/>
      </w:rPr>
    </w:lvl>
    <w:lvl w:ilvl="7" w:tplc="04090017" w:tentative="1">
      <w:start w:val="1"/>
      <w:numFmt w:val="aiueoFullWidth"/>
      <w:lvlText w:val="(%8)"/>
      <w:lvlJc w:val="left"/>
      <w:pPr>
        <w:tabs>
          <w:tab w:val="num" w:pos="4156"/>
        </w:tabs>
        <w:ind w:left="4156" w:hanging="420"/>
      </w:pPr>
      <w:rPr>
        <w:rFonts w:cs="Times New Roman"/>
      </w:rPr>
    </w:lvl>
    <w:lvl w:ilvl="8" w:tplc="04090011" w:tentative="1">
      <w:start w:val="1"/>
      <w:numFmt w:val="decimalEnclosedCircle"/>
      <w:lvlText w:val="%9"/>
      <w:lvlJc w:val="left"/>
      <w:pPr>
        <w:tabs>
          <w:tab w:val="num" w:pos="4576"/>
        </w:tabs>
        <w:ind w:left="4576" w:hanging="420"/>
      </w:pPr>
      <w:rPr>
        <w:rFonts w:cs="Times New Roman"/>
      </w:rPr>
    </w:lvl>
  </w:abstractNum>
  <w:abstractNum w:abstractNumId="11" w15:restartNumberingAfterBreak="0">
    <w:nsid w:val="15225DAA"/>
    <w:multiLevelType w:val="hybridMultilevel"/>
    <w:tmpl w:val="1BA29EEA"/>
    <w:lvl w:ilvl="0" w:tplc="A4F49380">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2" w15:restartNumberingAfterBreak="0">
    <w:nsid w:val="1C911BD4"/>
    <w:multiLevelType w:val="singleLevel"/>
    <w:tmpl w:val="7ADA75BC"/>
    <w:lvl w:ilvl="0">
      <w:start w:val="1"/>
      <w:numFmt w:val="decimalFullWidth"/>
      <w:lvlText w:val="%1．"/>
      <w:lvlJc w:val="left"/>
      <w:pPr>
        <w:tabs>
          <w:tab w:val="num" w:pos="900"/>
        </w:tabs>
        <w:ind w:left="900" w:hanging="405"/>
      </w:pPr>
      <w:rPr>
        <w:rFonts w:cs="Times New Roman" w:hint="eastAsia"/>
      </w:rPr>
    </w:lvl>
  </w:abstractNum>
  <w:abstractNum w:abstractNumId="13" w15:restartNumberingAfterBreak="0">
    <w:nsid w:val="2E1D3B6D"/>
    <w:multiLevelType w:val="hybridMultilevel"/>
    <w:tmpl w:val="3D82F9F6"/>
    <w:lvl w:ilvl="0" w:tplc="1074A152">
      <w:start w:val="2"/>
      <w:numFmt w:val="decimalEnclosedCircle"/>
      <w:lvlText w:val="%1"/>
      <w:lvlJc w:val="left"/>
      <w:pPr>
        <w:ind w:left="360" w:hanging="360"/>
      </w:pPr>
      <w:rPr>
        <w:rFonts w:hAnsi="ＭＳ ゴシック"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EA164E7"/>
    <w:multiLevelType w:val="singleLevel"/>
    <w:tmpl w:val="6CBA736A"/>
    <w:lvl w:ilvl="0">
      <w:start w:val="1"/>
      <w:numFmt w:val="decimalFullWidth"/>
      <w:lvlText w:val="（%1）"/>
      <w:lvlJc w:val="left"/>
      <w:pPr>
        <w:tabs>
          <w:tab w:val="num" w:pos="600"/>
        </w:tabs>
        <w:ind w:left="600" w:hanging="600"/>
      </w:pPr>
      <w:rPr>
        <w:rFonts w:cs="Times New Roman" w:hint="eastAsia"/>
      </w:rPr>
    </w:lvl>
  </w:abstractNum>
  <w:abstractNum w:abstractNumId="15" w15:restartNumberingAfterBreak="0">
    <w:nsid w:val="7A0A28EE"/>
    <w:multiLevelType w:val="hybridMultilevel"/>
    <w:tmpl w:val="5762A502"/>
    <w:lvl w:ilvl="0" w:tplc="D9B6D6C8">
      <w:start w:val="5"/>
      <w:numFmt w:val="bullet"/>
      <w:lvlText w:val="＊"/>
      <w:lvlJc w:val="left"/>
      <w:pPr>
        <w:tabs>
          <w:tab w:val="num" w:pos="1755"/>
        </w:tabs>
        <w:ind w:left="1755" w:hanging="360"/>
      </w:pPr>
      <w:rPr>
        <w:rFonts w:ascii="ＭＳ 明朝" w:eastAsia="ＭＳ 明朝" w:hAnsi="ＭＳ 明朝" w:hint="eastAsia"/>
      </w:rPr>
    </w:lvl>
    <w:lvl w:ilvl="1" w:tplc="0409000B" w:tentative="1">
      <w:start w:val="1"/>
      <w:numFmt w:val="bullet"/>
      <w:lvlText w:val=""/>
      <w:lvlJc w:val="left"/>
      <w:pPr>
        <w:tabs>
          <w:tab w:val="num" w:pos="2235"/>
        </w:tabs>
        <w:ind w:left="2235" w:hanging="420"/>
      </w:pPr>
      <w:rPr>
        <w:rFonts w:ascii="Wingdings" w:hAnsi="Wingdings" w:hint="default"/>
      </w:rPr>
    </w:lvl>
    <w:lvl w:ilvl="2" w:tplc="0409000D" w:tentative="1">
      <w:start w:val="1"/>
      <w:numFmt w:val="bullet"/>
      <w:lvlText w:val=""/>
      <w:lvlJc w:val="left"/>
      <w:pPr>
        <w:tabs>
          <w:tab w:val="num" w:pos="2655"/>
        </w:tabs>
        <w:ind w:left="2655" w:hanging="420"/>
      </w:pPr>
      <w:rPr>
        <w:rFonts w:ascii="Wingdings" w:hAnsi="Wingdings" w:hint="default"/>
      </w:rPr>
    </w:lvl>
    <w:lvl w:ilvl="3" w:tplc="04090001" w:tentative="1">
      <w:start w:val="1"/>
      <w:numFmt w:val="bullet"/>
      <w:lvlText w:val=""/>
      <w:lvlJc w:val="left"/>
      <w:pPr>
        <w:tabs>
          <w:tab w:val="num" w:pos="3075"/>
        </w:tabs>
        <w:ind w:left="3075" w:hanging="420"/>
      </w:pPr>
      <w:rPr>
        <w:rFonts w:ascii="Wingdings" w:hAnsi="Wingdings" w:hint="default"/>
      </w:rPr>
    </w:lvl>
    <w:lvl w:ilvl="4" w:tplc="0409000B" w:tentative="1">
      <w:start w:val="1"/>
      <w:numFmt w:val="bullet"/>
      <w:lvlText w:val=""/>
      <w:lvlJc w:val="left"/>
      <w:pPr>
        <w:tabs>
          <w:tab w:val="num" w:pos="3495"/>
        </w:tabs>
        <w:ind w:left="3495" w:hanging="420"/>
      </w:pPr>
      <w:rPr>
        <w:rFonts w:ascii="Wingdings" w:hAnsi="Wingdings" w:hint="default"/>
      </w:rPr>
    </w:lvl>
    <w:lvl w:ilvl="5" w:tplc="0409000D" w:tentative="1">
      <w:start w:val="1"/>
      <w:numFmt w:val="bullet"/>
      <w:lvlText w:val=""/>
      <w:lvlJc w:val="left"/>
      <w:pPr>
        <w:tabs>
          <w:tab w:val="num" w:pos="3915"/>
        </w:tabs>
        <w:ind w:left="3915" w:hanging="420"/>
      </w:pPr>
      <w:rPr>
        <w:rFonts w:ascii="Wingdings" w:hAnsi="Wingdings" w:hint="default"/>
      </w:rPr>
    </w:lvl>
    <w:lvl w:ilvl="6" w:tplc="04090001" w:tentative="1">
      <w:start w:val="1"/>
      <w:numFmt w:val="bullet"/>
      <w:lvlText w:val=""/>
      <w:lvlJc w:val="left"/>
      <w:pPr>
        <w:tabs>
          <w:tab w:val="num" w:pos="4335"/>
        </w:tabs>
        <w:ind w:left="4335" w:hanging="420"/>
      </w:pPr>
      <w:rPr>
        <w:rFonts w:ascii="Wingdings" w:hAnsi="Wingdings" w:hint="default"/>
      </w:rPr>
    </w:lvl>
    <w:lvl w:ilvl="7" w:tplc="0409000B" w:tentative="1">
      <w:start w:val="1"/>
      <w:numFmt w:val="bullet"/>
      <w:lvlText w:val=""/>
      <w:lvlJc w:val="left"/>
      <w:pPr>
        <w:tabs>
          <w:tab w:val="num" w:pos="4755"/>
        </w:tabs>
        <w:ind w:left="4755" w:hanging="420"/>
      </w:pPr>
      <w:rPr>
        <w:rFonts w:ascii="Wingdings" w:hAnsi="Wingdings" w:hint="default"/>
      </w:rPr>
    </w:lvl>
    <w:lvl w:ilvl="8" w:tplc="0409000D" w:tentative="1">
      <w:start w:val="1"/>
      <w:numFmt w:val="bullet"/>
      <w:lvlText w:val=""/>
      <w:lvlJc w:val="left"/>
      <w:pPr>
        <w:tabs>
          <w:tab w:val="num" w:pos="5175"/>
        </w:tabs>
        <w:ind w:left="5175" w:hanging="420"/>
      </w:pPr>
      <w:rPr>
        <w:rFonts w:ascii="Wingdings" w:hAnsi="Wingdings" w:hint="default"/>
      </w:rPr>
    </w:lvl>
  </w:abstractNum>
  <w:abstractNum w:abstractNumId="16" w15:restartNumberingAfterBreak="0">
    <w:nsid w:val="7D4F23FC"/>
    <w:multiLevelType w:val="multilevel"/>
    <w:tmpl w:val="AD60A6DE"/>
    <w:lvl w:ilvl="0">
      <w:start w:val="1"/>
      <w:numFmt w:val="decimalFullWidth"/>
      <w:pStyle w:val="1"/>
      <w:suff w:val="nothing"/>
      <w:lvlText w:val="%1．"/>
      <w:lvlJc w:val="left"/>
      <w:pPr>
        <w:ind w:left="425" w:hanging="425"/>
      </w:pPr>
      <w:rPr>
        <w:rFonts w:ascii="ＭＳ ゴシック" w:eastAsia="ＭＳ ゴシック" w:cs="Times New Roman" w:hint="eastAsia"/>
        <w:b w:val="0"/>
        <w:i w:val="0"/>
        <w:sz w:val="28"/>
        <w:szCs w:val="28"/>
      </w:rPr>
    </w:lvl>
    <w:lvl w:ilvl="1">
      <w:start w:val="1"/>
      <w:numFmt w:val="decimalFullWidth"/>
      <w:suff w:val="nothing"/>
      <w:lvlText w:val="（%2）"/>
      <w:lvlJc w:val="left"/>
      <w:pPr>
        <w:ind w:left="992" w:hanging="708"/>
      </w:pPr>
      <w:rPr>
        <w:rFonts w:ascii="Century" w:eastAsia="ＭＳ ゴシック" w:hAnsi="Century" w:cs="Times New Roman" w:hint="eastAsia"/>
        <w:b w:val="0"/>
        <w:bCs w:val="0"/>
        <w:i w:val="0"/>
        <w:iCs w:val="0"/>
        <w:caps w:val="0"/>
        <w:smallCaps w:val="0"/>
        <w:strike w:val="0"/>
        <w:dstrike w:val="0"/>
        <w:outline w:val="0"/>
        <w:shadow w:val="0"/>
        <w:emboss w:val="0"/>
        <w:imprint w:val="0"/>
        <w:vanish w:val="0"/>
        <w:color w:val="auto"/>
        <w:spacing w:val="0"/>
        <w:w w:val="100"/>
        <w:kern w:val="2"/>
        <w:position w:val="0"/>
        <w:sz w:val="22"/>
        <w:szCs w:val="20"/>
        <w:u w:val="none"/>
        <w:effect w:val="none"/>
        <w:vertAlign w:val="baseline"/>
      </w:rPr>
    </w:lvl>
    <w:lvl w:ilvl="2">
      <w:start w:val="1"/>
      <w:numFmt w:val="decimalFullWidth"/>
      <w:lvlRestart w:val="0"/>
      <w:lvlText w:val="%1.%2.%3"/>
      <w:lvlJc w:val="left"/>
      <w:pPr>
        <w:tabs>
          <w:tab w:val="num" w:pos="1418"/>
        </w:tabs>
        <w:ind w:left="1418" w:hanging="567"/>
      </w:pPr>
      <w:rPr>
        <w:rFonts w:ascii="Century" w:eastAsia="ＭＳ ゴシック" w:hAnsi="Century" w:cs="Times New Roman" w:hint="eastAsia"/>
        <w:b w:val="0"/>
        <w:bCs w:val="0"/>
        <w:i w:val="0"/>
        <w:iCs w:val="0"/>
        <w:caps w:val="0"/>
        <w:smallCaps w:val="0"/>
        <w:strike w:val="0"/>
        <w:dstrike w:val="0"/>
        <w:outline w:val="0"/>
        <w:shadow w:val="0"/>
        <w:emboss w:val="0"/>
        <w:imprint w:val="0"/>
        <w:vanish w:val="0"/>
        <w:color w:val="auto"/>
        <w:spacing w:val="0"/>
        <w:w w:val="100"/>
        <w:kern w:val="2"/>
        <w:position w:val="0"/>
        <w:sz w:val="22"/>
        <w:szCs w:val="20"/>
        <w:u w:val="none"/>
        <w:effect w:val="none"/>
        <w:vertAlign w:val="baseline"/>
      </w:rPr>
    </w:lvl>
    <w:lvl w:ilvl="3">
      <w:start w:val="1"/>
      <w:numFmt w:val="decimalFullWidth"/>
      <w:lvlText w:val="%1.%2.%3.%4"/>
      <w:lvlJc w:val="left"/>
      <w:pPr>
        <w:tabs>
          <w:tab w:val="num" w:pos="1984"/>
        </w:tabs>
        <w:ind w:left="1984" w:hanging="708"/>
      </w:pPr>
      <w:rPr>
        <w:rFonts w:ascii="ＭＳ ゴシック" w:eastAsia="ＭＳ ゴシック" w:hAnsi="Century" w:cs="Times New Roman" w:hint="eastAsia"/>
        <w:b w:val="0"/>
        <w:bCs w:val="0"/>
        <w:i w:val="0"/>
        <w:iCs w:val="0"/>
        <w:caps w:val="0"/>
        <w:smallCaps w:val="0"/>
        <w:strike w:val="0"/>
        <w:dstrike w:val="0"/>
        <w:outline w:val="0"/>
        <w:shadow w:val="0"/>
        <w:emboss w:val="0"/>
        <w:imprint w:val="0"/>
        <w:vanish w:val="0"/>
        <w:color w:val="auto"/>
        <w:spacing w:val="0"/>
        <w:w w:val="100"/>
        <w:kern w:val="2"/>
        <w:position w:val="0"/>
        <w:sz w:val="22"/>
        <w:szCs w:val="20"/>
        <w:u w:val="none"/>
        <w:effect w:val="none"/>
        <w:vertAlign w:val="baseline"/>
      </w:rPr>
    </w:lvl>
    <w:lvl w:ilvl="4">
      <w:start w:val="1"/>
      <w:numFmt w:val="decimal"/>
      <w:lvlText w:val="%1.%2.%3.%4.%5"/>
      <w:lvlJc w:val="left"/>
      <w:pPr>
        <w:tabs>
          <w:tab w:val="num" w:pos="2551"/>
        </w:tabs>
        <w:ind w:left="2551" w:hanging="850"/>
      </w:pPr>
      <w:rPr>
        <w:rFonts w:cs="Times New Roman" w:hint="eastAsia"/>
      </w:rPr>
    </w:lvl>
    <w:lvl w:ilvl="5">
      <w:start w:val="1"/>
      <w:numFmt w:val="decimal"/>
      <w:lvlText w:val="%1.%2.%3.%4.%5.%6"/>
      <w:lvlJc w:val="left"/>
      <w:pPr>
        <w:tabs>
          <w:tab w:val="num" w:pos="3260"/>
        </w:tabs>
        <w:ind w:left="3260" w:hanging="1134"/>
      </w:pPr>
      <w:rPr>
        <w:rFonts w:cs="Times New Roman" w:hint="eastAsia"/>
      </w:rPr>
    </w:lvl>
    <w:lvl w:ilvl="6">
      <w:start w:val="1"/>
      <w:numFmt w:val="decimal"/>
      <w:lvlText w:val="%1.%2.%3.%4.%5.%6.%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num w:numId="1">
    <w:abstractNumId w:val="12"/>
  </w:num>
  <w:num w:numId="2">
    <w:abstractNumId w:val="14"/>
  </w:num>
  <w:num w:numId="3">
    <w:abstractNumId w:val="11"/>
  </w:num>
  <w:num w:numId="4">
    <w:abstractNumId w:val="10"/>
  </w:num>
  <w:num w:numId="5">
    <w:abstractNumId w:val="15"/>
  </w:num>
  <w:num w:numId="6">
    <w:abstractNumId w:val="16"/>
  </w:num>
  <w:num w:numId="7">
    <w:abstractNumId w:val="16"/>
  </w:num>
  <w:num w:numId="8">
    <w:abstractNumId w:val="16"/>
  </w:num>
  <w:num w:numId="9">
    <w:abstractNumId w:val="16"/>
  </w:num>
  <w:num w:numId="10">
    <w:abstractNumId w:val="16"/>
  </w:num>
  <w:num w:numId="11">
    <w:abstractNumId w:val="16"/>
  </w:num>
  <w:num w:numId="12">
    <w:abstractNumId w:val="4"/>
  </w:num>
  <w:num w:numId="13">
    <w:abstractNumId w:val="9"/>
  </w:num>
  <w:num w:numId="14">
    <w:abstractNumId w:val="7"/>
  </w:num>
  <w:num w:numId="15">
    <w:abstractNumId w:val="6"/>
  </w:num>
  <w:num w:numId="16">
    <w:abstractNumId w:val="5"/>
  </w:num>
  <w:num w:numId="17">
    <w:abstractNumId w:val="8"/>
  </w:num>
  <w:num w:numId="18">
    <w:abstractNumId w:val="3"/>
  </w:num>
  <w:num w:numId="19">
    <w:abstractNumId w:val="2"/>
  </w:num>
  <w:num w:numId="20">
    <w:abstractNumId w:val="1"/>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02830"/>
    <w:rsid w:val="0000699C"/>
    <w:rsid w:val="000512AE"/>
    <w:rsid w:val="00060DC7"/>
    <w:rsid w:val="00095FA4"/>
    <w:rsid w:val="000A4CD3"/>
    <w:rsid w:val="00121CC3"/>
    <w:rsid w:val="0013440F"/>
    <w:rsid w:val="00135B28"/>
    <w:rsid w:val="00142EC1"/>
    <w:rsid w:val="00167012"/>
    <w:rsid w:val="00191AA1"/>
    <w:rsid w:val="0019691D"/>
    <w:rsid w:val="001974DE"/>
    <w:rsid w:val="001D17B4"/>
    <w:rsid w:val="00202830"/>
    <w:rsid w:val="002123AB"/>
    <w:rsid w:val="00220055"/>
    <w:rsid w:val="002337AB"/>
    <w:rsid w:val="00233CE8"/>
    <w:rsid w:val="00245B76"/>
    <w:rsid w:val="00252E08"/>
    <w:rsid w:val="00270DF1"/>
    <w:rsid w:val="00281463"/>
    <w:rsid w:val="002831F3"/>
    <w:rsid w:val="0028571F"/>
    <w:rsid w:val="00287489"/>
    <w:rsid w:val="002B35A2"/>
    <w:rsid w:val="002B4520"/>
    <w:rsid w:val="002C0AD2"/>
    <w:rsid w:val="002D065B"/>
    <w:rsid w:val="00301433"/>
    <w:rsid w:val="00326CA1"/>
    <w:rsid w:val="00342867"/>
    <w:rsid w:val="003C193E"/>
    <w:rsid w:val="003C2C81"/>
    <w:rsid w:val="003E1BE9"/>
    <w:rsid w:val="00424BB4"/>
    <w:rsid w:val="004556CA"/>
    <w:rsid w:val="00462805"/>
    <w:rsid w:val="004719AF"/>
    <w:rsid w:val="00490C9A"/>
    <w:rsid w:val="00492085"/>
    <w:rsid w:val="00492CF4"/>
    <w:rsid w:val="004F77DD"/>
    <w:rsid w:val="00501B40"/>
    <w:rsid w:val="0053512A"/>
    <w:rsid w:val="005359FA"/>
    <w:rsid w:val="00536845"/>
    <w:rsid w:val="005513B4"/>
    <w:rsid w:val="0057248C"/>
    <w:rsid w:val="005876ED"/>
    <w:rsid w:val="00591E43"/>
    <w:rsid w:val="005B2191"/>
    <w:rsid w:val="005B632F"/>
    <w:rsid w:val="00612774"/>
    <w:rsid w:val="006217C3"/>
    <w:rsid w:val="00623ED5"/>
    <w:rsid w:val="00660D40"/>
    <w:rsid w:val="0066339E"/>
    <w:rsid w:val="006B2918"/>
    <w:rsid w:val="006C1D6B"/>
    <w:rsid w:val="006E0B49"/>
    <w:rsid w:val="00712484"/>
    <w:rsid w:val="00742003"/>
    <w:rsid w:val="00744D0E"/>
    <w:rsid w:val="00753D93"/>
    <w:rsid w:val="00755FA1"/>
    <w:rsid w:val="007837D6"/>
    <w:rsid w:val="00793031"/>
    <w:rsid w:val="007937C2"/>
    <w:rsid w:val="007A2594"/>
    <w:rsid w:val="007E0658"/>
    <w:rsid w:val="007F1D3E"/>
    <w:rsid w:val="007F320F"/>
    <w:rsid w:val="00812000"/>
    <w:rsid w:val="008126F2"/>
    <w:rsid w:val="0085361F"/>
    <w:rsid w:val="00871E1B"/>
    <w:rsid w:val="00872BF1"/>
    <w:rsid w:val="008A6B0D"/>
    <w:rsid w:val="008B4565"/>
    <w:rsid w:val="008E5E98"/>
    <w:rsid w:val="008F0694"/>
    <w:rsid w:val="008F7162"/>
    <w:rsid w:val="00966521"/>
    <w:rsid w:val="00982E04"/>
    <w:rsid w:val="00994BC5"/>
    <w:rsid w:val="009A51DF"/>
    <w:rsid w:val="009C58FA"/>
    <w:rsid w:val="009E023C"/>
    <w:rsid w:val="00A100AA"/>
    <w:rsid w:val="00A339C8"/>
    <w:rsid w:val="00A34FE8"/>
    <w:rsid w:val="00A50B58"/>
    <w:rsid w:val="00A523C5"/>
    <w:rsid w:val="00A559D4"/>
    <w:rsid w:val="00A6052E"/>
    <w:rsid w:val="00A73676"/>
    <w:rsid w:val="00A75056"/>
    <w:rsid w:val="00A83165"/>
    <w:rsid w:val="00A85579"/>
    <w:rsid w:val="00A87D3B"/>
    <w:rsid w:val="00A95878"/>
    <w:rsid w:val="00AA2F5A"/>
    <w:rsid w:val="00AA6B54"/>
    <w:rsid w:val="00AC4E21"/>
    <w:rsid w:val="00AD1116"/>
    <w:rsid w:val="00AD754D"/>
    <w:rsid w:val="00AE73BD"/>
    <w:rsid w:val="00AF4452"/>
    <w:rsid w:val="00B01753"/>
    <w:rsid w:val="00B11F5E"/>
    <w:rsid w:val="00B33F3D"/>
    <w:rsid w:val="00B43714"/>
    <w:rsid w:val="00B64612"/>
    <w:rsid w:val="00B65239"/>
    <w:rsid w:val="00B846F9"/>
    <w:rsid w:val="00B96C33"/>
    <w:rsid w:val="00B97B68"/>
    <w:rsid w:val="00BC1198"/>
    <w:rsid w:val="00BC2278"/>
    <w:rsid w:val="00C250AE"/>
    <w:rsid w:val="00C2545D"/>
    <w:rsid w:val="00C462C5"/>
    <w:rsid w:val="00C47C0A"/>
    <w:rsid w:val="00C9001A"/>
    <w:rsid w:val="00C928D0"/>
    <w:rsid w:val="00C93CBB"/>
    <w:rsid w:val="00CA4AE5"/>
    <w:rsid w:val="00CA687D"/>
    <w:rsid w:val="00CC2C35"/>
    <w:rsid w:val="00D20845"/>
    <w:rsid w:val="00D27EBF"/>
    <w:rsid w:val="00D46717"/>
    <w:rsid w:val="00D61A0B"/>
    <w:rsid w:val="00D72C9D"/>
    <w:rsid w:val="00D845A1"/>
    <w:rsid w:val="00D947F9"/>
    <w:rsid w:val="00DE03B1"/>
    <w:rsid w:val="00DE50C8"/>
    <w:rsid w:val="00E205E5"/>
    <w:rsid w:val="00E24BAF"/>
    <w:rsid w:val="00E3152B"/>
    <w:rsid w:val="00E668F6"/>
    <w:rsid w:val="00E87A25"/>
    <w:rsid w:val="00ED580F"/>
    <w:rsid w:val="00EE713D"/>
    <w:rsid w:val="00F02B79"/>
    <w:rsid w:val="00F074A9"/>
    <w:rsid w:val="00F36234"/>
    <w:rsid w:val="00F52F56"/>
    <w:rsid w:val="00F67A94"/>
    <w:rsid w:val="00FC0990"/>
    <w:rsid w:val="00FE5D5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4924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1753"/>
    <w:pPr>
      <w:widowControl w:val="0"/>
      <w:jc w:val="both"/>
    </w:pPr>
    <w:rPr>
      <w:rFonts w:eastAsia="ＭＳ ゴシック"/>
      <w:kern w:val="2"/>
      <w:sz w:val="22"/>
    </w:rPr>
  </w:style>
  <w:style w:type="paragraph" w:styleId="1">
    <w:name w:val="heading 1"/>
    <w:basedOn w:val="a"/>
    <w:next w:val="a"/>
    <w:link w:val="10"/>
    <w:uiPriority w:val="9"/>
    <w:qFormat/>
    <w:rsid w:val="008B4565"/>
    <w:pPr>
      <w:keepNext/>
      <w:numPr>
        <w:numId w:val="6"/>
      </w:numPr>
      <w:outlineLvl w:val="0"/>
    </w:pPr>
    <w:rPr>
      <w:rFonts w:ascii="Arial"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64365"/>
    <w:rPr>
      <w:rFonts w:asciiTheme="majorHAnsi" w:eastAsiaTheme="majorEastAsia" w:hAnsiTheme="majorHAnsi" w:cstheme="majorBidi"/>
      <w:kern w:val="2"/>
      <w:sz w:val="24"/>
      <w:szCs w:val="24"/>
    </w:rPr>
  </w:style>
  <w:style w:type="paragraph" w:styleId="a3">
    <w:name w:val="header"/>
    <w:basedOn w:val="a"/>
    <w:link w:val="a4"/>
    <w:uiPriority w:val="99"/>
    <w:rsid w:val="008B4565"/>
    <w:pPr>
      <w:tabs>
        <w:tab w:val="center" w:pos="4252"/>
        <w:tab w:val="right" w:pos="8504"/>
      </w:tabs>
      <w:snapToGrid w:val="0"/>
    </w:pPr>
  </w:style>
  <w:style w:type="character" w:customStyle="1" w:styleId="a4">
    <w:name w:val="ヘッダー (文字)"/>
    <w:basedOn w:val="a0"/>
    <w:link w:val="a3"/>
    <w:uiPriority w:val="99"/>
    <w:semiHidden/>
    <w:rsid w:val="00A64365"/>
    <w:rPr>
      <w:rFonts w:eastAsia="ＭＳ ゴシック"/>
      <w:kern w:val="2"/>
      <w:sz w:val="22"/>
    </w:rPr>
  </w:style>
  <w:style w:type="paragraph" w:styleId="a5">
    <w:name w:val="footer"/>
    <w:basedOn w:val="a"/>
    <w:link w:val="a6"/>
    <w:uiPriority w:val="99"/>
    <w:rsid w:val="008B4565"/>
    <w:pPr>
      <w:tabs>
        <w:tab w:val="center" w:pos="4252"/>
        <w:tab w:val="right" w:pos="8504"/>
      </w:tabs>
      <w:snapToGrid w:val="0"/>
    </w:pPr>
  </w:style>
  <w:style w:type="character" w:customStyle="1" w:styleId="a6">
    <w:name w:val="フッター (文字)"/>
    <w:basedOn w:val="a0"/>
    <w:link w:val="a5"/>
    <w:uiPriority w:val="99"/>
    <w:semiHidden/>
    <w:rsid w:val="00A64365"/>
    <w:rPr>
      <w:rFonts w:eastAsia="ＭＳ ゴシック"/>
      <w:kern w:val="2"/>
      <w:sz w:val="22"/>
    </w:rPr>
  </w:style>
  <w:style w:type="character" w:styleId="a7">
    <w:name w:val="page number"/>
    <w:basedOn w:val="a0"/>
    <w:uiPriority w:val="99"/>
    <w:rsid w:val="008B4565"/>
    <w:rPr>
      <w:rFonts w:cs="Times New Roman"/>
    </w:rPr>
  </w:style>
  <w:style w:type="character" w:styleId="a8">
    <w:name w:val="annotation reference"/>
    <w:basedOn w:val="a0"/>
    <w:uiPriority w:val="99"/>
    <w:semiHidden/>
    <w:rsid w:val="008B4565"/>
    <w:rPr>
      <w:sz w:val="18"/>
    </w:rPr>
  </w:style>
  <w:style w:type="paragraph" w:styleId="a9">
    <w:name w:val="annotation text"/>
    <w:basedOn w:val="a"/>
    <w:link w:val="aa"/>
    <w:uiPriority w:val="99"/>
    <w:semiHidden/>
    <w:rsid w:val="008B4565"/>
    <w:pPr>
      <w:jc w:val="left"/>
    </w:pPr>
  </w:style>
  <w:style w:type="character" w:customStyle="1" w:styleId="aa">
    <w:name w:val="コメント文字列 (文字)"/>
    <w:basedOn w:val="a0"/>
    <w:link w:val="a9"/>
    <w:uiPriority w:val="99"/>
    <w:semiHidden/>
    <w:rsid w:val="00A64365"/>
    <w:rPr>
      <w:rFonts w:eastAsia="ＭＳ ゴシック"/>
      <w:kern w:val="2"/>
      <w:sz w:val="22"/>
    </w:rPr>
  </w:style>
  <w:style w:type="paragraph" w:styleId="ab">
    <w:name w:val="Document Map"/>
    <w:basedOn w:val="a"/>
    <w:link w:val="ac"/>
    <w:uiPriority w:val="99"/>
    <w:semiHidden/>
    <w:rsid w:val="008B4565"/>
    <w:pPr>
      <w:shd w:val="clear" w:color="auto" w:fill="000080"/>
    </w:pPr>
    <w:rPr>
      <w:rFonts w:ascii="Arial" w:hAnsi="Arial"/>
    </w:rPr>
  </w:style>
  <w:style w:type="character" w:customStyle="1" w:styleId="ac">
    <w:name w:val="見出しマップ (文字)"/>
    <w:basedOn w:val="a0"/>
    <w:link w:val="ab"/>
    <w:uiPriority w:val="99"/>
    <w:semiHidden/>
    <w:rsid w:val="00A64365"/>
    <w:rPr>
      <w:rFonts w:ascii="Times New Roman" w:eastAsia="ＭＳ ゴシック" w:hAnsi="Times New Roman"/>
      <w:kern w:val="2"/>
      <w:sz w:val="0"/>
      <w:szCs w:val="0"/>
    </w:rPr>
  </w:style>
  <w:style w:type="character" w:styleId="ad">
    <w:name w:val="Strong"/>
    <w:basedOn w:val="a0"/>
    <w:uiPriority w:val="22"/>
    <w:qFormat/>
    <w:rsid w:val="008B4565"/>
    <w:rPr>
      <w:b/>
    </w:rPr>
  </w:style>
  <w:style w:type="paragraph" w:styleId="ae">
    <w:name w:val="Balloon Text"/>
    <w:basedOn w:val="a"/>
    <w:link w:val="af"/>
    <w:uiPriority w:val="99"/>
    <w:semiHidden/>
    <w:rsid w:val="008B4565"/>
    <w:rPr>
      <w:rFonts w:ascii="Arial" w:hAnsi="Arial"/>
      <w:sz w:val="18"/>
      <w:szCs w:val="18"/>
    </w:rPr>
  </w:style>
  <w:style w:type="character" w:customStyle="1" w:styleId="af">
    <w:name w:val="吹き出し (文字)"/>
    <w:basedOn w:val="a0"/>
    <w:link w:val="ae"/>
    <w:uiPriority w:val="99"/>
    <w:semiHidden/>
    <w:rsid w:val="00A64365"/>
    <w:rPr>
      <w:rFonts w:asciiTheme="majorHAnsi" w:eastAsiaTheme="majorEastAsia" w:hAnsiTheme="majorHAnsi" w:cstheme="majorBidi"/>
      <w:kern w:val="2"/>
      <w:sz w:val="0"/>
      <w:szCs w:val="0"/>
    </w:rPr>
  </w:style>
  <w:style w:type="paragraph" w:styleId="af0">
    <w:name w:val="annotation subject"/>
    <w:basedOn w:val="a9"/>
    <w:next w:val="a9"/>
    <w:link w:val="af1"/>
    <w:uiPriority w:val="99"/>
    <w:semiHidden/>
    <w:rsid w:val="008B4565"/>
    <w:rPr>
      <w:b/>
      <w:bCs/>
    </w:rPr>
  </w:style>
  <w:style w:type="character" w:customStyle="1" w:styleId="af1">
    <w:name w:val="コメント内容 (文字)"/>
    <w:basedOn w:val="aa"/>
    <w:link w:val="af0"/>
    <w:uiPriority w:val="99"/>
    <w:semiHidden/>
    <w:rsid w:val="00A64365"/>
    <w:rPr>
      <w:rFonts w:eastAsia="ＭＳ ゴシック"/>
      <w:b/>
      <w:bCs/>
      <w:kern w:val="2"/>
      <w:sz w:val="22"/>
    </w:rPr>
  </w:style>
  <w:style w:type="paragraph" w:customStyle="1" w:styleId="11">
    <w:name w:val="スタイル1"/>
    <w:basedOn w:val="a3"/>
    <w:rsid w:val="00301433"/>
    <w:pPr>
      <w:tabs>
        <w:tab w:val="clear" w:pos="4252"/>
        <w:tab w:val="clear" w:pos="8504"/>
      </w:tabs>
      <w:snapToGrid/>
      <w:ind w:leftChars="699" w:left="1389" w:hangingChars="1" w:hanging="2"/>
    </w:pPr>
    <w:rPr>
      <w:rFonts w:ascii="ＭＳ ゴシック" w:hAnsi="ＭＳ ゴシック"/>
      <w:szCs w:val="22"/>
    </w:rPr>
  </w:style>
  <w:style w:type="paragraph" w:customStyle="1" w:styleId="af2">
    <w:name w:val="スタイル ヘッダー + (英数字) ＭＳ ゴシック (日) ＭＳ ゴシック"/>
    <w:basedOn w:val="a3"/>
    <w:rsid w:val="00301433"/>
    <w:rPr>
      <w:rFonts w:ascii="ＭＳ ゴシック" w:hAnsi="ＭＳ ゴシック"/>
    </w:rPr>
  </w:style>
  <w:style w:type="paragraph" w:customStyle="1" w:styleId="2">
    <w:name w:val="スタイル2"/>
    <w:basedOn w:val="a3"/>
    <w:rsid w:val="00301433"/>
    <w:pPr>
      <w:tabs>
        <w:tab w:val="clear" w:pos="4252"/>
        <w:tab w:val="clear" w:pos="8504"/>
      </w:tabs>
      <w:snapToGrid/>
      <w:ind w:leftChars="699" w:left="1389" w:hangingChars="1" w:hanging="2"/>
    </w:pPr>
    <w:rPr>
      <w:rFonts w:ascii="ＭＳ ゴシック" w:hAnsi="ＭＳ ゴシック"/>
      <w:szCs w:val="22"/>
    </w:rPr>
  </w:style>
  <w:style w:type="table" w:styleId="af3">
    <w:name w:val="Table Grid"/>
    <w:basedOn w:val="a1"/>
    <w:uiPriority w:val="59"/>
    <w:rsid w:val="00A7367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3798">
      <w:bodyDiv w:val="1"/>
      <w:marLeft w:val="0"/>
      <w:marRight w:val="0"/>
      <w:marTop w:val="0"/>
      <w:marBottom w:val="0"/>
      <w:divBdr>
        <w:top w:val="none" w:sz="0" w:space="0" w:color="auto"/>
        <w:left w:val="none" w:sz="0" w:space="0" w:color="auto"/>
        <w:bottom w:val="none" w:sz="0" w:space="0" w:color="auto"/>
        <w:right w:val="none" w:sz="0" w:space="0" w:color="auto"/>
      </w:divBdr>
    </w:div>
    <w:div w:id="1327829897">
      <w:marLeft w:val="0"/>
      <w:marRight w:val="0"/>
      <w:marTop w:val="0"/>
      <w:marBottom w:val="0"/>
      <w:divBdr>
        <w:top w:val="none" w:sz="0" w:space="0" w:color="auto"/>
        <w:left w:val="none" w:sz="0" w:space="0" w:color="auto"/>
        <w:bottom w:val="none" w:sz="0" w:space="0" w:color="auto"/>
        <w:right w:val="none" w:sz="0" w:space="0" w:color="auto"/>
      </w:divBdr>
    </w:div>
    <w:div w:id="13278298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382B08-2174-4920-893D-0D6FD16B0735}"/>
</file>

<file path=customXml/itemProps2.xml><?xml version="1.0" encoding="utf-8"?>
<ds:datastoreItem xmlns:ds="http://schemas.openxmlformats.org/officeDocument/2006/customXml" ds:itemID="{D4C15A6F-B7D2-4D37-842F-F2DAF16202AF}"/>
</file>

<file path=customXml/itemProps3.xml><?xml version="1.0" encoding="utf-8"?>
<ds:datastoreItem xmlns:ds="http://schemas.openxmlformats.org/officeDocument/2006/customXml" ds:itemID="{CF46B1B8-B3F4-4182-A817-5C2E892383BC}"/>
</file>

<file path=docProps/app.xml><?xml version="1.0" encoding="utf-8"?>
<Properties xmlns="http://schemas.openxmlformats.org/officeDocument/2006/extended-properties" xmlns:vt="http://schemas.openxmlformats.org/officeDocument/2006/docPropsVTypes">
  <Template>Normal.dotm</Template>
  <TotalTime>0</TotalTime>
  <Pages>6</Pages>
  <Words>707</Words>
  <Characters>4030</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2015-03-16T07:35:00Z</dcterms:created>
  <dcterms:modified xsi:type="dcterms:W3CDTF">2023-09-25T05:03:00Z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