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4D2" w:rsidRPr="001B435A" w:rsidRDefault="00D764D2" w:rsidP="00225010">
      <w:pPr>
        <w:pStyle w:val="af5"/>
        <w:overflowPunct w:val="0"/>
        <w:autoSpaceDE w:val="0"/>
        <w:autoSpaceDN w:val="0"/>
        <w:rPr>
          <w:kern w:val="0"/>
        </w:rPr>
      </w:pPr>
    </w:p>
    <w:p w:rsidR="00D764D2" w:rsidRPr="001B435A" w:rsidRDefault="00D764D2" w:rsidP="00225010">
      <w:pPr>
        <w:pStyle w:val="af5"/>
        <w:overflowPunct w:val="0"/>
        <w:autoSpaceDE w:val="0"/>
        <w:autoSpaceDN w:val="0"/>
        <w:rPr>
          <w:kern w:val="0"/>
        </w:rPr>
      </w:pPr>
    </w:p>
    <w:p w:rsidR="00D764D2" w:rsidRPr="001B435A" w:rsidRDefault="00D764D2"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p w:rsidR="00F21BEE" w:rsidRPr="001B435A" w:rsidRDefault="00F21BEE" w:rsidP="00225010">
      <w:pPr>
        <w:pStyle w:val="af5"/>
        <w:overflowPunct w:val="0"/>
        <w:autoSpaceDE w:val="0"/>
        <w:autoSpaceDN w:val="0"/>
        <w:rPr>
          <w:kern w:val="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21BEE" w:rsidRPr="001B435A" w:rsidTr="00F21BEE">
        <w:trPr>
          <w:trHeight w:val="1611"/>
          <w:jc w:val="center"/>
        </w:trPr>
        <w:tc>
          <w:tcPr>
            <w:tcW w:w="7655" w:type="dxa"/>
            <w:tcBorders>
              <w:top w:val="single" w:sz="4" w:space="0" w:color="auto"/>
              <w:bottom w:val="single" w:sz="4" w:space="0" w:color="auto"/>
            </w:tcBorders>
          </w:tcPr>
          <w:p w:rsidR="00F21BEE" w:rsidRPr="001B435A" w:rsidRDefault="00F21BEE" w:rsidP="00225010">
            <w:pPr>
              <w:pStyle w:val="a3"/>
              <w:overflowPunct w:val="0"/>
              <w:autoSpaceDE w:val="0"/>
              <w:autoSpaceDN w:val="0"/>
              <w:rPr>
                <w:kern w:val="0"/>
              </w:rPr>
            </w:pPr>
          </w:p>
          <w:p w:rsidR="00F21BEE" w:rsidRPr="001B435A" w:rsidRDefault="00DE6720" w:rsidP="00225010">
            <w:pPr>
              <w:pStyle w:val="a3"/>
              <w:overflowPunct w:val="0"/>
              <w:autoSpaceDE w:val="0"/>
              <w:autoSpaceDN w:val="0"/>
              <w:rPr>
                <w:kern w:val="0"/>
              </w:rPr>
            </w:pPr>
            <w:r>
              <w:rPr>
                <w:rFonts w:hint="eastAsia"/>
                <w:kern w:val="0"/>
              </w:rPr>
              <w:t>４０１５</w:t>
            </w:r>
            <w:r w:rsidR="00F21BEE" w:rsidRPr="001B435A">
              <w:rPr>
                <w:rFonts w:hint="eastAsia"/>
                <w:kern w:val="0"/>
              </w:rPr>
              <w:t>．</w:t>
            </w:r>
            <w:r w:rsidR="00D077D5">
              <w:rPr>
                <w:rFonts w:hint="eastAsia"/>
                <w:kern w:val="0"/>
              </w:rPr>
              <w:t>出港</w:t>
            </w:r>
            <w:r w:rsidR="00DA5FFF">
              <w:rPr>
                <w:rFonts w:hint="eastAsia"/>
                <w:kern w:val="0"/>
              </w:rPr>
              <w:t>前報告</w:t>
            </w:r>
            <w:r w:rsidR="00694BC6">
              <w:rPr>
                <w:rFonts w:hint="eastAsia"/>
                <w:kern w:val="0"/>
              </w:rPr>
              <w:t>船舶情報訂正</w:t>
            </w:r>
          </w:p>
          <w:p w:rsidR="00F21BEE" w:rsidRPr="001B435A" w:rsidRDefault="00F21BEE" w:rsidP="00225010">
            <w:pPr>
              <w:pStyle w:val="a3"/>
              <w:overflowPunct w:val="0"/>
              <w:autoSpaceDE w:val="0"/>
              <w:autoSpaceDN w:val="0"/>
              <w:rPr>
                <w:kern w:val="0"/>
              </w:rPr>
            </w:pPr>
          </w:p>
        </w:tc>
      </w:tr>
    </w:tbl>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p w:rsidR="00F21BEE" w:rsidRPr="001B435A" w:rsidRDefault="00F21BEE" w:rsidP="00225010">
      <w:pPr>
        <w:pStyle w:val="a3"/>
        <w:overflowPunct w:val="0"/>
        <w:autoSpaceDE w:val="0"/>
        <w:autoSpaceDN w:val="0"/>
        <w:rPr>
          <w:kern w:val="0"/>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AA2B9F" w:rsidRPr="001B435A"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AA2B9F" w:rsidRPr="001B435A" w:rsidRDefault="00AA2B9F" w:rsidP="00225010">
            <w:pPr>
              <w:pStyle w:val="af5"/>
              <w:overflowPunct w:val="0"/>
              <w:autoSpaceDE w:val="0"/>
              <w:autoSpaceDN w:val="0"/>
              <w:rPr>
                <w:kern w:val="0"/>
              </w:rPr>
            </w:pPr>
            <w:r w:rsidRPr="001B435A">
              <w:rPr>
                <w:rFonts w:hint="eastAsia"/>
                <w:kern w:val="0"/>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AA2B9F" w:rsidRPr="001B435A" w:rsidRDefault="004D3526" w:rsidP="004D3526">
            <w:pPr>
              <w:pStyle w:val="af5"/>
              <w:overflowPunct w:val="0"/>
              <w:autoSpaceDE w:val="0"/>
              <w:autoSpaceDN w:val="0"/>
              <w:rPr>
                <w:kern w:val="0"/>
              </w:rPr>
            </w:pPr>
            <w:r>
              <w:rPr>
                <w:rFonts w:hint="eastAsia"/>
                <w:kern w:val="0"/>
              </w:rPr>
              <w:t>業務名</w:t>
            </w:r>
          </w:p>
        </w:tc>
      </w:tr>
      <w:tr w:rsidR="00AA2B9F" w:rsidRPr="001B435A"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AA2B9F" w:rsidRPr="001B435A" w:rsidRDefault="00694BC6" w:rsidP="00225010">
            <w:pPr>
              <w:pStyle w:val="af5"/>
              <w:overflowPunct w:val="0"/>
              <w:autoSpaceDE w:val="0"/>
              <w:autoSpaceDN w:val="0"/>
              <w:rPr>
                <w:kern w:val="0"/>
              </w:rPr>
            </w:pPr>
            <w:r>
              <w:rPr>
                <w:rFonts w:hint="eastAsia"/>
                <w:kern w:val="0"/>
              </w:rPr>
              <w:t>ＣＭＶ</w:t>
            </w:r>
          </w:p>
        </w:tc>
        <w:tc>
          <w:tcPr>
            <w:tcW w:w="4253" w:type="dxa"/>
            <w:tcBorders>
              <w:top w:val="single" w:sz="4" w:space="0" w:color="000000"/>
              <w:left w:val="single" w:sz="4" w:space="0" w:color="000000"/>
              <w:bottom w:val="single" w:sz="4" w:space="0" w:color="000000"/>
              <w:right w:val="single" w:sz="4" w:space="0" w:color="000000"/>
            </w:tcBorders>
            <w:vAlign w:val="center"/>
          </w:tcPr>
          <w:p w:rsidR="00AA2B9F" w:rsidRPr="001B435A" w:rsidRDefault="00D077D5" w:rsidP="00225010">
            <w:pPr>
              <w:pStyle w:val="af5"/>
              <w:overflowPunct w:val="0"/>
              <w:autoSpaceDE w:val="0"/>
              <w:autoSpaceDN w:val="0"/>
              <w:rPr>
                <w:kern w:val="0"/>
              </w:rPr>
            </w:pPr>
            <w:r>
              <w:rPr>
                <w:rFonts w:hint="eastAsia"/>
                <w:kern w:val="0"/>
              </w:rPr>
              <w:t>出港</w:t>
            </w:r>
            <w:r w:rsidR="00DA5FFF">
              <w:rPr>
                <w:rFonts w:hint="eastAsia"/>
                <w:kern w:val="0"/>
              </w:rPr>
              <w:t>前報告</w:t>
            </w:r>
            <w:r w:rsidR="00694BC6">
              <w:rPr>
                <w:rFonts w:hint="eastAsia"/>
                <w:kern w:val="0"/>
              </w:rPr>
              <w:t>船舶情報訂正</w:t>
            </w:r>
          </w:p>
        </w:tc>
      </w:tr>
    </w:tbl>
    <w:p w:rsidR="004B1BD6" w:rsidRPr="001B435A" w:rsidRDefault="00AA2B9F" w:rsidP="004349BE">
      <w:pPr>
        <w:autoSpaceDE w:val="0"/>
        <w:autoSpaceDN w:val="0"/>
        <w:rPr>
          <w:kern w:val="0"/>
        </w:rPr>
      </w:pPr>
      <w:r w:rsidRPr="001B435A">
        <w:rPr>
          <w:kern w:val="0"/>
        </w:rPr>
        <w:br w:type="page"/>
      </w:r>
      <w:r w:rsidR="00A95C73">
        <w:rPr>
          <w:rFonts w:hint="eastAsia"/>
          <w:kern w:val="0"/>
        </w:rPr>
        <w:lastRenderedPageBreak/>
        <w:t>１．業務概要</w:t>
      </w:r>
    </w:p>
    <w:p w:rsidR="00E81617" w:rsidRDefault="00694BC6" w:rsidP="00BB43CE">
      <w:pPr>
        <w:autoSpaceDE w:val="0"/>
        <w:autoSpaceDN w:val="0"/>
        <w:ind w:leftChars="200" w:left="397" w:firstLineChars="100" w:firstLine="198"/>
        <w:rPr>
          <w:rFonts w:hAnsi="ＭＳ ゴシック" w:cs="ＭＳ 明朝"/>
          <w:kern w:val="0"/>
          <w:szCs w:val="22"/>
        </w:rPr>
      </w:pPr>
      <w:r>
        <w:rPr>
          <w:rFonts w:hAnsi="ＭＳ ゴシック" w:cs="ＭＳ 明朝" w:hint="eastAsia"/>
          <w:kern w:val="0"/>
          <w:szCs w:val="22"/>
        </w:rPr>
        <w:t>出港前報告されたＢ／Ｌ</w:t>
      </w:r>
      <w:r w:rsidR="006C2D64" w:rsidRPr="006C2D64">
        <w:rPr>
          <w:rFonts w:hAnsi="ＭＳ ゴシック" w:cs="ＭＳ 明朝" w:hint="eastAsia"/>
          <w:kern w:val="0"/>
          <w:szCs w:val="22"/>
          <w:vertAlign w:val="superscript"/>
        </w:rPr>
        <w:t>＊１</w:t>
      </w:r>
      <w:r>
        <w:rPr>
          <w:rFonts w:hAnsi="ＭＳ ゴシック" w:cs="ＭＳ 明朝" w:hint="eastAsia"/>
          <w:kern w:val="0"/>
          <w:szCs w:val="22"/>
        </w:rPr>
        <w:t>に対し、</w:t>
      </w:r>
      <w:r w:rsidRPr="00694BC6">
        <w:rPr>
          <w:rFonts w:hAnsi="ＭＳ ゴシック" w:cs="ＭＳ 明朝" w:hint="eastAsia"/>
          <w:kern w:val="0"/>
          <w:szCs w:val="22"/>
        </w:rPr>
        <w:t>本船利用船会社</w:t>
      </w:r>
      <w:r>
        <w:rPr>
          <w:rFonts w:hAnsi="ＭＳ ゴシック" w:cs="ＭＳ 明朝" w:hint="eastAsia"/>
          <w:kern w:val="0"/>
          <w:szCs w:val="22"/>
        </w:rPr>
        <w:t>単位</w:t>
      </w:r>
      <w:r w:rsidRPr="00805833">
        <w:rPr>
          <w:rFonts w:hAnsi="ＭＳ ゴシック" w:cs="ＭＳ 明朝" w:hint="eastAsia"/>
          <w:kern w:val="0"/>
          <w:szCs w:val="22"/>
        </w:rPr>
        <w:t>（共同運航の場合は、各本船利用船会社の自社単位）</w:t>
      </w:r>
      <w:r>
        <w:rPr>
          <w:rFonts w:hAnsi="ＭＳ ゴシック" w:cs="ＭＳ 明朝" w:hint="eastAsia"/>
          <w:kern w:val="0"/>
          <w:szCs w:val="22"/>
        </w:rPr>
        <w:t>および船積港</w:t>
      </w:r>
      <w:r w:rsidRPr="00694BC6">
        <w:rPr>
          <w:rFonts w:hAnsi="ＭＳ ゴシック" w:cs="ＭＳ 明朝" w:hint="eastAsia"/>
          <w:kern w:val="0"/>
          <w:szCs w:val="22"/>
        </w:rPr>
        <w:t>単位</w:t>
      </w:r>
      <w:r w:rsidR="00B61E0A">
        <w:rPr>
          <w:rFonts w:hAnsi="ＭＳ ゴシック" w:cs="ＭＳ 明朝" w:hint="eastAsia"/>
          <w:kern w:val="0"/>
          <w:szCs w:val="22"/>
        </w:rPr>
        <w:t>（入力者が船舶代理店の場合は、船積港および船卸港単位）</w:t>
      </w:r>
      <w:r w:rsidRPr="00694BC6">
        <w:rPr>
          <w:rFonts w:hAnsi="ＭＳ ゴシック" w:cs="ＭＳ 明朝" w:hint="eastAsia"/>
          <w:kern w:val="0"/>
          <w:szCs w:val="22"/>
        </w:rPr>
        <w:t>に船舶情報</w:t>
      </w:r>
      <w:r w:rsidR="007A3826" w:rsidRPr="007A3826">
        <w:rPr>
          <w:rFonts w:hAnsi="ＭＳ ゴシック" w:cs="ＭＳ 明朝" w:hint="eastAsia"/>
          <w:kern w:val="0"/>
          <w:szCs w:val="22"/>
          <w:vertAlign w:val="superscript"/>
        </w:rPr>
        <w:t>＊</w:t>
      </w:r>
      <w:r w:rsidR="006C2D64">
        <w:rPr>
          <w:rFonts w:hAnsi="ＭＳ ゴシック" w:cs="ＭＳ 明朝" w:hint="eastAsia"/>
          <w:kern w:val="0"/>
          <w:szCs w:val="22"/>
          <w:vertAlign w:val="superscript"/>
        </w:rPr>
        <w:t>２</w:t>
      </w:r>
      <w:r w:rsidRPr="00694BC6">
        <w:rPr>
          <w:rFonts w:hAnsi="ＭＳ ゴシック" w:cs="ＭＳ 明朝" w:hint="eastAsia"/>
          <w:kern w:val="0"/>
          <w:szCs w:val="22"/>
        </w:rPr>
        <w:t>を一括して訂正する。また、個別にＢ／Ｌ番号を指定して</w:t>
      </w:r>
      <w:r>
        <w:rPr>
          <w:rFonts w:hAnsi="ＭＳ ゴシック" w:cs="ＭＳ 明朝" w:hint="eastAsia"/>
          <w:kern w:val="0"/>
          <w:szCs w:val="22"/>
        </w:rPr>
        <w:t>船舶情報を</w:t>
      </w:r>
      <w:r w:rsidRPr="00694BC6">
        <w:rPr>
          <w:rFonts w:hAnsi="ＭＳ ゴシック" w:cs="ＭＳ 明朝" w:hint="eastAsia"/>
          <w:kern w:val="0"/>
          <w:szCs w:val="22"/>
        </w:rPr>
        <w:t>訂正することもできる。</w:t>
      </w:r>
    </w:p>
    <w:p w:rsidR="006C2D64" w:rsidRPr="00A51C34" w:rsidRDefault="006C2D64" w:rsidP="006C2D64">
      <w:pPr>
        <w:autoSpaceDE w:val="0"/>
        <w:autoSpaceDN w:val="0"/>
        <w:ind w:leftChars="200" w:left="397"/>
        <w:rPr>
          <w:kern w:val="0"/>
        </w:rPr>
      </w:pPr>
      <w:r>
        <w:rPr>
          <w:rFonts w:hint="eastAsia"/>
          <w:kern w:val="0"/>
        </w:rPr>
        <w:t>（＊１</w:t>
      </w:r>
      <w:r w:rsidRPr="00A51C34">
        <w:rPr>
          <w:rFonts w:hint="eastAsia"/>
          <w:kern w:val="0"/>
        </w:rPr>
        <w:t>）Ｂ／Ｌの種類は以下のとおりとする。</w:t>
      </w:r>
    </w:p>
    <w:p w:rsidR="006C2D64" w:rsidRPr="00A51C34" w:rsidRDefault="006C2D64" w:rsidP="006C2D64">
      <w:pPr>
        <w:pStyle w:val="a7"/>
        <w:autoSpaceDE w:val="0"/>
        <w:autoSpaceDN w:val="0"/>
        <w:ind w:leftChars="600" w:left="1191" w:firstLineChars="0" w:firstLine="0"/>
        <w:rPr>
          <w:kern w:val="0"/>
        </w:rPr>
      </w:pPr>
      <w:r w:rsidRPr="00A51C34">
        <w:rPr>
          <w:rFonts w:hint="eastAsia"/>
          <w:kern w:val="0"/>
        </w:rPr>
        <w:t>①「オーシャン（マスター）Ｂ／Ｌ」</w:t>
      </w:r>
    </w:p>
    <w:p w:rsidR="006C2D64" w:rsidRPr="00A51C34" w:rsidRDefault="006C2D64" w:rsidP="006C2D64">
      <w:pPr>
        <w:pStyle w:val="a7"/>
        <w:autoSpaceDE w:val="0"/>
        <w:autoSpaceDN w:val="0"/>
        <w:ind w:leftChars="700" w:left="1389"/>
        <w:rPr>
          <w:rFonts w:cs="ＭＳ 明朝"/>
          <w:color w:val="000000"/>
          <w:kern w:val="0"/>
        </w:rPr>
      </w:pPr>
      <w:r>
        <w:rPr>
          <w:rFonts w:hint="eastAsia"/>
          <w:kern w:val="0"/>
        </w:rPr>
        <w:t>「出港前報告（ＡＭＲ）」</w:t>
      </w:r>
      <w:r w:rsidRPr="00A51C34">
        <w:rPr>
          <w:rFonts w:hint="eastAsia"/>
          <w:kern w:val="0"/>
        </w:rPr>
        <w:t>業務または</w:t>
      </w:r>
      <w:r>
        <w:rPr>
          <w:rFonts w:hint="eastAsia"/>
          <w:kern w:val="0"/>
        </w:rPr>
        <w:t>「出港前報告訂正（ＣＭＲ）」</w:t>
      </w:r>
      <w:r w:rsidRPr="00A51C34">
        <w:rPr>
          <w:rFonts w:hint="eastAsia"/>
          <w:kern w:val="0"/>
        </w:rPr>
        <w:t>業務</w:t>
      </w:r>
      <w:r w:rsidRPr="00A51C34">
        <w:rPr>
          <w:rFonts w:cs="ＭＳ 明朝" w:hint="eastAsia"/>
          <w:color w:val="000000"/>
          <w:kern w:val="0"/>
        </w:rPr>
        <w:t>（以下、「</w:t>
      </w:r>
      <w:r>
        <w:rPr>
          <w:rFonts w:cs="ＭＳ 明朝" w:hint="eastAsia"/>
          <w:color w:val="000000"/>
          <w:kern w:val="0"/>
        </w:rPr>
        <w:t>ＡＭＲ</w:t>
      </w:r>
      <w:r w:rsidRPr="00A51C34">
        <w:rPr>
          <w:rFonts w:cs="ＭＳ 明朝" w:hint="eastAsia"/>
          <w:color w:val="000000"/>
          <w:kern w:val="0"/>
        </w:rPr>
        <w:t>業務等」という。）で登録されるＢ／Ｌ。</w:t>
      </w:r>
    </w:p>
    <w:p w:rsidR="006C2D64" w:rsidRPr="00A51C34" w:rsidRDefault="006C2D64" w:rsidP="006C2D64">
      <w:pPr>
        <w:pStyle w:val="a7"/>
        <w:autoSpaceDE w:val="0"/>
        <w:autoSpaceDN w:val="0"/>
        <w:ind w:leftChars="600" w:left="1191" w:firstLineChars="0" w:firstLine="0"/>
        <w:rPr>
          <w:kern w:val="0"/>
        </w:rPr>
      </w:pPr>
      <w:r w:rsidRPr="00A51C34">
        <w:rPr>
          <w:rFonts w:hint="eastAsia"/>
          <w:kern w:val="0"/>
        </w:rPr>
        <w:t>②「ハウスＢ／Ｌ」</w:t>
      </w:r>
    </w:p>
    <w:p w:rsidR="006C2D64" w:rsidRPr="00A51C34" w:rsidRDefault="006C2D64" w:rsidP="006C2D64">
      <w:pPr>
        <w:pStyle w:val="a7"/>
        <w:autoSpaceDE w:val="0"/>
        <w:autoSpaceDN w:val="0"/>
        <w:ind w:leftChars="700" w:left="1389"/>
        <w:rPr>
          <w:kern w:val="0"/>
        </w:rPr>
      </w:pPr>
      <w:r w:rsidRPr="00A51C34">
        <w:rPr>
          <w:rFonts w:hint="eastAsia"/>
          <w:kern w:val="0"/>
        </w:rPr>
        <w:t>「出港前報告（ハウスＢ／Ｌ）（ＡＨＲ）」業務または「出港前報告訂正（ハウスＢ／Ｌ）（ＣＨＲ）」業務</w:t>
      </w:r>
      <w:r w:rsidRPr="00A51C34">
        <w:rPr>
          <w:rFonts w:cs="ＭＳ 明朝" w:hint="eastAsia"/>
          <w:color w:val="000000"/>
          <w:kern w:val="0"/>
        </w:rPr>
        <w:t>（以下、「ＡＨＲ業務等」という。）でハウスＢ／Ｌとして登録されるＢ／Ｌ。</w:t>
      </w:r>
    </w:p>
    <w:p w:rsidR="006C2D64" w:rsidRPr="00A51C34" w:rsidRDefault="006C2D64" w:rsidP="006C2D64">
      <w:pPr>
        <w:pStyle w:val="a7"/>
        <w:autoSpaceDE w:val="0"/>
        <w:autoSpaceDN w:val="0"/>
        <w:ind w:leftChars="600" w:left="1191" w:firstLineChars="0" w:firstLine="0"/>
        <w:rPr>
          <w:kern w:val="0"/>
        </w:rPr>
      </w:pPr>
      <w:r w:rsidRPr="00A51C34">
        <w:rPr>
          <w:rFonts w:hint="eastAsia"/>
          <w:kern w:val="0"/>
        </w:rPr>
        <w:t>③「マスターＢ／Ｌ」</w:t>
      </w:r>
    </w:p>
    <w:p w:rsidR="006C2D64" w:rsidRPr="006C2D64" w:rsidRDefault="006C2D64" w:rsidP="006C2D64">
      <w:pPr>
        <w:pStyle w:val="a7"/>
        <w:autoSpaceDE w:val="0"/>
        <w:autoSpaceDN w:val="0"/>
        <w:ind w:leftChars="700" w:left="1389"/>
        <w:rPr>
          <w:kern w:val="0"/>
        </w:rPr>
      </w:pPr>
      <w:r w:rsidRPr="00A51C34">
        <w:rPr>
          <w:rFonts w:hint="eastAsia"/>
          <w:kern w:val="0"/>
        </w:rPr>
        <w:t>オーシャン（マスター）Ｂ／Ｌのうち、ハウスＢ／Ｌと関連付けされているＢ／Ｌ、またはマスターＢ／Ｌ識別に「Ｍ」を入力したＢ／Ｌ。</w:t>
      </w:r>
    </w:p>
    <w:p w:rsidR="00130789" w:rsidRDefault="00130789" w:rsidP="00130789">
      <w:pPr>
        <w:autoSpaceDE w:val="0"/>
        <w:autoSpaceDN w:val="0"/>
        <w:ind w:leftChars="200" w:left="992" w:hangingChars="300" w:hanging="595"/>
        <w:rPr>
          <w:rFonts w:hAnsi="ＭＳ ゴシック" w:cs="ＭＳ 明朝"/>
          <w:kern w:val="0"/>
          <w:szCs w:val="22"/>
        </w:rPr>
      </w:pPr>
      <w:r>
        <w:rPr>
          <w:rFonts w:hAnsi="ＭＳ ゴシック" w:cs="ＭＳ 明朝" w:hint="eastAsia"/>
          <w:kern w:val="0"/>
          <w:szCs w:val="22"/>
        </w:rPr>
        <w:t>（</w:t>
      </w:r>
      <w:r w:rsidR="006C2D64">
        <w:rPr>
          <w:rFonts w:hAnsi="ＭＳ ゴシック" w:cs="ＭＳ 明朝" w:hint="eastAsia"/>
          <w:kern w:val="0"/>
          <w:szCs w:val="22"/>
        </w:rPr>
        <w:t>＊２</w:t>
      </w:r>
      <w:r>
        <w:rPr>
          <w:rFonts w:hAnsi="ＭＳ ゴシック" w:cs="ＭＳ 明朝" w:hint="eastAsia"/>
          <w:kern w:val="0"/>
          <w:szCs w:val="22"/>
        </w:rPr>
        <w:t>）</w:t>
      </w:r>
      <w:r w:rsidRPr="00130789">
        <w:rPr>
          <w:rFonts w:hAnsi="ＭＳ ゴシック" w:cs="ＭＳ 明朝" w:hint="eastAsia"/>
          <w:kern w:val="0"/>
          <w:szCs w:val="22"/>
        </w:rPr>
        <w:t>船舶情報とは、以下の５項目を指す。</w:t>
      </w:r>
    </w:p>
    <w:p w:rsidR="00130789" w:rsidRPr="00744AAE" w:rsidRDefault="00130789" w:rsidP="00130789">
      <w:pPr>
        <w:overflowPunct w:val="0"/>
        <w:autoSpaceDE w:val="0"/>
        <w:autoSpaceDN w:val="0"/>
        <w:ind w:leftChars="600" w:left="1389" w:hangingChars="100" w:hanging="198"/>
        <w:rPr>
          <w:kern w:val="0"/>
        </w:rPr>
      </w:pPr>
      <w:r w:rsidRPr="00744AAE">
        <w:rPr>
          <w:rFonts w:hint="eastAsia"/>
          <w:kern w:val="0"/>
        </w:rPr>
        <w:t>①船舶コード</w:t>
      </w:r>
    </w:p>
    <w:p w:rsidR="00130789" w:rsidRPr="00744AAE" w:rsidRDefault="00130789" w:rsidP="00130789">
      <w:pPr>
        <w:overflowPunct w:val="0"/>
        <w:autoSpaceDE w:val="0"/>
        <w:autoSpaceDN w:val="0"/>
        <w:ind w:leftChars="600" w:left="1389" w:hangingChars="100" w:hanging="198"/>
        <w:rPr>
          <w:kern w:val="0"/>
        </w:rPr>
      </w:pPr>
      <w:r w:rsidRPr="00744AAE">
        <w:rPr>
          <w:rFonts w:hint="eastAsia"/>
          <w:kern w:val="0"/>
        </w:rPr>
        <w:t>②航海番号</w:t>
      </w:r>
    </w:p>
    <w:p w:rsidR="00130789" w:rsidRPr="00744AAE" w:rsidRDefault="00130789" w:rsidP="00130789">
      <w:pPr>
        <w:overflowPunct w:val="0"/>
        <w:autoSpaceDE w:val="0"/>
        <w:autoSpaceDN w:val="0"/>
        <w:ind w:leftChars="600" w:left="1389" w:hangingChars="100" w:hanging="198"/>
        <w:rPr>
          <w:kern w:val="0"/>
        </w:rPr>
      </w:pPr>
      <w:r w:rsidRPr="00744AAE">
        <w:rPr>
          <w:rFonts w:hint="eastAsia"/>
          <w:kern w:val="0"/>
        </w:rPr>
        <w:t>③船会社コード</w:t>
      </w:r>
    </w:p>
    <w:p w:rsidR="00130789" w:rsidRPr="00744AAE" w:rsidRDefault="00130789" w:rsidP="00130789">
      <w:pPr>
        <w:overflowPunct w:val="0"/>
        <w:autoSpaceDE w:val="0"/>
        <w:autoSpaceDN w:val="0"/>
        <w:ind w:leftChars="600" w:left="1389" w:hangingChars="100" w:hanging="198"/>
        <w:rPr>
          <w:kern w:val="0"/>
        </w:rPr>
      </w:pPr>
      <w:r w:rsidRPr="00744AAE">
        <w:rPr>
          <w:rFonts w:hint="eastAsia"/>
          <w:kern w:val="0"/>
        </w:rPr>
        <w:t>④船積港コード</w:t>
      </w:r>
    </w:p>
    <w:p w:rsidR="00130789" w:rsidRDefault="00130789" w:rsidP="00130789">
      <w:pPr>
        <w:overflowPunct w:val="0"/>
        <w:autoSpaceDE w:val="0"/>
        <w:autoSpaceDN w:val="0"/>
        <w:ind w:leftChars="600" w:left="1389" w:hangingChars="100" w:hanging="198"/>
        <w:rPr>
          <w:kern w:val="0"/>
        </w:rPr>
      </w:pPr>
      <w:r w:rsidRPr="00744AAE">
        <w:rPr>
          <w:rFonts w:hint="eastAsia"/>
          <w:kern w:val="0"/>
        </w:rPr>
        <w:t>⑤船積港枝番</w:t>
      </w:r>
    </w:p>
    <w:p w:rsidR="006C2D64" w:rsidRDefault="006C2D64" w:rsidP="004349BE">
      <w:pPr>
        <w:autoSpaceDE w:val="0"/>
        <w:autoSpaceDN w:val="0"/>
        <w:rPr>
          <w:kern w:val="0"/>
        </w:rPr>
      </w:pPr>
    </w:p>
    <w:p w:rsidR="00D764D2" w:rsidRPr="00805833" w:rsidRDefault="00D764D2" w:rsidP="004349BE">
      <w:pPr>
        <w:autoSpaceDE w:val="0"/>
        <w:autoSpaceDN w:val="0"/>
        <w:rPr>
          <w:kern w:val="0"/>
        </w:rPr>
      </w:pPr>
      <w:r w:rsidRPr="00805833">
        <w:rPr>
          <w:rFonts w:hint="eastAsia"/>
          <w:kern w:val="0"/>
        </w:rPr>
        <w:t>２．入力者</w:t>
      </w:r>
    </w:p>
    <w:p w:rsidR="00D764D2" w:rsidRPr="00805833" w:rsidRDefault="004B1BD6" w:rsidP="004349BE">
      <w:pPr>
        <w:pStyle w:val="a7"/>
        <w:autoSpaceDE w:val="0"/>
        <w:autoSpaceDN w:val="0"/>
        <w:rPr>
          <w:kern w:val="0"/>
        </w:rPr>
      </w:pPr>
      <w:r w:rsidRPr="00805833">
        <w:rPr>
          <w:rFonts w:hint="eastAsia"/>
          <w:kern w:val="0"/>
        </w:rPr>
        <w:t>船会社、船舶代理店</w:t>
      </w:r>
      <w:r w:rsidR="00BB43CE">
        <w:rPr>
          <w:rFonts w:hint="eastAsia"/>
          <w:kern w:val="0"/>
        </w:rPr>
        <w:t>、ＮＶＯＣＣ</w:t>
      </w:r>
    </w:p>
    <w:p w:rsidR="00D764D2" w:rsidRPr="00805833" w:rsidRDefault="00D764D2" w:rsidP="004349BE">
      <w:pPr>
        <w:autoSpaceDE w:val="0"/>
        <w:autoSpaceDN w:val="0"/>
        <w:rPr>
          <w:kern w:val="0"/>
        </w:rPr>
      </w:pPr>
    </w:p>
    <w:p w:rsidR="00D764D2" w:rsidRPr="00805833" w:rsidRDefault="00D764D2" w:rsidP="004349BE">
      <w:pPr>
        <w:autoSpaceDE w:val="0"/>
        <w:autoSpaceDN w:val="0"/>
        <w:rPr>
          <w:kern w:val="0"/>
        </w:rPr>
      </w:pPr>
      <w:r w:rsidRPr="00805833">
        <w:rPr>
          <w:rFonts w:hint="eastAsia"/>
          <w:kern w:val="0"/>
        </w:rPr>
        <w:t>３．</w:t>
      </w:r>
      <w:r w:rsidR="00F21BEE" w:rsidRPr="00805833">
        <w:rPr>
          <w:rFonts w:hint="eastAsia"/>
          <w:kern w:val="0"/>
        </w:rPr>
        <w:t>制限事項</w:t>
      </w:r>
    </w:p>
    <w:p w:rsidR="008D029B" w:rsidRPr="00805833" w:rsidRDefault="008D029B" w:rsidP="008D029B">
      <w:pPr>
        <w:pStyle w:val="a7"/>
        <w:autoSpaceDE w:val="0"/>
        <w:autoSpaceDN w:val="0"/>
        <w:ind w:left="595" w:hangingChars="100" w:hanging="198"/>
        <w:rPr>
          <w:rFonts w:cs="ＭＳ 明朝"/>
          <w:kern w:val="0"/>
        </w:rPr>
      </w:pPr>
      <w:r>
        <w:rPr>
          <w:rFonts w:cs="ＭＳ 明朝" w:hint="eastAsia"/>
          <w:kern w:val="0"/>
        </w:rPr>
        <w:t>①</w:t>
      </w:r>
      <w:r w:rsidRPr="00805833">
        <w:rPr>
          <w:rFonts w:cs="ＭＳ 明朝" w:hint="eastAsia"/>
          <w:kern w:val="0"/>
        </w:rPr>
        <w:t>１業務で入力可能な</w:t>
      </w:r>
      <w:r>
        <w:rPr>
          <w:rFonts w:cs="ＭＳ 明朝" w:hint="eastAsia"/>
          <w:kern w:val="0"/>
        </w:rPr>
        <w:t>Ｂ／Ｌ</w:t>
      </w:r>
      <w:r w:rsidRPr="00805833">
        <w:rPr>
          <w:rFonts w:cs="ＭＳ 明朝" w:hint="eastAsia"/>
          <w:kern w:val="0"/>
        </w:rPr>
        <w:t>番号は最大１００件とする。</w:t>
      </w:r>
    </w:p>
    <w:p w:rsidR="000E6BA8" w:rsidRDefault="008D029B" w:rsidP="000E6BA8">
      <w:pPr>
        <w:autoSpaceDE w:val="0"/>
        <w:autoSpaceDN w:val="0"/>
        <w:ind w:leftChars="200" w:left="397"/>
        <w:rPr>
          <w:kern w:val="0"/>
        </w:rPr>
      </w:pPr>
      <w:r>
        <w:rPr>
          <w:rFonts w:hint="eastAsia"/>
          <w:kern w:val="0"/>
        </w:rPr>
        <w:t>②１</w:t>
      </w:r>
      <w:r w:rsidR="00130789">
        <w:rPr>
          <w:rFonts w:hAnsi="ＭＳ ゴシック" w:cs="ＭＳ 明朝" w:hint="eastAsia"/>
          <w:kern w:val="0"/>
          <w:szCs w:val="22"/>
        </w:rPr>
        <w:t>船舶情報</w:t>
      </w:r>
      <w:r w:rsidRPr="00805833">
        <w:rPr>
          <w:rFonts w:hint="eastAsia"/>
          <w:kern w:val="0"/>
        </w:rPr>
        <w:t>に対して登録可能な</w:t>
      </w:r>
      <w:r w:rsidR="001516BD" w:rsidRPr="00805833">
        <w:rPr>
          <w:rFonts w:hint="eastAsia"/>
          <w:kern w:val="0"/>
        </w:rPr>
        <w:t>オーシャン（マスター）Ｂ／Ｌ件数は</w:t>
      </w:r>
      <w:r w:rsidRPr="00805833">
        <w:rPr>
          <w:rFonts w:hint="eastAsia"/>
          <w:kern w:val="0"/>
        </w:rPr>
        <w:t>最大９９９９件とする。</w:t>
      </w:r>
    </w:p>
    <w:p w:rsidR="001516BD" w:rsidRDefault="001516BD" w:rsidP="001516BD">
      <w:pPr>
        <w:overflowPunct w:val="0"/>
        <w:autoSpaceDE w:val="0"/>
        <w:autoSpaceDN w:val="0"/>
        <w:ind w:leftChars="200" w:left="397"/>
        <w:rPr>
          <w:kern w:val="0"/>
        </w:rPr>
      </w:pPr>
      <w:r>
        <w:rPr>
          <w:rFonts w:hint="eastAsia"/>
          <w:kern w:val="0"/>
        </w:rPr>
        <w:t>③１</w:t>
      </w:r>
      <w:r w:rsidRPr="00B5082A">
        <w:rPr>
          <w:rFonts w:hint="eastAsia"/>
          <w:kern w:val="0"/>
        </w:rPr>
        <w:t>船舶情報に対して登録可能なハウスＢ／Ｌ件数は最大９９９９９９件とする。</w:t>
      </w:r>
    </w:p>
    <w:p w:rsidR="001516BD" w:rsidRPr="00805833" w:rsidRDefault="001516BD" w:rsidP="001516BD">
      <w:pPr>
        <w:pStyle w:val="a7"/>
        <w:autoSpaceDE w:val="0"/>
        <w:autoSpaceDN w:val="0"/>
        <w:ind w:left="595" w:hangingChars="100" w:hanging="198"/>
        <w:rPr>
          <w:rFonts w:cs="ＭＳ 明朝"/>
          <w:kern w:val="0"/>
        </w:rPr>
      </w:pPr>
      <w:r w:rsidRPr="00805833">
        <w:rPr>
          <w:rFonts w:hint="eastAsia"/>
          <w:kern w:val="0"/>
        </w:rPr>
        <w:t>④</w:t>
      </w:r>
      <w:r w:rsidRPr="00805833">
        <w:rPr>
          <w:rFonts w:cs="ＭＳ 明朝" w:hint="eastAsia"/>
          <w:kern w:val="0"/>
        </w:rPr>
        <w:t>１Ｂ／Ｌで訂正可能な回数は９９９回とする。</w:t>
      </w:r>
    </w:p>
    <w:p w:rsidR="00BB43CE" w:rsidRPr="008D029B" w:rsidRDefault="00BB43CE" w:rsidP="00694B0F">
      <w:pPr>
        <w:pStyle w:val="a7"/>
        <w:autoSpaceDE w:val="0"/>
        <w:autoSpaceDN w:val="0"/>
        <w:ind w:leftChars="0" w:left="0" w:firstLineChars="0" w:firstLine="0"/>
        <w:rPr>
          <w:rFonts w:cs="ＭＳ 明朝"/>
          <w:kern w:val="0"/>
        </w:rPr>
      </w:pPr>
    </w:p>
    <w:p w:rsidR="00D764D2" w:rsidRPr="000C10D3" w:rsidRDefault="00D764D2" w:rsidP="004349BE">
      <w:pPr>
        <w:autoSpaceDE w:val="0"/>
        <w:autoSpaceDN w:val="0"/>
        <w:rPr>
          <w:kern w:val="0"/>
        </w:rPr>
      </w:pPr>
      <w:r w:rsidRPr="000C10D3">
        <w:rPr>
          <w:rFonts w:hint="eastAsia"/>
          <w:kern w:val="0"/>
        </w:rPr>
        <w:t>４．入力条件</w:t>
      </w:r>
    </w:p>
    <w:p w:rsidR="002B5855" w:rsidRDefault="002B5855" w:rsidP="004349BE">
      <w:pPr>
        <w:pStyle w:val="aa"/>
        <w:autoSpaceDE w:val="0"/>
        <w:autoSpaceDN w:val="0"/>
        <w:rPr>
          <w:kern w:val="0"/>
        </w:rPr>
      </w:pPr>
      <w:r>
        <w:rPr>
          <w:rFonts w:hint="eastAsia"/>
          <w:kern w:val="0"/>
        </w:rPr>
        <w:t>（１）ＣＭＶ業務の場合</w:t>
      </w:r>
    </w:p>
    <w:p w:rsidR="004079C2" w:rsidRDefault="002B5855" w:rsidP="002B5855">
      <w:pPr>
        <w:pStyle w:val="aa"/>
        <w:autoSpaceDE w:val="0"/>
        <w:autoSpaceDN w:val="0"/>
        <w:ind w:leftChars="200" w:left="992"/>
        <w:rPr>
          <w:kern w:val="0"/>
        </w:rPr>
      </w:pPr>
      <w:r>
        <w:rPr>
          <w:rFonts w:hint="eastAsia"/>
          <w:kern w:val="0"/>
        </w:rPr>
        <w:t>（Ａ</w:t>
      </w:r>
      <w:r w:rsidR="00D764D2" w:rsidRPr="000C10D3">
        <w:rPr>
          <w:rFonts w:hint="eastAsia"/>
          <w:kern w:val="0"/>
        </w:rPr>
        <w:t>）入力者チェック</w:t>
      </w:r>
    </w:p>
    <w:p w:rsidR="008D029B" w:rsidRPr="000C10D3" w:rsidRDefault="008D029B" w:rsidP="002B5855">
      <w:pPr>
        <w:pStyle w:val="ac"/>
        <w:autoSpaceDE w:val="0"/>
        <w:autoSpaceDN w:val="0"/>
        <w:ind w:leftChars="500" w:left="992" w:firstLineChars="0" w:firstLine="0"/>
        <w:rPr>
          <w:kern w:val="0"/>
        </w:rPr>
      </w:pPr>
      <w:r w:rsidRPr="000C10D3">
        <w:rPr>
          <w:rFonts w:hint="eastAsia"/>
          <w:color w:val="000000"/>
          <w:kern w:val="0"/>
        </w:rPr>
        <w:t>①</w:t>
      </w:r>
      <w:r w:rsidRPr="000C10D3">
        <w:rPr>
          <w:rFonts w:hint="eastAsia"/>
          <w:kern w:val="0"/>
        </w:rPr>
        <w:t>システムに登録されている利用者であること。</w:t>
      </w:r>
    </w:p>
    <w:p w:rsidR="008D029B" w:rsidRPr="000C10D3" w:rsidRDefault="008D029B" w:rsidP="002B5855">
      <w:pPr>
        <w:pStyle w:val="ac"/>
        <w:autoSpaceDE w:val="0"/>
        <w:autoSpaceDN w:val="0"/>
        <w:ind w:leftChars="500" w:left="992" w:firstLineChars="0" w:firstLine="0"/>
      </w:pPr>
      <w:r w:rsidRPr="000C10D3">
        <w:rPr>
          <w:rFonts w:hint="eastAsia"/>
          <w:kern w:val="0"/>
        </w:rPr>
        <w:t>②入力者が</w:t>
      </w:r>
      <w:r w:rsidRPr="000C10D3">
        <w:rPr>
          <w:rFonts w:hint="eastAsia"/>
        </w:rPr>
        <w:t>船会社の場合は、入力された船会社コードに対する利用者であること。</w:t>
      </w:r>
    </w:p>
    <w:p w:rsidR="008D029B" w:rsidRPr="00805833" w:rsidRDefault="008D029B" w:rsidP="002B5855">
      <w:pPr>
        <w:suppressAutoHyphens/>
        <w:ind w:leftChars="500" w:left="1190" w:hangingChars="100" w:hanging="198"/>
        <w:textAlignment w:val="baseline"/>
      </w:pPr>
      <w:r w:rsidRPr="000C10D3">
        <w:rPr>
          <w:rFonts w:hAnsi="ＭＳ ゴシック" w:cs="ＭＳ 明朝" w:hint="eastAsia"/>
          <w:color w:val="000000"/>
          <w:kern w:val="0"/>
          <w:szCs w:val="22"/>
        </w:rPr>
        <w:t>③入力者が船舶</w:t>
      </w:r>
      <w:r w:rsidRPr="00805833">
        <w:rPr>
          <w:rFonts w:hAnsi="ＭＳ ゴシック" w:cs="ＭＳ 明朝" w:hint="eastAsia"/>
          <w:color w:val="000000"/>
          <w:kern w:val="0"/>
          <w:szCs w:val="22"/>
        </w:rPr>
        <w:t>代理店の場合は、</w:t>
      </w:r>
      <w:r w:rsidRPr="00805833">
        <w:rPr>
          <w:rFonts w:hint="eastAsia"/>
        </w:rPr>
        <w:t>以下のいずれかの条件を満たすこと。</w:t>
      </w:r>
    </w:p>
    <w:p w:rsidR="008D029B" w:rsidRPr="00805833" w:rsidRDefault="008D029B" w:rsidP="002B5855">
      <w:pPr>
        <w:suppressAutoHyphens/>
        <w:ind w:leftChars="600" w:left="1389" w:hangingChars="100" w:hanging="198"/>
        <w:textAlignment w:val="baseline"/>
      </w:pPr>
      <w:r w:rsidRPr="00805833">
        <w:rPr>
          <w:rFonts w:hint="eastAsia"/>
        </w:rPr>
        <w:t>・入力された</w:t>
      </w:r>
      <w:r w:rsidRPr="00805833">
        <w:rPr>
          <w:rFonts w:hAnsi="ＭＳ ゴシック" w:cs="ＭＳ 明朝" w:hint="eastAsia"/>
          <w:color w:val="000000"/>
          <w:kern w:val="0"/>
          <w:szCs w:val="22"/>
        </w:rPr>
        <w:t>船卸港が日本の港でない。</w:t>
      </w:r>
    </w:p>
    <w:p w:rsidR="008D029B" w:rsidRDefault="008D029B" w:rsidP="002B5855">
      <w:pPr>
        <w:suppressAutoHyphens/>
        <w:ind w:leftChars="600" w:left="1389" w:hangingChars="100" w:hanging="198"/>
        <w:textAlignment w:val="baseline"/>
        <w:rPr>
          <w:rFonts w:hAnsi="ＭＳ ゴシック" w:cs="ＭＳ 明朝"/>
          <w:color w:val="000000"/>
          <w:kern w:val="0"/>
          <w:szCs w:val="22"/>
        </w:rPr>
      </w:pPr>
      <w:r w:rsidRPr="00805833">
        <w:rPr>
          <w:rFonts w:hint="eastAsia"/>
        </w:rPr>
        <w:t>・入力された</w:t>
      </w:r>
      <w:r w:rsidRPr="00805833">
        <w:rPr>
          <w:rFonts w:hAnsi="ＭＳ ゴシック" w:cs="ＭＳ 明朝" w:hint="eastAsia"/>
          <w:color w:val="000000"/>
          <w:kern w:val="0"/>
          <w:szCs w:val="22"/>
        </w:rPr>
        <w:t>船卸港が日本の港である場合は、</w:t>
      </w:r>
      <w:r w:rsidR="001516BD">
        <w:rPr>
          <w:rFonts w:hAnsi="ＭＳ ゴシック" w:cs="ＭＳ 明朝" w:hint="eastAsia"/>
          <w:color w:val="000000"/>
          <w:kern w:val="0"/>
          <w:szCs w:val="22"/>
        </w:rPr>
        <w:t>当該</w:t>
      </w:r>
      <w:r w:rsidRPr="00805833">
        <w:rPr>
          <w:rFonts w:hint="eastAsia"/>
        </w:rPr>
        <w:t>船卸港において</w:t>
      </w:r>
      <w:r w:rsidRPr="00805833">
        <w:rPr>
          <w:rFonts w:hAnsi="ＭＳ ゴシック" w:cs="ＭＳ 明朝" w:hint="eastAsia"/>
          <w:color w:val="000000"/>
          <w:kern w:val="0"/>
          <w:szCs w:val="22"/>
        </w:rPr>
        <w:t>本船利用船会社との受委託関係がシステムに登録されている。</w:t>
      </w:r>
    </w:p>
    <w:p w:rsidR="00E659F8" w:rsidRDefault="00E659F8" w:rsidP="002B5855">
      <w:pPr>
        <w:suppressAutoHyphens/>
        <w:ind w:leftChars="500" w:left="1190" w:hangingChars="100" w:hanging="198"/>
        <w:textAlignment w:val="baseline"/>
        <w:rPr>
          <w:rFonts w:hAnsi="ＭＳ ゴシック" w:cs="ＭＳ 明朝"/>
          <w:color w:val="000000"/>
          <w:kern w:val="0"/>
          <w:szCs w:val="22"/>
        </w:rPr>
      </w:pPr>
      <w:r>
        <w:rPr>
          <w:rFonts w:hAnsi="ＭＳ ゴシック" w:cs="ＭＳ 明朝" w:hint="eastAsia"/>
          <w:color w:val="000000"/>
          <w:kern w:val="0"/>
          <w:szCs w:val="22"/>
        </w:rPr>
        <w:t>④入力者がＮＶＯＣＣの場合は、</w:t>
      </w:r>
      <w:r w:rsidR="008554B3">
        <w:rPr>
          <w:rFonts w:hAnsi="ＭＳ ゴシック" w:cs="ＭＳ 明朝" w:hint="eastAsia"/>
          <w:color w:val="000000"/>
          <w:kern w:val="0"/>
          <w:szCs w:val="22"/>
        </w:rPr>
        <w:t>以下のいずれかの条件を満たすこと。</w:t>
      </w:r>
    </w:p>
    <w:p w:rsidR="00130789" w:rsidRPr="001A7431" w:rsidRDefault="00130789" w:rsidP="00130789">
      <w:pPr>
        <w:suppressAutoHyphens/>
        <w:ind w:leftChars="600" w:left="1389" w:hangingChars="100" w:hanging="198"/>
        <w:textAlignment w:val="baseline"/>
      </w:pPr>
      <w:r w:rsidRPr="00BC65F6">
        <w:rPr>
          <w:rFonts w:hint="eastAsia"/>
        </w:rPr>
        <w:t>・</w:t>
      </w:r>
      <w:r>
        <w:rPr>
          <w:rFonts w:hint="eastAsia"/>
        </w:rPr>
        <w:t>「出港前報告（ハウスＢ／Ｌ）（ＡＨＲ）」業務または「出港前報告訂正（ハウスＢ／Ｌ）</w:t>
      </w:r>
      <w:r w:rsidR="00035FF5">
        <w:rPr>
          <w:rFonts w:hint="eastAsia"/>
        </w:rPr>
        <w:t xml:space="preserve">　　</w:t>
      </w:r>
      <w:r>
        <w:rPr>
          <w:rFonts w:hint="eastAsia"/>
        </w:rPr>
        <w:t>（ＣＨＲ）」業務</w:t>
      </w:r>
      <w:r w:rsidR="00072A91">
        <w:rPr>
          <w:rFonts w:hint="eastAsia"/>
        </w:rPr>
        <w:t>（以下、</w:t>
      </w:r>
      <w:r w:rsidR="00B4091D">
        <w:rPr>
          <w:rFonts w:hint="eastAsia"/>
        </w:rPr>
        <w:t>「ＡＨＲ業務等」</w:t>
      </w:r>
      <w:r w:rsidR="00072A91">
        <w:rPr>
          <w:rFonts w:hint="eastAsia"/>
        </w:rPr>
        <w:t>という。）</w:t>
      </w:r>
      <w:r>
        <w:rPr>
          <w:rFonts w:hint="eastAsia"/>
        </w:rPr>
        <w:t>を行った利用者と同一である</w:t>
      </w:r>
      <w:r w:rsidRPr="001A7431">
        <w:rPr>
          <w:rFonts w:hint="eastAsia"/>
        </w:rPr>
        <w:t>。</w:t>
      </w:r>
    </w:p>
    <w:p w:rsidR="00130789" w:rsidRDefault="00130789" w:rsidP="00130789">
      <w:pPr>
        <w:suppressAutoHyphens/>
        <w:ind w:leftChars="600" w:left="1389" w:hangingChars="100" w:hanging="198"/>
        <w:textAlignment w:val="baseline"/>
      </w:pPr>
      <w:r w:rsidRPr="001A7431">
        <w:rPr>
          <w:rFonts w:hint="eastAsia"/>
        </w:rPr>
        <w:t>・</w:t>
      </w:r>
      <w:r w:rsidR="001516BD">
        <w:rPr>
          <w:rFonts w:hint="eastAsia"/>
        </w:rPr>
        <w:t>ＡＨＲ業務等により登録された</w:t>
      </w:r>
      <w:r w:rsidR="001516BD" w:rsidRPr="00BC65F6">
        <w:rPr>
          <w:rFonts w:cs="ＭＳ 明朝" w:hint="eastAsia"/>
          <w:kern w:val="0"/>
        </w:rPr>
        <w:t>通知先</w:t>
      </w:r>
      <w:r w:rsidR="001516BD" w:rsidRPr="00BC65F6">
        <w:rPr>
          <w:rFonts w:hint="eastAsia"/>
        </w:rPr>
        <w:t>と同一</w:t>
      </w:r>
      <w:r w:rsidR="001516BD" w:rsidRPr="00BC65F6">
        <w:rPr>
          <w:rFonts w:cs="ＭＳ 明朝" w:hint="eastAsia"/>
          <w:kern w:val="0"/>
        </w:rPr>
        <w:t>である</w:t>
      </w:r>
      <w:r w:rsidR="001516BD" w:rsidRPr="001A7431">
        <w:rPr>
          <w:rFonts w:hint="eastAsia"/>
        </w:rPr>
        <w:t>。</w:t>
      </w:r>
    </w:p>
    <w:p w:rsidR="00F85E63" w:rsidRPr="00805833" w:rsidRDefault="006C2D64" w:rsidP="002B5855">
      <w:pPr>
        <w:pStyle w:val="aa"/>
        <w:autoSpaceDE w:val="0"/>
        <w:autoSpaceDN w:val="0"/>
        <w:ind w:leftChars="200" w:left="992"/>
        <w:rPr>
          <w:kern w:val="0"/>
        </w:rPr>
      </w:pPr>
      <w:r>
        <w:rPr>
          <w:kern w:val="0"/>
        </w:rPr>
        <w:br w:type="page"/>
      </w:r>
      <w:r w:rsidR="002B5855">
        <w:rPr>
          <w:rFonts w:hint="eastAsia"/>
          <w:kern w:val="0"/>
        </w:rPr>
        <w:lastRenderedPageBreak/>
        <w:t>（Ｂ</w:t>
      </w:r>
      <w:r w:rsidR="00F85E63" w:rsidRPr="00805833">
        <w:rPr>
          <w:rFonts w:hint="eastAsia"/>
          <w:kern w:val="0"/>
        </w:rPr>
        <w:t>）入力項目チェック</w:t>
      </w:r>
    </w:p>
    <w:p w:rsidR="00F85E63" w:rsidRPr="00805833" w:rsidRDefault="00F85E63" w:rsidP="002B5855">
      <w:pPr>
        <w:pStyle w:val="af"/>
        <w:autoSpaceDE w:val="0"/>
        <w:autoSpaceDN w:val="0"/>
        <w:ind w:leftChars="300" w:left="1190"/>
        <w:rPr>
          <w:kern w:val="0"/>
        </w:rPr>
      </w:pPr>
      <w:r w:rsidRPr="00805833">
        <w:rPr>
          <w:rFonts w:hint="eastAsia"/>
          <w:kern w:val="0"/>
        </w:rPr>
        <w:t>（</w:t>
      </w:r>
      <w:r w:rsidR="002B5855">
        <w:rPr>
          <w:rFonts w:hint="eastAsia"/>
          <w:kern w:val="0"/>
        </w:rPr>
        <w:t>ａ</w:t>
      </w:r>
      <w:r w:rsidRPr="00805833">
        <w:rPr>
          <w:rFonts w:hint="eastAsia"/>
          <w:kern w:val="0"/>
        </w:rPr>
        <w:t>）単項目チェック</w:t>
      </w:r>
      <w:bookmarkStart w:id="0" w:name="_GoBack"/>
      <w:bookmarkEnd w:id="0"/>
    </w:p>
    <w:p w:rsidR="00F85E63" w:rsidRDefault="00F85E63" w:rsidP="002B5855">
      <w:pPr>
        <w:pStyle w:val="af1"/>
        <w:autoSpaceDE w:val="0"/>
        <w:autoSpaceDN w:val="0"/>
        <w:ind w:leftChars="600" w:left="1191"/>
        <w:rPr>
          <w:kern w:val="0"/>
        </w:rPr>
      </w:pPr>
      <w:r w:rsidRPr="00805833">
        <w:rPr>
          <w:rFonts w:hint="eastAsia"/>
          <w:kern w:val="0"/>
        </w:rPr>
        <w:t>「入力項目表」及び「オンライン業</w:t>
      </w:r>
      <w:r w:rsidRPr="001B435A">
        <w:rPr>
          <w:rFonts w:hint="eastAsia"/>
          <w:kern w:val="0"/>
        </w:rPr>
        <w:t>務共通設計書」参照。</w:t>
      </w:r>
    </w:p>
    <w:p w:rsidR="00F85E63" w:rsidRPr="001B435A" w:rsidRDefault="00F85E63" w:rsidP="002B5855">
      <w:pPr>
        <w:pStyle w:val="af"/>
        <w:autoSpaceDE w:val="0"/>
        <w:autoSpaceDN w:val="0"/>
        <w:ind w:leftChars="300" w:left="1190"/>
        <w:rPr>
          <w:kern w:val="0"/>
        </w:rPr>
      </w:pPr>
      <w:r w:rsidRPr="001B435A">
        <w:rPr>
          <w:rFonts w:hint="eastAsia"/>
          <w:kern w:val="0"/>
        </w:rPr>
        <w:t>（</w:t>
      </w:r>
      <w:r w:rsidR="002B5855">
        <w:rPr>
          <w:rFonts w:hint="eastAsia"/>
          <w:kern w:val="0"/>
        </w:rPr>
        <w:t>ｂ</w:t>
      </w:r>
      <w:r w:rsidRPr="001B435A">
        <w:rPr>
          <w:rFonts w:hint="eastAsia"/>
          <w:kern w:val="0"/>
        </w:rPr>
        <w:t>）項目間関連チェック</w:t>
      </w:r>
    </w:p>
    <w:p w:rsidR="00493006" w:rsidRDefault="00F85E63" w:rsidP="002B5855">
      <w:pPr>
        <w:pStyle w:val="af1"/>
        <w:autoSpaceDE w:val="0"/>
        <w:autoSpaceDN w:val="0"/>
        <w:ind w:leftChars="600" w:left="1191"/>
        <w:rPr>
          <w:kern w:val="0"/>
        </w:rPr>
      </w:pPr>
      <w:r w:rsidRPr="001B435A">
        <w:rPr>
          <w:rFonts w:hint="eastAsia"/>
          <w:kern w:val="0"/>
        </w:rPr>
        <w:t>「入力項目表」及び「オンライン業務共通設計書」参照。</w:t>
      </w:r>
    </w:p>
    <w:p w:rsidR="008D029B" w:rsidRPr="001B435A" w:rsidRDefault="008D029B" w:rsidP="002B5855">
      <w:pPr>
        <w:pStyle w:val="aa"/>
        <w:autoSpaceDE w:val="0"/>
        <w:autoSpaceDN w:val="0"/>
        <w:ind w:leftChars="200" w:left="992"/>
        <w:rPr>
          <w:kern w:val="0"/>
        </w:rPr>
      </w:pPr>
      <w:r w:rsidRPr="001B435A">
        <w:rPr>
          <w:rFonts w:hint="eastAsia"/>
          <w:kern w:val="0"/>
        </w:rPr>
        <w:t>（</w:t>
      </w:r>
      <w:r w:rsidR="002B5855">
        <w:rPr>
          <w:rFonts w:hint="eastAsia"/>
          <w:kern w:val="0"/>
        </w:rPr>
        <w:t>Ｃ</w:t>
      </w:r>
      <w:r w:rsidRPr="001B435A">
        <w:rPr>
          <w:rFonts w:hint="eastAsia"/>
          <w:kern w:val="0"/>
        </w:rPr>
        <w:t>）船舶ＤＢチェック</w:t>
      </w:r>
    </w:p>
    <w:p w:rsidR="008D029B" w:rsidRPr="000C10D3" w:rsidRDefault="00E659F8" w:rsidP="002B5855">
      <w:pPr>
        <w:pStyle w:val="ac"/>
        <w:autoSpaceDE w:val="0"/>
        <w:autoSpaceDN w:val="0"/>
        <w:ind w:leftChars="500" w:left="992"/>
        <w:rPr>
          <w:kern w:val="0"/>
        </w:rPr>
      </w:pPr>
      <w:r w:rsidRPr="009A5D6C">
        <w:rPr>
          <w:rFonts w:hint="eastAsia"/>
          <w:kern w:val="0"/>
        </w:rPr>
        <w:t>変更後の</w:t>
      </w:r>
      <w:r w:rsidR="008D029B" w:rsidRPr="009A5D6C">
        <w:rPr>
          <w:rFonts w:hint="eastAsia"/>
          <w:kern w:val="0"/>
        </w:rPr>
        <w:t>積載船名及び船舶国籍コードの入力がない場合は、入力された</w:t>
      </w:r>
      <w:r w:rsidRPr="009A5D6C">
        <w:rPr>
          <w:rFonts w:hint="eastAsia"/>
          <w:kern w:val="0"/>
        </w:rPr>
        <w:t>変更後の</w:t>
      </w:r>
      <w:r w:rsidR="008D029B" w:rsidRPr="009A5D6C">
        <w:rPr>
          <w:rFonts w:hint="eastAsia"/>
          <w:kern w:val="0"/>
        </w:rPr>
        <w:t>船舶コード</w:t>
      </w:r>
      <w:r w:rsidR="009A5D6C" w:rsidRPr="009A5D6C">
        <w:rPr>
          <w:rFonts w:hint="eastAsia"/>
          <w:kern w:val="0"/>
        </w:rPr>
        <w:t>に対して「船舶基本情報登録（ＶＢＸ）」業務または「船舶基本情報等事前登録（ＷＢＸ）」業務が行われていること。</w:t>
      </w:r>
    </w:p>
    <w:p w:rsidR="008D029B" w:rsidRPr="00805833" w:rsidRDefault="002B5855" w:rsidP="002B5855">
      <w:pPr>
        <w:pStyle w:val="aa"/>
        <w:autoSpaceDE w:val="0"/>
        <w:autoSpaceDN w:val="0"/>
        <w:ind w:leftChars="200" w:left="992"/>
        <w:rPr>
          <w:kern w:val="0"/>
        </w:rPr>
      </w:pPr>
      <w:r>
        <w:rPr>
          <w:rFonts w:hint="eastAsia"/>
          <w:kern w:val="0"/>
        </w:rPr>
        <w:t>（Ｄ</w:t>
      </w:r>
      <w:r w:rsidR="008D029B" w:rsidRPr="00805833">
        <w:rPr>
          <w:rFonts w:hint="eastAsia"/>
          <w:kern w:val="0"/>
        </w:rPr>
        <w:t>）出港前報告管理ＤＢチェック</w:t>
      </w:r>
    </w:p>
    <w:p w:rsidR="00BF273C" w:rsidRDefault="00BF273C" w:rsidP="00BF273C">
      <w:pPr>
        <w:pStyle w:val="ac"/>
        <w:autoSpaceDE w:val="0"/>
        <w:autoSpaceDN w:val="0"/>
        <w:ind w:leftChars="500" w:left="1190" w:hangingChars="100" w:hanging="198"/>
        <w:rPr>
          <w:kern w:val="0"/>
        </w:rPr>
      </w:pPr>
      <w:r>
        <w:rPr>
          <w:rFonts w:hint="eastAsia"/>
          <w:kern w:val="0"/>
        </w:rPr>
        <w:t>①入力された変更前の</w:t>
      </w:r>
      <w:r w:rsidR="00130789">
        <w:rPr>
          <w:rFonts w:cs="ＭＳ 明朝" w:hint="eastAsia"/>
          <w:kern w:val="0"/>
        </w:rPr>
        <w:t>船舶情報</w:t>
      </w:r>
      <w:r>
        <w:rPr>
          <w:rFonts w:hint="eastAsia"/>
          <w:kern w:val="0"/>
        </w:rPr>
        <w:t>に対する出港前報告管理ＤＢが存在すること。</w:t>
      </w:r>
    </w:p>
    <w:p w:rsidR="00BF273C" w:rsidRDefault="00BF273C" w:rsidP="00BF273C">
      <w:pPr>
        <w:pStyle w:val="ac"/>
        <w:autoSpaceDE w:val="0"/>
        <w:autoSpaceDN w:val="0"/>
        <w:ind w:leftChars="500" w:left="1190" w:hangingChars="100" w:hanging="198"/>
        <w:rPr>
          <w:kern w:val="0"/>
        </w:rPr>
      </w:pPr>
      <w:r>
        <w:rPr>
          <w:rFonts w:hint="eastAsia"/>
          <w:kern w:val="0"/>
        </w:rPr>
        <w:t>②入力された変更前の船舶情</w:t>
      </w:r>
      <w:r w:rsidR="00130789">
        <w:rPr>
          <w:rFonts w:cs="ＭＳ 明朝" w:hint="eastAsia"/>
          <w:kern w:val="0"/>
        </w:rPr>
        <w:t>報</w:t>
      </w:r>
      <w:r w:rsidR="001516BD">
        <w:rPr>
          <w:rFonts w:hint="eastAsia"/>
          <w:kern w:val="0"/>
        </w:rPr>
        <w:t>に対する出港前報告管理ＤＢに対して</w:t>
      </w:r>
      <w:r>
        <w:rPr>
          <w:rFonts w:hint="eastAsia"/>
          <w:kern w:val="0"/>
        </w:rPr>
        <w:t>「出港日時報告（</w:t>
      </w:r>
      <w:r w:rsidRPr="00805833">
        <w:rPr>
          <w:rFonts w:hint="eastAsia"/>
          <w:kern w:val="0"/>
        </w:rPr>
        <w:t>ＡＴＤ</w:t>
      </w:r>
      <w:r>
        <w:rPr>
          <w:rFonts w:hint="eastAsia"/>
          <w:kern w:val="0"/>
        </w:rPr>
        <w:t>）」</w:t>
      </w:r>
      <w:r w:rsidRPr="00805833">
        <w:rPr>
          <w:rFonts w:hint="eastAsia"/>
          <w:kern w:val="0"/>
        </w:rPr>
        <w:t>業務</w:t>
      </w:r>
      <w:r w:rsidR="001516BD">
        <w:rPr>
          <w:rFonts w:hint="eastAsia"/>
          <w:kern w:val="0"/>
        </w:rPr>
        <w:t>または本業務により</w:t>
      </w:r>
      <w:r>
        <w:rPr>
          <w:rFonts w:hint="eastAsia"/>
          <w:kern w:val="0"/>
        </w:rPr>
        <w:t>内部処理中である旨が登録されていないこと。</w:t>
      </w:r>
    </w:p>
    <w:p w:rsidR="008D029B" w:rsidRDefault="00BF273C" w:rsidP="00BF273C">
      <w:pPr>
        <w:pStyle w:val="ac"/>
        <w:autoSpaceDE w:val="0"/>
        <w:autoSpaceDN w:val="0"/>
        <w:ind w:leftChars="500" w:left="1190" w:hangingChars="100" w:hanging="198"/>
        <w:rPr>
          <w:kern w:val="0"/>
        </w:rPr>
      </w:pPr>
      <w:r>
        <w:rPr>
          <w:rFonts w:hint="eastAsia"/>
          <w:kern w:val="0"/>
        </w:rPr>
        <w:t>③</w:t>
      </w:r>
      <w:r w:rsidR="008D029B" w:rsidRPr="00805833">
        <w:rPr>
          <w:rFonts w:hint="eastAsia"/>
          <w:kern w:val="0"/>
        </w:rPr>
        <w:t>入力された</w:t>
      </w:r>
      <w:r>
        <w:rPr>
          <w:rFonts w:hint="eastAsia"/>
          <w:kern w:val="0"/>
        </w:rPr>
        <w:t>変更</w:t>
      </w:r>
      <w:r w:rsidR="00F66EDF">
        <w:rPr>
          <w:rFonts w:hint="eastAsia"/>
          <w:kern w:val="0"/>
        </w:rPr>
        <w:t>後の</w:t>
      </w:r>
      <w:r w:rsidR="008D029B" w:rsidRPr="00805833">
        <w:rPr>
          <w:rFonts w:hint="eastAsia"/>
          <w:kern w:val="0"/>
        </w:rPr>
        <w:t>船舶情報に対して</w:t>
      </w:r>
      <w:r w:rsidR="00F66EDF">
        <w:rPr>
          <w:rFonts w:hint="eastAsia"/>
          <w:kern w:val="0"/>
        </w:rPr>
        <w:t>出港前報告管理ＤＢが存在する場合は、</w:t>
      </w:r>
      <w:r w:rsidR="00395A4B">
        <w:rPr>
          <w:rFonts w:hint="eastAsia"/>
          <w:kern w:val="0"/>
        </w:rPr>
        <w:t>ＡＴＤ</w:t>
      </w:r>
      <w:r w:rsidR="008D029B" w:rsidRPr="00805833">
        <w:rPr>
          <w:rFonts w:hint="eastAsia"/>
          <w:kern w:val="0"/>
        </w:rPr>
        <w:t>業務</w:t>
      </w:r>
      <w:r w:rsidR="00E659F8">
        <w:rPr>
          <w:rFonts w:hint="eastAsia"/>
          <w:kern w:val="0"/>
        </w:rPr>
        <w:t>または本業務</w:t>
      </w:r>
      <w:r w:rsidR="001516BD">
        <w:rPr>
          <w:rFonts w:hint="eastAsia"/>
          <w:kern w:val="0"/>
        </w:rPr>
        <w:t>により</w:t>
      </w:r>
      <w:r w:rsidR="008D029B" w:rsidRPr="00805833">
        <w:rPr>
          <w:rFonts w:hint="eastAsia"/>
          <w:kern w:val="0"/>
        </w:rPr>
        <w:t>内部処理中で</w:t>
      </w:r>
      <w:r>
        <w:rPr>
          <w:rFonts w:hint="eastAsia"/>
          <w:kern w:val="0"/>
        </w:rPr>
        <w:t>ある旨が登録されていないこと。</w:t>
      </w:r>
    </w:p>
    <w:p w:rsidR="008D029B" w:rsidRPr="000C10D3" w:rsidRDefault="008D029B" w:rsidP="002B5855">
      <w:pPr>
        <w:pStyle w:val="aa"/>
        <w:autoSpaceDE w:val="0"/>
        <w:autoSpaceDN w:val="0"/>
        <w:ind w:leftChars="200" w:left="992"/>
        <w:rPr>
          <w:kern w:val="0"/>
        </w:rPr>
      </w:pPr>
      <w:r w:rsidRPr="000C10D3">
        <w:rPr>
          <w:rFonts w:hint="eastAsia"/>
          <w:kern w:val="0"/>
        </w:rPr>
        <w:t>（</w:t>
      </w:r>
      <w:r w:rsidR="005A7CB2">
        <w:rPr>
          <w:rFonts w:hint="eastAsia"/>
          <w:kern w:val="0"/>
        </w:rPr>
        <w:t>Ｅ</w:t>
      </w:r>
      <w:r w:rsidRPr="000C10D3">
        <w:rPr>
          <w:rFonts w:hint="eastAsia"/>
          <w:kern w:val="0"/>
        </w:rPr>
        <w:t>）出港前報告情報ＤＢチェック</w:t>
      </w:r>
    </w:p>
    <w:p w:rsidR="00AA6D5A" w:rsidRDefault="005A7CB2" w:rsidP="000D21F1">
      <w:pPr>
        <w:pStyle w:val="aa"/>
        <w:autoSpaceDE w:val="0"/>
        <w:autoSpaceDN w:val="0"/>
        <w:ind w:leftChars="600" w:left="1191" w:firstLineChars="100" w:firstLine="198"/>
        <w:rPr>
          <w:kern w:val="0"/>
        </w:rPr>
      </w:pPr>
      <w:r>
        <w:rPr>
          <w:rFonts w:hint="eastAsia"/>
          <w:kern w:val="0"/>
        </w:rPr>
        <w:t>Ｂ／Ｌ番号の入力がない場合は、</w:t>
      </w:r>
      <w:r w:rsidR="00AA6D5A">
        <w:rPr>
          <w:rFonts w:hint="eastAsia"/>
          <w:kern w:val="0"/>
        </w:rPr>
        <w:t>以下の条件に合致するＢ／Ｌが出港前報告情報ＤＢに存在することのチェックを行う。</w:t>
      </w:r>
    </w:p>
    <w:p w:rsidR="00F66EDF" w:rsidRDefault="00F66EDF" w:rsidP="005A7CB2">
      <w:pPr>
        <w:pStyle w:val="aa"/>
        <w:autoSpaceDE w:val="0"/>
        <w:autoSpaceDN w:val="0"/>
        <w:ind w:leftChars="300" w:left="1190" w:firstLineChars="0"/>
        <w:rPr>
          <w:kern w:val="0"/>
        </w:rPr>
      </w:pPr>
      <w:r>
        <w:rPr>
          <w:rFonts w:hint="eastAsia"/>
          <w:kern w:val="0"/>
        </w:rPr>
        <w:t>（</w:t>
      </w:r>
      <w:r w:rsidR="005A7CB2">
        <w:rPr>
          <w:rFonts w:hint="eastAsia"/>
          <w:kern w:val="0"/>
        </w:rPr>
        <w:t>ａ</w:t>
      </w:r>
      <w:r>
        <w:rPr>
          <w:rFonts w:hint="eastAsia"/>
          <w:kern w:val="0"/>
        </w:rPr>
        <w:t>）入力者が船会社</w:t>
      </w:r>
      <w:r w:rsidR="007A3826">
        <w:rPr>
          <w:rFonts w:hint="eastAsia"/>
          <w:kern w:val="0"/>
        </w:rPr>
        <w:t>または船舶代理店</w:t>
      </w:r>
      <w:r>
        <w:rPr>
          <w:rFonts w:hint="eastAsia"/>
          <w:kern w:val="0"/>
        </w:rPr>
        <w:t>の場合</w:t>
      </w:r>
    </w:p>
    <w:p w:rsidR="00AA6D5A" w:rsidRDefault="00AA6D5A" w:rsidP="005A7CB2">
      <w:pPr>
        <w:pStyle w:val="aa"/>
        <w:autoSpaceDE w:val="0"/>
        <w:autoSpaceDN w:val="0"/>
        <w:ind w:leftChars="600" w:left="1389" w:hangingChars="100" w:hanging="198"/>
        <w:rPr>
          <w:kern w:val="0"/>
        </w:rPr>
      </w:pPr>
      <w:r>
        <w:rPr>
          <w:rFonts w:hint="eastAsia"/>
          <w:kern w:val="0"/>
        </w:rPr>
        <w:t>①</w:t>
      </w:r>
      <w:r w:rsidR="00F66EDF">
        <w:rPr>
          <w:rFonts w:hint="eastAsia"/>
          <w:kern w:val="0"/>
        </w:rPr>
        <w:t>入力された変更前の船舶情報</w:t>
      </w:r>
      <w:r>
        <w:rPr>
          <w:rFonts w:hint="eastAsia"/>
          <w:kern w:val="0"/>
        </w:rPr>
        <w:t>が登録内容と</w:t>
      </w:r>
      <w:r w:rsidR="00E659F8">
        <w:rPr>
          <w:rFonts w:hint="eastAsia"/>
          <w:kern w:val="0"/>
        </w:rPr>
        <w:t>一致する</w:t>
      </w:r>
      <w:r>
        <w:rPr>
          <w:rFonts w:hint="eastAsia"/>
          <w:kern w:val="0"/>
        </w:rPr>
        <w:t>。</w:t>
      </w:r>
    </w:p>
    <w:p w:rsidR="007A3826" w:rsidRDefault="007A3826" w:rsidP="007A3826">
      <w:pPr>
        <w:pStyle w:val="aa"/>
        <w:autoSpaceDE w:val="0"/>
        <w:autoSpaceDN w:val="0"/>
        <w:ind w:leftChars="600" w:left="1389" w:hangingChars="100" w:hanging="198"/>
        <w:rPr>
          <w:kern w:val="0"/>
        </w:rPr>
      </w:pPr>
      <w:r>
        <w:rPr>
          <w:rFonts w:hint="eastAsia"/>
          <w:kern w:val="0"/>
        </w:rPr>
        <w:t>②入力者が船舶代理店の場合は、入力された変更前の船卸港が登録内容と一致する。</w:t>
      </w:r>
    </w:p>
    <w:p w:rsidR="00AA6D5A" w:rsidRDefault="007A3826" w:rsidP="005A7CB2">
      <w:pPr>
        <w:pStyle w:val="aa"/>
        <w:autoSpaceDE w:val="0"/>
        <w:autoSpaceDN w:val="0"/>
        <w:ind w:leftChars="600" w:left="1389" w:hangingChars="100" w:hanging="198"/>
        <w:rPr>
          <w:kern w:val="0"/>
        </w:rPr>
      </w:pPr>
      <w:r>
        <w:rPr>
          <w:rFonts w:hint="eastAsia"/>
          <w:kern w:val="0"/>
        </w:rPr>
        <w:t>③</w:t>
      </w:r>
      <w:r w:rsidR="00E659F8">
        <w:rPr>
          <w:rFonts w:hint="eastAsia"/>
          <w:kern w:val="0"/>
        </w:rPr>
        <w:t>オーシャン（マスター）Ｂ／Ｌ</w:t>
      </w:r>
      <w:r w:rsidR="00AA6D5A">
        <w:rPr>
          <w:rFonts w:hint="eastAsia"/>
          <w:kern w:val="0"/>
        </w:rPr>
        <w:t>である。</w:t>
      </w:r>
    </w:p>
    <w:p w:rsidR="00F66EDF" w:rsidRDefault="007A3826" w:rsidP="005A7CB2">
      <w:pPr>
        <w:pStyle w:val="aa"/>
        <w:autoSpaceDE w:val="0"/>
        <w:autoSpaceDN w:val="0"/>
        <w:ind w:leftChars="600" w:left="1389" w:hangingChars="100" w:hanging="198"/>
        <w:rPr>
          <w:kern w:val="0"/>
        </w:rPr>
      </w:pPr>
      <w:r>
        <w:rPr>
          <w:rFonts w:hint="eastAsia"/>
          <w:kern w:val="0"/>
        </w:rPr>
        <w:t>④</w:t>
      </w:r>
      <w:r w:rsidR="00B4091D">
        <w:rPr>
          <w:rFonts w:hint="eastAsia"/>
          <w:kern w:val="0"/>
        </w:rPr>
        <w:t>「出港前報告（ＡＭＲ）」業務または</w:t>
      </w:r>
      <w:r w:rsidR="00072A91">
        <w:rPr>
          <w:rFonts w:hint="eastAsia"/>
          <w:kern w:val="0"/>
        </w:rPr>
        <w:t>「出港前報告訂正（ＣＭＲ）」</w:t>
      </w:r>
      <w:r w:rsidR="008876E4">
        <w:rPr>
          <w:rFonts w:hint="eastAsia"/>
          <w:kern w:val="0"/>
        </w:rPr>
        <w:t>業務</w:t>
      </w:r>
      <w:r w:rsidR="00072A91">
        <w:rPr>
          <w:rFonts w:hint="eastAsia"/>
          <w:kern w:val="0"/>
        </w:rPr>
        <w:t>（以下、</w:t>
      </w:r>
      <w:r w:rsidR="00B4091D">
        <w:rPr>
          <w:rFonts w:hint="eastAsia"/>
          <w:kern w:val="0"/>
        </w:rPr>
        <w:t>「ＡＭＲ業務等」</w:t>
      </w:r>
      <w:r w:rsidR="00072A91">
        <w:rPr>
          <w:rFonts w:hint="eastAsia"/>
          <w:kern w:val="0"/>
        </w:rPr>
        <w:t>という。）により出港前報告が行われている</w:t>
      </w:r>
      <w:r w:rsidR="00AA6D5A">
        <w:rPr>
          <w:rFonts w:hint="eastAsia"/>
          <w:kern w:val="0"/>
        </w:rPr>
        <w:t>。</w:t>
      </w:r>
    </w:p>
    <w:p w:rsidR="00AA6D5A" w:rsidRDefault="007A3826" w:rsidP="005A7CB2">
      <w:pPr>
        <w:pStyle w:val="aa"/>
        <w:autoSpaceDE w:val="0"/>
        <w:autoSpaceDN w:val="0"/>
        <w:ind w:leftChars="600" w:left="1389" w:hangingChars="100" w:hanging="198"/>
        <w:rPr>
          <w:kern w:val="0"/>
        </w:rPr>
      </w:pPr>
      <w:r>
        <w:rPr>
          <w:rFonts w:hint="eastAsia"/>
          <w:kern w:val="0"/>
        </w:rPr>
        <w:t>⑤</w:t>
      </w:r>
      <w:r w:rsidR="00AA6D5A">
        <w:rPr>
          <w:rFonts w:hint="eastAsia"/>
          <w:kern w:val="0"/>
        </w:rPr>
        <w:t>船卸許可申請中でない。</w:t>
      </w:r>
    </w:p>
    <w:p w:rsidR="00A36EB8" w:rsidRDefault="007A3826" w:rsidP="005A7CB2">
      <w:pPr>
        <w:pStyle w:val="aa"/>
        <w:autoSpaceDE w:val="0"/>
        <w:autoSpaceDN w:val="0"/>
        <w:ind w:leftChars="600" w:left="1389" w:hangingChars="100" w:hanging="198"/>
        <w:rPr>
          <w:kern w:val="0"/>
        </w:rPr>
      </w:pPr>
      <w:r>
        <w:rPr>
          <w:rFonts w:hint="eastAsia"/>
          <w:kern w:val="0"/>
        </w:rPr>
        <w:t>⑥</w:t>
      </w:r>
      <w:r w:rsidR="004846E3">
        <w:rPr>
          <w:rFonts w:hint="eastAsia"/>
          <w:kern w:val="0"/>
        </w:rPr>
        <w:t>「出港前報告Ｂ／Ｌ関連付け（ＢＬＬ）」業務により変更前Ｂ／Ｌまたは変更後Ｂ／Ｌである旨が登録されていない。</w:t>
      </w:r>
    </w:p>
    <w:p w:rsidR="00E659F8" w:rsidRDefault="00F66EDF" w:rsidP="005A7CB2">
      <w:pPr>
        <w:pStyle w:val="aa"/>
        <w:autoSpaceDE w:val="0"/>
        <w:autoSpaceDN w:val="0"/>
        <w:ind w:leftChars="300" w:left="1190" w:firstLineChars="0"/>
        <w:rPr>
          <w:kern w:val="0"/>
        </w:rPr>
      </w:pPr>
      <w:r>
        <w:rPr>
          <w:rFonts w:hint="eastAsia"/>
          <w:kern w:val="0"/>
        </w:rPr>
        <w:t>（</w:t>
      </w:r>
      <w:r w:rsidR="007A3826">
        <w:rPr>
          <w:rFonts w:hint="eastAsia"/>
          <w:kern w:val="0"/>
        </w:rPr>
        <w:t>ｂ</w:t>
      </w:r>
      <w:r>
        <w:rPr>
          <w:rFonts w:hint="eastAsia"/>
          <w:kern w:val="0"/>
        </w:rPr>
        <w:t>）入力者がＮＶＯＣＣの場合</w:t>
      </w:r>
    </w:p>
    <w:p w:rsidR="00AA6D5A" w:rsidRDefault="00AA6D5A" w:rsidP="005A7CB2">
      <w:pPr>
        <w:pStyle w:val="aa"/>
        <w:autoSpaceDE w:val="0"/>
        <w:autoSpaceDN w:val="0"/>
        <w:ind w:leftChars="500" w:left="992" w:firstLineChars="100" w:firstLine="198"/>
        <w:rPr>
          <w:kern w:val="0"/>
        </w:rPr>
      </w:pPr>
      <w:r>
        <w:rPr>
          <w:rFonts w:hint="eastAsia"/>
          <w:kern w:val="0"/>
        </w:rPr>
        <w:t>①入力された変更前の船舶情報が登録内容と一致する。</w:t>
      </w:r>
    </w:p>
    <w:p w:rsidR="00AA6D5A" w:rsidRDefault="00AA6D5A" w:rsidP="005A7CB2">
      <w:pPr>
        <w:pStyle w:val="aa"/>
        <w:autoSpaceDE w:val="0"/>
        <w:autoSpaceDN w:val="0"/>
        <w:ind w:leftChars="500" w:left="992" w:firstLineChars="100" w:firstLine="198"/>
        <w:rPr>
          <w:kern w:val="0"/>
        </w:rPr>
      </w:pPr>
      <w:r>
        <w:rPr>
          <w:rFonts w:hint="eastAsia"/>
          <w:kern w:val="0"/>
        </w:rPr>
        <w:t>②ハウスＢ／Ｌである。</w:t>
      </w:r>
    </w:p>
    <w:p w:rsidR="00AA6D5A" w:rsidRDefault="00AA6D5A" w:rsidP="005A7CB2">
      <w:pPr>
        <w:pStyle w:val="aa"/>
        <w:autoSpaceDE w:val="0"/>
        <w:autoSpaceDN w:val="0"/>
        <w:ind w:leftChars="500" w:left="992" w:firstLineChars="100" w:firstLine="198"/>
        <w:rPr>
          <w:kern w:val="0"/>
        </w:rPr>
      </w:pPr>
      <w:r>
        <w:rPr>
          <w:rFonts w:hint="eastAsia"/>
          <w:kern w:val="0"/>
        </w:rPr>
        <w:t>③</w:t>
      </w:r>
      <w:r w:rsidR="00072A91">
        <w:rPr>
          <w:rFonts w:hint="eastAsia"/>
          <w:kern w:val="0"/>
        </w:rPr>
        <w:t>ＡＨＲ業務等により出港前報告が行われている。</w:t>
      </w:r>
    </w:p>
    <w:p w:rsidR="00A36EB8" w:rsidRDefault="008554B3" w:rsidP="005A7CB2">
      <w:pPr>
        <w:pStyle w:val="aa"/>
        <w:autoSpaceDE w:val="0"/>
        <w:autoSpaceDN w:val="0"/>
        <w:ind w:leftChars="500" w:left="992" w:firstLineChars="100" w:firstLine="198"/>
        <w:rPr>
          <w:kern w:val="0"/>
        </w:rPr>
      </w:pPr>
      <w:r>
        <w:rPr>
          <w:rFonts w:hint="eastAsia"/>
          <w:kern w:val="0"/>
        </w:rPr>
        <w:t>④</w:t>
      </w:r>
      <w:r w:rsidR="00A36EB8">
        <w:rPr>
          <w:rFonts w:hint="eastAsia"/>
          <w:kern w:val="0"/>
        </w:rPr>
        <w:t>ＢＬＬ業務</w:t>
      </w:r>
      <w:r w:rsidR="004846E3">
        <w:rPr>
          <w:rFonts w:hint="eastAsia"/>
          <w:kern w:val="0"/>
        </w:rPr>
        <w:t>により変更前Ｂ／Ｌまたは変更後Ｂ／Ｌである旨が登録さ</w:t>
      </w:r>
      <w:r w:rsidR="00A36EB8">
        <w:rPr>
          <w:rFonts w:hint="eastAsia"/>
          <w:kern w:val="0"/>
        </w:rPr>
        <w:t>れていない。</w:t>
      </w:r>
    </w:p>
    <w:p w:rsidR="005A7CB2" w:rsidRDefault="005A7CB2" w:rsidP="005A7CB2">
      <w:pPr>
        <w:pStyle w:val="aa"/>
        <w:autoSpaceDE w:val="0"/>
        <w:autoSpaceDN w:val="0"/>
        <w:rPr>
          <w:kern w:val="0"/>
        </w:rPr>
      </w:pPr>
      <w:r>
        <w:rPr>
          <w:rFonts w:hint="eastAsia"/>
          <w:kern w:val="0"/>
        </w:rPr>
        <w:t>（２）ＣＭＶ業務正常終了後の内部処理の場合</w:t>
      </w:r>
    </w:p>
    <w:p w:rsidR="005A7CB2" w:rsidRPr="000C10D3" w:rsidRDefault="005A7CB2" w:rsidP="005A7CB2">
      <w:pPr>
        <w:pStyle w:val="aa"/>
        <w:autoSpaceDE w:val="0"/>
        <w:autoSpaceDN w:val="0"/>
        <w:ind w:leftChars="200" w:left="992"/>
        <w:rPr>
          <w:kern w:val="0"/>
        </w:rPr>
      </w:pPr>
      <w:r w:rsidRPr="000C10D3">
        <w:rPr>
          <w:rFonts w:hint="eastAsia"/>
          <w:kern w:val="0"/>
        </w:rPr>
        <w:t>（</w:t>
      </w:r>
      <w:r>
        <w:rPr>
          <w:rFonts w:hint="eastAsia"/>
          <w:kern w:val="0"/>
        </w:rPr>
        <w:t>Ａ</w:t>
      </w:r>
      <w:r w:rsidRPr="000C10D3">
        <w:rPr>
          <w:rFonts w:hint="eastAsia"/>
          <w:kern w:val="0"/>
        </w:rPr>
        <w:t>）出港前報告情報ＤＢチェック</w:t>
      </w:r>
    </w:p>
    <w:p w:rsidR="00AA6D5A" w:rsidRDefault="00AA6D5A" w:rsidP="005A7CB2">
      <w:pPr>
        <w:pStyle w:val="aa"/>
        <w:autoSpaceDE w:val="0"/>
        <w:autoSpaceDN w:val="0"/>
        <w:ind w:leftChars="500" w:left="992" w:firstLineChars="100" w:firstLine="198"/>
        <w:rPr>
          <w:kern w:val="0"/>
        </w:rPr>
      </w:pPr>
      <w:r>
        <w:rPr>
          <w:rFonts w:hint="eastAsia"/>
          <w:kern w:val="0"/>
        </w:rPr>
        <w:t>入力されたＢ／Ｌ番号に対して以下のチェックを行う。</w:t>
      </w:r>
    </w:p>
    <w:p w:rsidR="00986D9F" w:rsidRDefault="00986D9F" w:rsidP="005A7CB2">
      <w:pPr>
        <w:pStyle w:val="aa"/>
        <w:autoSpaceDE w:val="0"/>
        <w:autoSpaceDN w:val="0"/>
        <w:ind w:leftChars="300" w:left="1190" w:firstLineChars="0"/>
        <w:rPr>
          <w:kern w:val="0"/>
        </w:rPr>
      </w:pPr>
      <w:r>
        <w:rPr>
          <w:rFonts w:hint="eastAsia"/>
          <w:kern w:val="0"/>
        </w:rPr>
        <w:t>（</w:t>
      </w:r>
      <w:r w:rsidR="005A7CB2">
        <w:rPr>
          <w:rFonts w:hint="eastAsia"/>
          <w:kern w:val="0"/>
        </w:rPr>
        <w:t>ａ</w:t>
      </w:r>
      <w:r>
        <w:rPr>
          <w:rFonts w:hint="eastAsia"/>
          <w:kern w:val="0"/>
        </w:rPr>
        <w:t>）入力者が船会社</w:t>
      </w:r>
      <w:r w:rsidR="007A3826">
        <w:rPr>
          <w:rFonts w:hint="eastAsia"/>
          <w:kern w:val="0"/>
        </w:rPr>
        <w:t>または船舶代理店</w:t>
      </w:r>
      <w:r>
        <w:rPr>
          <w:rFonts w:hint="eastAsia"/>
          <w:kern w:val="0"/>
        </w:rPr>
        <w:t>の場合</w:t>
      </w:r>
    </w:p>
    <w:p w:rsidR="00986D9F" w:rsidRDefault="00986D9F" w:rsidP="005A7CB2">
      <w:pPr>
        <w:pStyle w:val="aa"/>
        <w:autoSpaceDE w:val="0"/>
        <w:autoSpaceDN w:val="0"/>
        <w:ind w:leftChars="500" w:left="992" w:firstLineChars="100" w:firstLine="198"/>
        <w:rPr>
          <w:kern w:val="0"/>
        </w:rPr>
      </w:pPr>
      <w:r>
        <w:rPr>
          <w:rFonts w:hint="eastAsia"/>
          <w:kern w:val="0"/>
        </w:rPr>
        <w:t>①</w:t>
      </w:r>
      <w:r w:rsidR="00072A91">
        <w:rPr>
          <w:rFonts w:hint="eastAsia"/>
          <w:kern w:val="0"/>
        </w:rPr>
        <w:t>ＡＭＲ業務等により出港前報告が行われていること。</w:t>
      </w:r>
    </w:p>
    <w:p w:rsidR="00986D9F" w:rsidRDefault="007A3826" w:rsidP="005A7CB2">
      <w:pPr>
        <w:pStyle w:val="aa"/>
        <w:autoSpaceDE w:val="0"/>
        <w:autoSpaceDN w:val="0"/>
        <w:ind w:leftChars="500" w:left="992" w:firstLineChars="100" w:firstLine="198"/>
        <w:rPr>
          <w:kern w:val="0"/>
        </w:rPr>
      </w:pPr>
      <w:r>
        <w:rPr>
          <w:rFonts w:hint="eastAsia"/>
          <w:kern w:val="0"/>
        </w:rPr>
        <w:t>②</w:t>
      </w:r>
      <w:r w:rsidR="00986D9F">
        <w:rPr>
          <w:rFonts w:hint="eastAsia"/>
          <w:kern w:val="0"/>
        </w:rPr>
        <w:t>オーシャン（マスター）Ｂ／Ｌであること。</w:t>
      </w:r>
    </w:p>
    <w:p w:rsidR="00986D9F" w:rsidRDefault="007A3826" w:rsidP="005A7CB2">
      <w:pPr>
        <w:pStyle w:val="aa"/>
        <w:autoSpaceDE w:val="0"/>
        <w:autoSpaceDN w:val="0"/>
        <w:ind w:leftChars="500" w:left="992" w:firstLineChars="100" w:firstLine="198"/>
        <w:rPr>
          <w:kern w:val="0"/>
        </w:rPr>
      </w:pPr>
      <w:r>
        <w:rPr>
          <w:rFonts w:hint="eastAsia"/>
          <w:kern w:val="0"/>
        </w:rPr>
        <w:t>③</w:t>
      </w:r>
      <w:r w:rsidR="00986D9F">
        <w:rPr>
          <w:rFonts w:hint="eastAsia"/>
          <w:kern w:val="0"/>
        </w:rPr>
        <w:t>入力された変更前の船舶情報が登録内容と一致すること。</w:t>
      </w:r>
    </w:p>
    <w:p w:rsidR="007A3826" w:rsidRDefault="007A3826" w:rsidP="007A3826">
      <w:pPr>
        <w:pStyle w:val="aa"/>
        <w:autoSpaceDE w:val="0"/>
        <w:autoSpaceDN w:val="0"/>
        <w:ind w:leftChars="500" w:left="992" w:firstLineChars="100" w:firstLine="198"/>
        <w:rPr>
          <w:kern w:val="0"/>
        </w:rPr>
      </w:pPr>
      <w:r>
        <w:rPr>
          <w:rFonts w:hint="eastAsia"/>
          <w:kern w:val="0"/>
        </w:rPr>
        <w:t>④入力者が船舶代理店の場合は、入力された変更前の船卸港が登録内容と一致すること。</w:t>
      </w:r>
    </w:p>
    <w:p w:rsidR="000D21F1" w:rsidRDefault="007A3826" w:rsidP="005A7CB2">
      <w:pPr>
        <w:pStyle w:val="aa"/>
        <w:autoSpaceDE w:val="0"/>
        <w:autoSpaceDN w:val="0"/>
        <w:ind w:leftChars="500" w:left="992" w:firstLineChars="100" w:firstLine="198"/>
        <w:rPr>
          <w:kern w:val="0"/>
        </w:rPr>
      </w:pPr>
      <w:r>
        <w:rPr>
          <w:rFonts w:hint="eastAsia"/>
          <w:kern w:val="0"/>
        </w:rPr>
        <w:t>⑤</w:t>
      </w:r>
      <w:r w:rsidR="000D21F1">
        <w:rPr>
          <w:rFonts w:hint="eastAsia"/>
          <w:kern w:val="0"/>
        </w:rPr>
        <w:t>船卸許可申請中でない</w:t>
      </w:r>
      <w:r w:rsidR="008876E4">
        <w:rPr>
          <w:rFonts w:hint="eastAsia"/>
          <w:kern w:val="0"/>
        </w:rPr>
        <w:t>こと</w:t>
      </w:r>
      <w:r w:rsidR="000D21F1">
        <w:rPr>
          <w:rFonts w:hint="eastAsia"/>
          <w:kern w:val="0"/>
        </w:rPr>
        <w:t>。</w:t>
      </w:r>
    </w:p>
    <w:p w:rsidR="00A36EB8" w:rsidRDefault="007A3826" w:rsidP="005A7CB2">
      <w:pPr>
        <w:pStyle w:val="aa"/>
        <w:autoSpaceDE w:val="0"/>
        <w:autoSpaceDN w:val="0"/>
        <w:ind w:leftChars="500" w:left="992" w:firstLineChars="100" w:firstLine="198"/>
        <w:rPr>
          <w:kern w:val="0"/>
        </w:rPr>
      </w:pPr>
      <w:r>
        <w:rPr>
          <w:rFonts w:hint="eastAsia"/>
          <w:kern w:val="0"/>
        </w:rPr>
        <w:t>⑥</w:t>
      </w:r>
      <w:r w:rsidR="00A36EB8">
        <w:rPr>
          <w:rFonts w:hint="eastAsia"/>
          <w:kern w:val="0"/>
        </w:rPr>
        <w:t>ＢＬＬ業務</w:t>
      </w:r>
      <w:r w:rsidR="004846E3">
        <w:rPr>
          <w:rFonts w:hint="eastAsia"/>
          <w:kern w:val="0"/>
        </w:rPr>
        <w:t>により変更前Ｂ／Ｌまたは変更後Ｂ／Ｌである旨が登録さ</w:t>
      </w:r>
      <w:r w:rsidR="00A36EB8">
        <w:rPr>
          <w:rFonts w:hint="eastAsia"/>
          <w:kern w:val="0"/>
        </w:rPr>
        <w:t>れていないこと。</w:t>
      </w:r>
    </w:p>
    <w:p w:rsidR="00986D9F" w:rsidRDefault="00986D9F" w:rsidP="005A7CB2">
      <w:pPr>
        <w:pStyle w:val="aa"/>
        <w:autoSpaceDE w:val="0"/>
        <w:autoSpaceDN w:val="0"/>
        <w:ind w:leftChars="300" w:left="1190" w:firstLineChars="0"/>
        <w:rPr>
          <w:kern w:val="0"/>
        </w:rPr>
      </w:pPr>
      <w:r>
        <w:rPr>
          <w:rFonts w:hint="eastAsia"/>
          <w:kern w:val="0"/>
        </w:rPr>
        <w:t>（</w:t>
      </w:r>
      <w:r w:rsidR="007A3826">
        <w:rPr>
          <w:rFonts w:hint="eastAsia"/>
          <w:kern w:val="0"/>
        </w:rPr>
        <w:t>ｂ</w:t>
      </w:r>
      <w:r>
        <w:rPr>
          <w:rFonts w:hint="eastAsia"/>
          <w:kern w:val="0"/>
        </w:rPr>
        <w:t>）入力者がＮＶＯＣＣの場合</w:t>
      </w:r>
    </w:p>
    <w:p w:rsidR="00986D9F" w:rsidRDefault="00986D9F" w:rsidP="005A7CB2">
      <w:pPr>
        <w:pStyle w:val="aa"/>
        <w:autoSpaceDE w:val="0"/>
        <w:autoSpaceDN w:val="0"/>
        <w:ind w:leftChars="500" w:left="992" w:firstLineChars="100" w:firstLine="198"/>
        <w:rPr>
          <w:kern w:val="0"/>
        </w:rPr>
      </w:pPr>
      <w:r>
        <w:rPr>
          <w:rFonts w:hint="eastAsia"/>
          <w:kern w:val="0"/>
        </w:rPr>
        <w:t>①</w:t>
      </w:r>
      <w:r w:rsidR="00072A91">
        <w:rPr>
          <w:rFonts w:hint="eastAsia"/>
          <w:kern w:val="0"/>
        </w:rPr>
        <w:t>ＡＨＲ業務等により出港前報告が行われていること。</w:t>
      </w:r>
    </w:p>
    <w:p w:rsidR="00986D9F" w:rsidRDefault="00986D9F" w:rsidP="005A7CB2">
      <w:pPr>
        <w:pStyle w:val="aa"/>
        <w:autoSpaceDE w:val="0"/>
        <w:autoSpaceDN w:val="0"/>
        <w:ind w:leftChars="500" w:left="992" w:firstLineChars="100" w:firstLine="198"/>
        <w:rPr>
          <w:kern w:val="0"/>
        </w:rPr>
      </w:pPr>
      <w:r>
        <w:rPr>
          <w:rFonts w:hint="eastAsia"/>
          <w:kern w:val="0"/>
        </w:rPr>
        <w:t>②ハウスＢ／Ｌであること。</w:t>
      </w:r>
    </w:p>
    <w:p w:rsidR="00A36EB8" w:rsidRDefault="00986D9F" w:rsidP="005A7CB2">
      <w:pPr>
        <w:pStyle w:val="aa"/>
        <w:autoSpaceDE w:val="0"/>
        <w:autoSpaceDN w:val="0"/>
        <w:ind w:leftChars="500" w:left="992" w:firstLineChars="100" w:firstLine="198"/>
        <w:rPr>
          <w:kern w:val="0"/>
        </w:rPr>
      </w:pPr>
      <w:r>
        <w:rPr>
          <w:rFonts w:hint="eastAsia"/>
          <w:kern w:val="0"/>
        </w:rPr>
        <w:lastRenderedPageBreak/>
        <w:t>③入力された変更前の船舶情報が登録内容と一致すること。</w:t>
      </w:r>
    </w:p>
    <w:p w:rsidR="00A36EB8" w:rsidRDefault="008554B3" w:rsidP="005A7CB2">
      <w:pPr>
        <w:pStyle w:val="aa"/>
        <w:autoSpaceDE w:val="0"/>
        <w:autoSpaceDN w:val="0"/>
        <w:ind w:leftChars="500" w:left="992" w:firstLineChars="100" w:firstLine="198"/>
        <w:rPr>
          <w:kern w:val="0"/>
        </w:rPr>
      </w:pPr>
      <w:r>
        <w:rPr>
          <w:rFonts w:hint="eastAsia"/>
          <w:kern w:val="0"/>
        </w:rPr>
        <w:t>④</w:t>
      </w:r>
      <w:r w:rsidR="00A36EB8">
        <w:rPr>
          <w:rFonts w:hint="eastAsia"/>
          <w:kern w:val="0"/>
        </w:rPr>
        <w:t>ＢＬＬ業務</w:t>
      </w:r>
      <w:r w:rsidR="004846E3">
        <w:rPr>
          <w:rFonts w:hint="eastAsia"/>
          <w:kern w:val="0"/>
        </w:rPr>
        <w:t>により変更前Ｂ／Ｌまたは変更後Ｂ／Ｌである旨が登録さ</w:t>
      </w:r>
      <w:r w:rsidR="00A36EB8">
        <w:rPr>
          <w:rFonts w:hint="eastAsia"/>
          <w:kern w:val="0"/>
        </w:rPr>
        <w:t>れていないこと。</w:t>
      </w:r>
    </w:p>
    <w:p w:rsidR="00720D2B" w:rsidRPr="00B44A5A" w:rsidRDefault="00720D2B" w:rsidP="00720D2B">
      <w:pPr>
        <w:pStyle w:val="af"/>
        <w:overflowPunct w:val="0"/>
        <w:autoSpaceDE w:val="0"/>
        <w:autoSpaceDN w:val="0"/>
        <w:ind w:leftChars="600" w:left="1389" w:hangingChars="100" w:hanging="198"/>
        <w:rPr>
          <w:kern w:val="0"/>
        </w:rPr>
      </w:pPr>
      <w:r w:rsidRPr="00B44A5A">
        <w:rPr>
          <w:rFonts w:hint="eastAsia"/>
          <w:kern w:val="0"/>
        </w:rPr>
        <w:t>⑤以下の条件をすべて満たす場合は、関連するマスターＢ／Ｌに対してＡＭＲ業務等により出港前報告が行われていること。</w:t>
      </w:r>
    </w:p>
    <w:p w:rsidR="00720D2B" w:rsidRPr="00B44A5A" w:rsidRDefault="00720D2B" w:rsidP="00720D2B">
      <w:pPr>
        <w:pStyle w:val="af"/>
        <w:overflowPunct w:val="0"/>
        <w:autoSpaceDE w:val="0"/>
        <w:autoSpaceDN w:val="0"/>
        <w:ind w:leftChars="700" w:left="1587" w:hangingChars="100" w:hanging="198"/>
        <w:rPr>
          <w:kern w:val="0"/>
        </w:rPr>
      </w:pPr>
      <w:r w:rsidRPr="00B44A5A">
        <w:rPr>
          <w:rFonts w:hint="eastAsia"/>
          <w:kern w:val="0"/>
        </w:rPr>
        <w:t>・入力された変更後の船舶情報に対してＡＴＤ業務が行われている。</w:t>
      </w:r>
    </w:p>
    <w:p w:rsidR="00720D2B" w:rsidRPr="00720D2B" w:rsidRDefault="00720D2B" w:rsidP="00720D2B">
      <w:pPr>
        <w:pStyle w:val="af"/>
        <w:overflowPunct w:val="0"/>
        <w:autoSpaceDE w:val="0"/>
        <w:autoSpaceDN w:val="0"/>
        <w:ind w:leftChars="700" w:left="1587" w:hangingChars="100" w:hanging="198"/>
        <w:rPr>
          <w:kern w:val="0"/>
        </w:rPr>
      </w:pPr>
      <w:r w:rsidRPr="00B44A5A">
        <w:rPr>
          <w:rFonts w:hint="eastAsia"/>
          <w:kern w:val="0"/>
        </w:rPr>
        <w:t>・</w:t>
      </w:r>
      <w:r w:rsidR="00C040A3" w:rsidRPr="00B44A5A">
        <w:rPr>
          <w:rFonts w:hint="eastAsia"/>
          <w:kern w:val="0"/>
        </w:rPr>
        <w:t>ＡＨＲ業務等において、</w:t>
      </w:r>
      <w:r w:rsidRPr="00B44A5A">
        <w:rPr>
          <w:rFonts w:hint="eastAsia"/>
          <w:kern w:val="0"/>
        </w:rPr>
        <w:t>マスターＢ／Ｌの船舶情報に準ずる旨の入力がない。</w:t>
      </w:r>
    </w:p>
    <w:p w:rsidR="006C2D64" w:rsidRDefault="006C2D64" w:rsidP="004349BE">
      <w:pPr>
        <w:autoSpaceDE w:val="0"/>
        <w:autoSpaceDN w:val="0"/>
        <w:rPr>
          <w:kern w:val="0"/>
        </w:rPr>
      </w:pPr>
    </w:p>
    <w:p w:rsidR="00D764D2" w:rsidRDefault="00D764D2" w:rsidP="004349BE">
      <w:pPr>
        <w:autoSpaceDE w:val="0"/>
        <w:autoSpaceDN w:val="0"/>
        <w:rPr>
          <w:kern w:val="0"/>
        </w:rPr>
      </w:pPr>
      <w:r w:rsidRPr="001B435A">
        <w:rPr>
          <w:rFonts w:hint="eastAsia"/>
          <w:kern w:val="0"/>
        </w:rPr>
        <w:t>５．処理内容</w:t>
      </w:r>
    </w:p>
    <w:p w:rsidR="000E6BA8" w:rsidRDefault="000E6BA8" w:rsidP="004349BE">
      <w:pPr>
        <w:autoSpaceDE w:val="0"/>
        <w:autoSpaceDN w:val="0"/>
        <w:rPr>
          <w:kern w:val="0"/>
        </w:rPr>
      </w:pPr>
      <w:r>
        <w:rPr>
          <w:rFonts w:hint="eastAsia"/>
          <w:kern w:val="0"/>
        </w:rPr>
        <w:t>（１）ＣＭＶ業務の場合</w:t>
      </w:r>
    </w:p>
    <w:p w:rsidR="000E6BA8" w:rsidRPr="001B435A" w:rsidRDefault="000E6BA8" w:rsidP="000E6BA8">
      <w:pPr>
        <w:pStyle w:val="aa"/>
        <w:autoSpaceDE w:val="0"/>
        <w:autoSpaceDN w:val="0"/>
        <w:rPr>
          <w:kern w:val="0"/>
        </w:rPr>
      </w:pPr>
      <w:r>
        <w:rPr>
          <w:rFonts w:hint="eastAsia"/>
          <w:kern w:val="0"/>
        </w:rPr>
        <w:t>（Ａ</w:t>
      </w:r>
      <w:r w:rsidRPr="001B435A">
        <w:rPr>
          <w:rFonts w:hint="eastAsia"/>
          <w:kern w:val="0"/>
        </w:rPr>
        <w:t>）入力チェック処理</w:t>
      </w:r>
    </w:p>
    <w:p w:rsidR="000E6BA8" w:rsidRPr="004D3526" w:rsidRDefault="000E6BA8" w:rsidP="000E6BA8">
      <w:pPr>
        <w:pStyle w:val="ac"/>
        <w:autoSpaceDE w:val="0"/>
        <w:autoSpaceDN w:val="0"/>
        <w:rPr>
          <w:kern w:val="0"/>
        </w:rPr>
      </w:pPr>
      <w:r w:rsidRPr="004D3526">
        <w:rPr>
          <w:rFonts w:hint="eastAsia"/>
          <w:kern w:val="0"/>
        </w:rPr>
        <w:t>前述の入力条件に合致するかチェックし、合致した場合は正常終了とし、処理結果コードに「０００００－００００－００００」を設定の上、以降の処理を行う。</w:t>
      </w:r>
    </w:p>
    <w:p w:rsidR="000E6BA8" w:rsidRDefault="000E6BA8" w:rsidP="000E6BA8">
      <w:pPr>
        <w:pStyle w:val="ac"/>
        <w:autoSpaceDE w:val="0"/>
        <w:autoSpaceDN w:val="0"/>
        <w:rPr>
          <w:kern w:val="0"/>
        </w:rPr>
      </w:pPr>
      <w:r w:rsidRPr="004D3526">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0E6BA8" w:rsidRDefault="000E6BA8" w:rsidP="000E6BA8">
      <w:pPr>
        <w:pStyle w:val="aa"/>
        <w:autoSpaceDE w:val="0"/>
        <w:autoSpaceDN w:val="0"/>
      </w:pPr>
      <w:r>
        <w:rPr>
          <w:rFonts w:hint="eastAsia"/>
          <w:kern w:val="0"/>
        </w:rPr>
        <w:t>（Ｂ）</w:t>
      </w:r>
      <w:r w:rsidR="005D035D" w:rsidRPr="00523B7C">
        <w:rPr>
          <w:rFonts w:hint="eastAsia"/>
        </w:rPr>
        <w:t>処理対象Ｂ／Ｌ抽出処理</w:t>
      </w:r>
    </w:p>
    <w:p w:rsidR="005D035D" w:rsidRDefault="000D21F1" w:rsidP="000D21F1">
      <w:pPr>
        <w:pStyle w:val="ac"/>
        <w:rPr>
          <w:kern w:val="0"/>
        </w:rPr>
      </w:pPr>
      <w:r>
        <w:rPr>
          <w:rFonts w:hint="eastAsia"/>
          <w:kern w:val="0"/>
        </w:rPr>
        <w:t>Ｂ／Ｌ番号の入力がない場合は、</w:t>
      </w:r>
      <w:r w:rsidR="005D035D">
        <w:rPr>
          <w:rFonts w:hint="eastAsia"/>
          <w:kern w:val="0"/>
        </w:rPr>
        <w:t>前述</w:t>
      </w:r>
      <w:r w:rsidR="005A7CB2">
        <w:rPr>
          <w:rFonts w:hint="eastAsia"/>
          <w:kern w:val="0"/>
        </w:rPr>
        <w:t>４．（１）（Ｅ）</w:t>
      </w:r>
      <w:r w:rsidR="005D035D" w:rsidRPr="005D035D">
        <w:rPr>
          <w:rFonts w:hint="eastAsia"/>
          <w:kern w:val="0"/>
        </w:rPr>
        <w:t>のチェックに合致するＢ／Ｌ</w:t>
      </w:r>
      <w:r w:rsidR="005D035D">
        <w:rPr>
          <w:rFonts w:hint="eastAsia"/>
          <w:kern w:val="0"/>
        </w:rPr>
        <w:t>を出港前報告情報ＤＢより抽出する。</w:t>
      </w:r>
    </w:p>
    <w:p w:rsidR="000E6BA8" w:rsidRDefault="000E6BA8" w:rsidP="000E6BA8">
      <w:pPr>
        <w:pStyle w:val="aa"/>
        <w:autoSpaceDE w:val="0"/>
        <w:autoSpaceDN w:val="0"/>
        <w:rPr>
          <w:kern w:val="0"/>
        </w:rPr>
      </w:pPr>
      <w:r w:rsidRPr="008E0CBA">
        <w:rPr>
          <w:rFonts w:hint="eastAsia"/>
          <w:kern w:val="0"/>
        </w:rPr>
        <w:t>（</w:t>
      </w:r>
      <w:r>
        <w:rPr>
          <w:rFonts w:hint="eastAsia"/>
          <w:kern w:val="0"/>
        </w:rPr>
        <w:t>Ｃ</w:t>
      </w:r>
      <w:r w:rsidRPr="008E0CBA">
        <w:rPr>
          <w:rFonts w:hint="eastAsia"/>
          <w:kern w:val="0"/>
        </w:rPr>
        <w:t>）出</w:t>
      </w:r>
      <w:r w:rsidRPr="00363AC7">
        <w:rPr>
          <w:rFonts w:hint="eastAsia"/>
          <w:kern w:val="0"/>
        </w:rPr>
        <w:t>港前報告</w:t>
      </w:r>
      <w:r>
        <w:rPr>
          <w:rFonts w:hint="eastAsia"/>
          <w:kern w:val="0"/>
        </w:rPr>
        <w:t>管理</w:t>
      </w:r>
      <w:r w:rsidRPr="00363AC7">
        <w:rPr>
          <w:rFonts w:hint="eastAsia"/>
          <w:kern w:val="0"/>
        </w:rPr>
        <w:t>ＤＢ処理</w:t>
      </w:r>
    </w:p>
    <w:p w:rsidR="000E6BA8" w:rsidRDefault="000E6BA8" w:rsidP="000E6BA8">
      <w:pPr>
        <w:ind w:leftChars="300" w:left="595" w:firstLineChars="100" w:firstLine="198"/>
        <w:rPr>
          <w:kern w:val="0"/>
        </w:rPr>
      </w:pPr>
      <w:r>
        <w:rPr>
          <w:rFonts w:hint="eastAsia"/>
          <w:kern w:val="0"/>
        </w:rPr>
        <w:t>①</w:t>
      </w:r>
      <w:r w:rsidRPr="00BC65F6">
        <w:rPr>
          <w:rFonts w:hint="eastAsia"/>
          <w:kern w:val="0"/>
        </w:rPr>
        <w:t>入力された</w:t>
      </w:r>
      <w:r>
        <w:rPr>
          <w:rFonts w:hint="eastAsia"/>
          <w:kern w:val="0"/>
        </w:rPr>
        <w:t>変更後の</w:t>
      </w:r>
      <w:r w:rsidRPr="00BC65F6">
        <w:rPr>
          <w:rFonts w:hint="eastAsia"/>
          <w:kern w:val="0"/>
        </w:rPr>
        <w:t>船舶情報</w:t>
      </w:r>
      <w:r>
        <w:rPr>
          <w:rFonts w:hint="eastAsia"/>
          <w:kern w:val="0"/>
        </w:rPr>
        <w:t>に対する出港前報告管理ＤＢが存在しない場合は作成する。</w:t>
      </w:r>
    </w:p>
    <w:p w:rsidR="000E6BA8" w:rsidRDefault="000E6BA8" w:rsidP="000E6BA8">
      <w:pPr>
        <w:ind w:leftChars="300" w:left="595" w:firstLineChars="100" w:firstLine="198"/>
        <w:rPr>
          <w:kern w:val="0"/>
        </w:rPr>
      </w:pPr>
      <w:r>
        <w:rPr>
          <w:rFonts w:hint="eastAsia"/>
          <w:kern w:val="0"/>
        </w:rPr>
        <w:t>②入力された変更前後の船舶情報</w:t>
      </w:r>
      <w:r w:rsidR="001516BD">
        <w:rPr>
          <w:rFonts w:hint="eastAsia"/>
          <w:kern w:val="0"/>
        </w:rPr>
        <w:t>に対して本業務により</w:t>
      </w:r>
      <w:r>
        <w:rPr>
          <w:rFonts w:hint="eastAsia"/>
          <w:kern w:val="0"/>
        </w:rPr>
        <w:t>内部処理中である旨を登録する。</w:t>
      </w:r>
    </w:p>
    <w:p w:rsidR="000E6BA8" w:rsidRPr="0015387E" w:rsidRDefault="000E6BA8" w:rsidP="000E6BA8">
      <w:pPr>
        <w:pStyle w:val="aa"/>
        <w:ind w:left="595" w:hangingChars="200" w:hanging="397"/>
      </w:pPr>
      <w:r w:rsidRPr="0015387E">
        <w:rPr>
          <w:rFonts w:hint="eastAsia"/>
        </w:rPr>
        <w:t>（Ｄ）出力情報出力処理</w:t>
      </w:r>
    </w:p>
    <w:p w:rsidR="000E6BA8" w:rsidRPr="0015387E" w:rsidRDefault="000E6BA8" w:rsidP="000E6BA8">
      <w:pPr>
        <w:pStyle w:val="ac"/>
        <w:ind w:leftChars="300" w:left="595" w:firstLineChars="200" w:firstLine="397"/>
      </w:pPr>
      <w:r w:rsidRPr="0015387E">
        <w:rPr>
          <w:rFonts w:hint="eastAsia"/>
        </w:rPr>
        <w:t>後述の出力情報出力処理を行う。出力項目については「出力項目表」を参照。</w:t>
      </w:r>
    </w:p>
    <w:p w:rsidR="000E6BA8" w:rsidRPr="0015387E" w:rsidRDefault="000E6BA8" w:rsidP="000E6BA8">
      <w:pPr>
        <w:pStyle w:val="aa"/>
        <w:ind w:left="595" w:hangingChars="200" w:hanging="397"/>
      </w:pPr>
      <w:r w:rsidRPr="0015387E">
        <w:rPr>
          <w:rFonts w:hint="eastAsia"/>
        </w:rPr>
        <w:t>（Ｅ）内部処理起動処理</w:t>
      </w:r>
    </w:p>
    <w:p w:rsidR="000E6BA8" w:rsidRPr="0015387E" w:rsidRDefault="000E6BA8" w:rsidP="000E6BA8">
      <w:pPr>
        <w:pStyle w:val="ac"/>
        <w:ind w:leftChars="300" w:left="595" w:firstLineChars="200" w:firstLine="397"/>
      </w:pPr>
      <w:r w:rsidRPr="0015387E">
        <w:rPr>
          <w:rFonts w:cs="ＭＳ 明朝" w:hint="eastAsia"/>
          <w:kern w:val="0"/>
        </w:rPr>
        <w:t>処理対象のＢ／Ｌを</w:t>
      </w:r>
      <w:r>
        <w:rPr>
          <w:rFonts w:cs="ＭＳ 明朝" w:hint="eastAsia"/>
          <w:kern w:val="0"/>
        </w:rPr>
        <w:t>２０</w:t>
      </w:r>
      <w:r w:rsidRPr="0015387E">
        <w:rPr>
          <w:rFonts w:cs="ＭＳ 明朝" w:hint="eastAsia"/>
          <w:kern w:val="0"/>
        </w:rPr>
        <w:t>Ｂ／Ｌごとに分割し、内部処理を行う。</w:t>
      </w:r>
    </w:p>
    <w:p w:rsidR="000E6BA8" w:rsidRPr="00D1564A" w:rsidRDefault="000E6BA8" w:rsidP="000E6BA8">
      <w:pPr>
        <w:pStyle w:val="aa"/>
        <w:rPr>
          <w:kern w:val="0"/>
        </w:rPr>
      </w:pPr>
      <w:r w:rsidRPr="0015387E">
        <w:rPr>
          <w:rFonts w:cs="ＭＳ 明朝" w:hint="eastAsia"/>
          <w:kern w:val="0"/>
        </w:rPr>
        <w:t>（Ｆ）注意喚起メッセージ出力処理</w:t>
      </w:r>
    </w:p>
    <w:p w:rsidR="000E6BA8" w:rsidRPr="00D1564A" w:rsidRDefault="000E6BA8" w:rsidP="000E6BA8">
      <w:pPr>
        <w:autoSpaceDE w:val="0"/>
        <w:autoSpaceDN w:val="0"/>
        <w:ind w:leftChars="400" w:left="794" w:firstLineChars="100" w:firstLine="198"/>
        <w:rPr>
          <w:rFonts w:hAnsi="ＭＳ ゴシック" w:cs="ＭＳ 明朝"/>
          <w:kern w:val="0"/>
          <w:szCs w:val="22"/>
        </w:rPr>
      </w:pPr>
      <w:r w:rsidRPr="00D1564A">
        <w:rPr>
          <w:rFonts w:hAnsi="ＭＳ ゴシック" w:cs="ＭＳ 明朝" w:hint="eastAsia"/>
          <w:kern w:val="0"/>
          <w:szCs w:val="22"/>
        </w:rPr>
        <w:t>内部処理を実施している旨を注意喚起メッセージとして処理結果通知に併せて出力する。</w:t>
      </w:r>
    </w:p>
    <w:p w:rsidR="000E6BA8" w:rsidRPr="001B435A" w:rsidRDefault="000E6BA8" w:rsidP="004349BE">
      <w:pPr>
        <w:autoSpaceDE w:val="0"/>
        <w:autoSpaceDN w:val="0"/>
        <w:rPr>
          <w:kern w:val="0"/>
        </w:rPr>
      </w:pPr>
      <w:r>
        <w:rPr>
          <w:rFonts w:hint="eastAsia"/>
          <w:kern w:val="0"/>
        </w:rPr>
        <w:t>（２）ＣＭＶ業務が正常終了した後の内部処理の場合</w:t>
      </w:r>
    </w:p>
    <w:p w:rsidR="000E6BA8" w:rsidRPr="001B435A" w:rsidRDefault="000E6BA8" w:rsidP="000E6BA8">
      <w:pPr>
        <w:pStyle w:val="aa"/>
        <w:autoSpaceDE w:val="0"/>
        <w:autoSpaceDN w:val="0"/>
        <w:rPr>
          <w:kern w:val="0"/>
        </w:rPr>
      </w:pPr>
      <w:r>
        <w:rPr>
          <w:rFonts w:hint="eastAsia"/>
          <w:kern w:val="0"/>
        </w:rPr>
        <w:t>（Ａ</w:t>
      </w:r>
      <w:r w:rsidRPr="001B435A">
        <w:rPr>
          <w:rFonts w:hint="eastAsia"/>
          <w:kern w:val="0"/>
        </w:rPr>
        <w:t>）入力チェック処理</w:t>
      </w:r>
    </w:p>
    <w:p w:rsidR="005D035D" w:rsidRPr="00D1564A" w:rsidRDefault="005D035D" w:rsidP="005D035D">
      <w:pPr>
        <w:ind w:leftChars="400" w:left="794" w:firstLineChars="100" w:firstLine="198"/>
      </w:pPr>
      <w:r w:rsidRPr="00D1564A">
        <w:rPr>
          <w:rFonts w:hint="eastAsia"/>
        </w:rPr>
        <w:t>前述の入力条件に合致するかチェックし、合致した場合に以降の処理を行う。</w:t>
      </w:r>
    </w:p>
    <w:p w:rsidR="005D035D" w:rsidRPr="00523B7C" w:rsidRDefault="00E66C43" w:rsidP="005D035D">
      <w:pPr>
        <w:ind w:leftChars="400" w:left="794" w:firstLineChars="100" w:firstLine="198"/>
      </w:pPr>
      <w:r>
        <w:rPr>
          <w:rFonts w:hint="eastAsia"/>
        </w:rPr>
        <w:t>合致しなかった場合は</w:t>
      </w:r>
      <w:r w:rsidR="005D035D" w:rsidRPr="00523B7C">
        <w:rPr>
          <w:rFonts w:hint="eastAsia"/>
        </w:rPr>
        <w:t>「０００００－００００－００００」以外の処理結果コードを設定の上、</w:t>
      </w:r>
      <w:r w:rsidR="000D21F1">
        <w:rPr>
          <w:rFonts w:hint="eastAsia"/>
        </w:rPr>
        <w:t>エラー通知情報（出港前報告</w:t>
      </w:r>
      <w:r w:rsidR="000D21F1">
        <w:rPr>
          <w:rFonts w:hint="eastAsia"/>
          <w:kern w:val="0"/>
        </w:rPr>
        <w:t>船舶情報訂正</w:t>
      </w:r>
      <w:r w:rsidR="000D21F1">
        <w:rPr>
          <w:rFonts w:hint="eastAsia"/>
        </w:rPr>
        <w:t>）</w:t>
      </w:r>
      <w:r>
        <w:rPr>
          <w:rFonts w:hint="eastAsia"/>
        </w:rPr>
        <w:t>の</w:t>
      </w:r>
      <w:r w:rsidR="005D035D" w:rsidRPr="00523B7C">
        <w:rPr>
          <w:rFonts w:hint="eastAsia"/>
        </w:rPr>
        <w:t>出力処理</w:t>
      </w:r>
      <w:r>
        <w:rPr>
          <w:rFonts w:hint="eastAsia"/>
        </w:rPr>
        <w:t>のみ</w:t>
      </w:r>
      <w:r w:rsidR="005D035D" w:rsidRPr="00523B7C">
        <w:rPr>
          <w:rFonts w:hint="eastAsia"/>
        </w:rPr>
        <w:t>を行う｡（エラー内容については「処理結果コード一覧」を参照。）</w:t>
      </w:r>
    </w:p>
    <w:p w:rsidR="0087430C" w:rsidRPr="00363AC7" w:rsidRDefault="0087430C" w:rsidP="000E6BA8">
      <w:pPr>
        <w:pStyle w:val="aa"/>
        <w:autoSpaceDE w:val="0"/>
        <w:autoSpaceDN w:val="0"/>
        <w:rPr>
          <w:kern w:val="0"/>
        </w:rPr>
      </w:pPr>
      <w:r w:rsidRPr="008E0CBA">
        <w:rPr>
          <w:rFonts w:cs="ＭＳ 明朝" w:hint="eastAsia"/>
          <w:kern w:val="0"/>
        </w:rPr>
        <w:t>（</w:t>
      </w:r>
      <w:r w:rsidR="000E6BA8">
        <w:rPr>
          <w:rFonts w:cs="ＭＳ 明朝" w:hint="eastAsia"/>
          <w:kern w:val="0"/>
        </w:rPr>
        <w:t>Ｂ</w:t>
      </w:r>
      <w:r w:rsidRPr="008E0CBA">
        <w:rPr>
          <w:rFonts w:cs="ＭＳ 明朝" w:hint="eastAsia"/>
          <w:kern w:val="0"/>
        </w:rPr>
        <w:t>）</w:t>
      </w:r>
      <w:r w:rsidRPr="002B5855">
        <w:rPr>
          <w:rFonts w:hint="eastAsia"/>
          <w:kern w:val="0"/>
        </w:rPr>
        <w:t>出港前</w:t>
      </w:r>
      <w:r w:rsidRPr="008E0CBA">
        <w:rPr>
          <w:rFonts w:cs="ＭＳ 明朝" w:hint="eastAsia"/>
          <w:kern w:val="0"/>
        </w:rPr>
        <w:t>報告</w:t>
      </w:r>
      <w:r w:rsidRPr="008E0CBA">
        <w:rPr>
          <w:rFonts w:hint="eastAsia"/>
          <w:kern w:val="0"/>
        </w:rPr>
        <w:t>情報不一致判定処理</w:t>
      </w:r>
    </w:p>
    <w:p w:rsidR="00ED34D6" w:rsidRDefault="004B4372" w:rsidP="000E6BA8">
      <w:pPr>
        <w:pStyle w:val="af"/>
        <w:ind w:left="470" w:hangingChars="37" w:hanging="73"/>
        <w:rPr>
          <w:kern w:val="0"/>
        </w:rPr>
      </w:pPr>
      <w:r>
        <w:rPr>
          <w:rFonts w:hint="eastAsia"/>
          <w:kern w:val="0"/>
        </w:rPr>
        <w:t>（ａ</w:t>
      </w:r>
      <w:r w:rsidR="00E221F0" w:rsidRPr="00363AC7">
        <w:rPr>
          <w:rFonts w:hint="eastAsia"/>
          <w:kern w:val="0"/>
        </w:rPr>
        <w:t>）</w:t>
      </w:r>
      <w:r w:rsidR="00E221F0" w:rsidRPr="002B5855">
        <w:rPr>
          <w:rFonts w:hint="eastAsia"/>
        </w:rPr>
        <w:t>出港前</w:t>
      </w:r>
      <w:r w:rsidR="00E221F0" w:rsidRPr="00363AC7">
        <w:rPr>
          <w:rFonts w:hint="eastAsia"/>
          <w:kern w:val="0"/>
        </w:rPr>
        <w:t>報告情報</w:t>
      </w:r>
      <w:r w:rsidR="00ED34D6" w:rsidRPr="00363AC7">
        <w:rPr>
          <w:rFonts w:hint="eastAsia"/>
          <w:kern w:val="0"/>
        </w:rPr>
        <w:t>処理</w:t>
      </w:r>
    </w:p>
    <w:p w:rsidR="0087430C" w:rsidRDefault="00AC109A" w:rsidP="000E6BA8">
      <w:pPr>
        <w:pStyle w:val="aa"/>
        <w:autoSpaceDE w:val="0"/>
        <w:autoSpaceDN w:val="0"/>
        <w:ind w:leftChars="300" w:left="595" w:firstLineChars="0" w:firstLine="0"/>
        <w:rPr>
          <w:kern w:val="0"/>
        </w:rPr>
      </w:pPr>
      <w:r>
        <w:rPr>
          <w:rFonts w:hint="eastAsia"/>
          <w:kern w:val="0"/>
        </w:rPr>
        <w:t>（ア）</w:t>
      </w:r>
      <w:r w:rsidR="0087430C" w:rsidRPr="00363AC7">
        <w:rPr>
          <w:rFonts w:hint="eastAsia"/>
          <w:kern w:val="0"/>
        </w:rPr>
        <w:t>船舶情報不一致判定</w:t>
      </w:r>
    </w:p>
    <w:p w:rsidR="00AC109A" w:rsidRDefault="00AC109A" w:rsidP="00AC109A">
      <w:pPr>
        <w:pStyle w:val="af"/>
        <w:overflowPunct w:val="0"/>
        <w:autoSpaceDE w:val="0"/>
        <w:autoSpaceDN w:val="0"/>
        <w:ind w:leftChars="600" w:left="1191" w:firstLineChars="100" w:firstLine="198"/>
      </w:pPr>
      <w:r>
        <w:rPr>
          <w:rFonts w:hint="eastAsia"/>
        </w:rPr>
        <w:t>マスターＢ／ＬとハウスＢ／Ｌの船舶情報が同一であることを判定する。</w:t>
      </w:r>
    </w:p>
    <w:p w:rsidR="006E1C28" w:rsidRDefault="00AC109A" w:rsidP="000E6BA8">
      <w:pPr>
        <w:pStyle w:val="aa"/>
        <w:autoSpaceDE w:val="0"/>
        <w:autoSpaceDN w:val="0"/>
        <w:ind w:leftChars="300" w:left="595" w:firstLineChars="0" w:firstLine="0"/>
        <w:rPr>
          <w:kern w:val="0"/>
        </w:rPr>
      </w:pPr>
      <w:r>
        <w:rPr>
          <w:rFonts w:hint="eastAsia"/>
          <w:kern w:val="0"/>
        </w:rPr>
        <w:t>（イ）</w:t>
      </w:r>
      <w:r w:rsidR="006E1C28">
        <w:rPr>
          <w:rFonts w:hint="eastAsia"/>
          <w:kern w:val="0"/>
        </w:rPr>
        <w:t>報告期限超過</w:t>
      </w:r>
      <w:r w:rsidR="006E1C28" w:rsidRPr="00363AC7">
        <w:rPr>
          <w:rFonts w:hint="eastAsia"/>
          <w:kern w:val="0"/>
        </w:rPr>
        <w:t>判定</w:t>
      </w:r>
    </w:p>
    <w:p w:rsidR="00AC109A" w:rsidRDefault="00AC109A" w:rsidP="00AC109A">
      <w:pPr>
        <w:pStyle w:val="af"/>
        <w:overflowPunct w:val="0"/>
        <w:autoSpaceDE w:val="0"/>
        <w:autoSpaceDN w:val="0"/>
        <w:ind w:leftChars="600" w:left="1191" w:firstLineChars="100" w:firstLine="198"/>
      </w:pPr>
      <w:r>
        <w:rPr>
          <w:rFonts w:hint="eastAsia"/>
        </w:rPr>
        <w:t>報告期限までに出港前報告が行われていることを判定する。</w:t>
      </w:r>
    </w:p>
    <w:p w:rsidR="004411A1" w:rsidRDefault="007679E1" w:rsidP="00AC109A">
      <w:pPr>
        <w:pStyle w:val="af"/>
      </w:pPr>
      <w:r w:rsidRPr="00363AC7">
        <w:rPr>
          <w:rFonts w:hint="eastAsia"/>
        </w:rPr>
        <w:t>（</w:t>
      </w:r>
      <w:r w:rsidR="00835346">
        <w:rPr>
          <w:rFonts w:hint="eastAsia"/>
        </w:rPr>
        <w:t>ｂ</w:t>
      </w:r>
      <w:r w:rsidRPr="00363AC7">
        <w:rPr>
          <w:rFonts w:hint="eastAsia"/>
        </w:rPr>
        <w:t>）</w:t>
      </w:r>
      <w:r w:rsidR="00E221F0" w:rsidRPr="00363AC7">
        <w:rPr>
          <w:rFonts w:hint="eastAsia"/>
        </w:rPr>
        <w:t>貨物情報</w:t>
      </w:r>
      <w:r w:rsidR="00ED34D6" w:rsidRPr="00363AC7">
        <w:rPr>
          <w:rFonts w:hint="eastAsia"/>
        </w:rPr>
        <w:t>処理</w:t>
      </w:r>
    </w:p>
    <w:p w:rsidR="007679E1" w:rsidRDefault="00AC109A" w:rsidP="004411A1">
      <w:pPr>
        <w:pStyle w:val="af"/>
        <w:ind w:leftChars="300" w:left="668" w:hangingChars="37" w:hanging="73"/>
      </w:pPr>
      <w:r>
        <w:rPr>
          <w:rFonts w:hint="eastAsia"/>
        </w:rPr>
        <w:t>（ア）</w:t>
      </w:r>
      <w:r w:rsidR="004411A1" w:rsidRPr="004411A1">
        <w:rPr>
          <w:rFonts w:hint="eastAsia"/>
        </w:rPr>
        <w:t>出港日時報告未済判定</w:t>
      </w:r>
    </w:p>
    <w:p w:rsidR="00AC109A" w:rsidRDefault="00AC109A" w:rsidP="00AC109A">
      <w:pPr>
        <w:ind w:leftChars="600" w:left="1191" w:firstLineChars="100" w:firstLine="198"/>
      </w:pPr>
      <w:r>
        <w:rPr>
          <w:rFonts w:cs="ＭＳ 明朝" w:hint="eastAsia"/>
          <w:color w:val="000000"/>
          <w:kern w:val="0"/>
        </w:rPr>
        <w:t>ＡＴＤ業務により</w:t>
      </w:r>
      <w:r w:rsidRPr="00363AC7">
        <w:rPr>
          <w:rFonts w:cs="ＭＳ 明朝" w:hint="eastAsia"/>
          <w:color w:val="000000"/>
          <w:kern w:val="0"/>
        </w:rPr>
        <w:t>出港</w:t>
      </w:r>
      <w:r>
        <w:rPr>
          <w:rFonts w:cs="ＭＳ 明朝" w:hint="eastAsia"/>
          <w:color w:val="000000"/>
          <w:kern w:val="0"/>
        </w:rPr>
        <w:t>日時</w:t>
      </w:r>
      <w:r w:rsidRPr="00363AC7">
        <w:rPr>
          <w:rFonts w:cs="ＭＳ 明朝" w:hint="eastAsia"/>
          <w:color w:val="000000"/>
          <w:kern w:val="0"/>
        </w:rPr>
        <w:t>報告</w:t>
      </w:r>
      <w:r>
        <w:rPr>
          <w:rFonts w:hint="eastAsia"/>
        </w:rPr>
        <w:t>が行われていることを判定する。</w:t>
      </w:r>
    </w:p>
    <w:p w:rsidR="00D764D2" w:rsidRPr="00363AC7" w:rsidRDefault="00D764D2" w:rsidP="000E6BA8">
      <w:pPr>
        <w:pStyle w:val="aa"/>
        <w:autoSpaceDE w:val="0"/>
        <w:autoSpaceDN w:val="0"/>
        <w:rPr>
          <w:kern w:val="0"/>
        </w:rPr>
      </w:pPr>
      <w:r w:rsidRPr="008E0CBA">
        <w:rPr>
          <w:rFonts w:hint="eastAsia"/>
          <w:kern w:val="0"/>
        </w:rPr>
        <w:t>（</w:t>
      </w:r>
      <w:r w:rsidR="000E6BA8">
        <w:rPr>
          <w:rFonts w:hint="eastAsia"/>
          <w:kern w:val="0"/>
        </w:rPr>
        <w:t>Ｃ</w:t>
      </w:r>
      <w:r w:rsidRPr="008E0CBA">
        <w:rPr>
          <w:rFonts w:hint="eastAsia"/>
          <w:kern w:val="0"/>
        </w:rPr>
        <w:t>）</w:t>
      </w:r>
      <w:r w:rsidR="00866A8A" w:rsidRPr="008E0CBA">
        <w:rPr>
          <w:rFonts w:hint="eastAsia"/>
          <w:kern w:val="0"/>
        </w:rPr>
        <w:t>出</w:t>
      </w:r>
      <w:r w:rsidR="00BF273C">
        <w:rPr>
          <w:rFonts w:hint="eastAsia"/>
          <w:kern w:val="0"/>
        </w:rPr>
        <w:t>港前報告管理</w:t>
      </w:r>
      <w:r w:rsidR="00866A8A" w:rsidRPr="00363AC7">
        <w:rPr>
          <w:rFonts w:hint="eastAsia"/>
          <w:kern w:val="0"/>
        </w:rPr>
        <w:t>ＤＢ</w:t>
      </w:r>
      <w:r w:rsidRPr="00363AC7">
        <w:rPr>
          <w:rFonts w:hint="eastAsia"/>
          <w:kern w:val="0"/>
        </w:rPr>
        <w:t>処理</w:t>
      </w:r>
    </w:p>
    <w:p w:rsidR="00BF273C" w:rsidRPr="00BC65F6" w:rsidRDefault="00BF273C" w:rsidP="000E6BA8">
      <w:pPr>
        <w:pStyle w:val="aa"/>
        <w:overflowPunct w:val="0"/>
        <w:autoSpaceDE w:val="0"/>
        <w:autoSpaceDN w:val="0"/>
        <w:ind w:leftChars="400" w:left="992" w:hangingChars="100" w:hanging="198"/>
        <w:rPr>
          <w:kern w:val="0"/>
        </w:rPr>
      </w:pPr>
      <w:r w:rsidRPr="00BC65F6">
        <w:rPr>
          <w:rFonts w:hint="eastAsia"/>
          <w:kern w:val="0"/>
        </w:rPr>
        <w:t>①入力された</w:t>
      </w:r>
      <w:r>
        <w:rPr>
          <w:rFonts w:hint="eastAsia"/>
          <w:kern w:val="0"/>
        </w:rPr>
        <w:t>変更後の</w:t>
      </w:r>
      <w:r w:rsidRPr="00BC65F6">
        <w:rPr>
          <w:rFonts w:hint="eastAsia"/>
          <w:kern w:val="0"/>
        </w:rPr>
        <w:t>船舶情報</w:t>
      </w:r>
      <w:r>
        <w:rPr>
          <w:rFonts w:hint="eastAsia"/>
          <w:kern w:val="0"/>
        </w:rPr>
        <w:t>に対する出港前報告管理ＤＢに対して本業務で正常に処理したＢ／Ｌ件数を加算</w:t>
      </w:r>
      <w:r w:rsidRPr="00BC65F6">
        <w:rPr>
          <w:rFonts w:hint="eastAsia"/>
          <w:kern w:val="0"/>
        </w:rPr>
        <w:t>する。</w:t>
      </w:r>
    </w:p>
    <w:p w:rsidR="00BF273C" w:rsidRDefault="00BF273C" w:rsidP="000E6BA8">
      <w:pPr>
        <w:pStyle w:val="aa"/>
        <w:overflowPunct w:val="0"/>
        <w:autoSpaceDE w:val="0"/>
        <w:autoSpaceDN w:val="0"/>
        <w:ind w:leftChars="400" w:left="992" w:hangingChars="100" w:hanging="198"/>
        <w:rPr>
          <w:kern w:val="0"/>
        </w:rPr>
      </w:pPr>
      <w:r w:rsidRPr="00BC65F6">
        <w:rPr>
          <w:rFonts w:hint="eastAsia"/>
          <w:kern w:val="0"/>
        </w:rPr>
        <w:lastRenderedPageBreak/>
        <w:t>②入力された</w:t>
      </w:r>
      <w:r>
        <w:rPr>
          <w:rFonts w:hint="eastAsia"/>
          <w:kern w:val="0"/>
        </w:rPr>
        <w:t>変更前の</w:t>
      </w:r>
      <w:r w:rsidRPr="00BC65F6">
        <w:rPr>
          <w:rFonts w:hint="eastAsia"/>
          <w:kern w:val="0"/>
        </w:rPr>
        <w:t>船舶情報</w:t>
      </w:r>
      <w:r>
        <w:rPr>
          <w:rFonts w:hint="eastAsia"/>
          <w:kern w:val="0"/>
        </w:rPr>
        <w:t>に対する出港前報告管理ＤＢに対して本業務で正常に処理したＢ／Ｌ件数を減算</w:t>
      </w:r>
      <w:r w:rsidRPr="00BC65F6">
        <w:rPr>
          <w:rFonts w:hint="eastAsia"/>
          <w:kern w:val="0"/>
        </w:rPr>
        <w:t>する。</w:t>
      </w:r>
      <w:r>
        <w:rPr>
          <w:rFonts w:hint="eastAsia"/>
          <w:kern w:val="0"/>
        </w:rPr>
        <w:t>また、</w:t>
      </w:r>
      <w:r w:rsidR="000723D5">
        <w:rPr>
          <w:rFonts w:hint="eastAsia"/>
          <w:kern w:val="0"/>
        </w:rPr>
        <w:t>減算の結果、</w:t>
      </w:r>
      <w:r w:rsidRPr="00BC65F6">
        <w:rPr>
          <w:rFonts w:hint="eastAsia"/>
          <w:kern w:val="0"/>
        </w:rPr>
        <w:t>Ｂ／Ｌ件数が０件になった場合は、削除対象とする旨を登録する。</w:t>
      </w:r>
    </w:p>
    <w:p w:rsidR="007458F2" w:rsidRPr="00BC65F6" w:rsidRDefault="007458F2" w:rsidP="000E6BA8">
      <w:pPr>
        <w:pStyle w:val="aa"/>
        <w:overflowPunct w:val="0"/>
        <w:autoSpaceDE w:val="0"/>
        <w:autoSpaceDN w:val="0"/>
        <w:ind w:leftChars="400" w:left="992" w:hangingChars="100" w:hanging="198"/>
        <w:rPr>
          <w:kern w:val="0"/>
        </w:rPr>
      </w:pPr>
      <w:r>
        <w:rPr>
          <w:rFonts w:hint="eastAsia"/>
          <w:kern w:val="0"/>
        </w:rPr>
        <w:t>③</w:t>
      </w:r>
      <w:r w:rsidR="00AC109A">
        <w:rPr>
          <w:rFonts w:hint="eastAsia"/>
          <w:kern w:val="0"/>
        </w:rPr>
        <w:t>「入力されたすべてのＢ／Ｌ」</w:t>
      </w:r>
      <w:r>
        <w:rPr>
          <w:rFonts w:hint="eastAsia"/>
          <w:kern w:val="0"/>
        </w:rPr>
        <w:t>または</w:t>
      </w:r>
      <w:r w:rsidR="00AC109A">
        <w:rPr>
          <w:rFonts w:hint="eastAsia"/>
          <w:kern w:val="0"/>
        </w:rPr>
        <w:t>「システムにより抽出したすべてのＢ／Ｌ」</w:t>
      </w:r>
      <w:r w:rsidR="000E6BA8">
        <w:rPr>
          <w:rFonts w:hint="eastAsia"/>
          <w:kern w:val="0"/>
        </w:rPr>
        <w:t>の処理が完了した場合は、本業務による内部処理中である旨を取</w:t>
      </w:r>
      <w:r w:rsidR="008876E4">
        <w:rPr>
          <w:rFonts w:hint="eastAsia"/>
          <w:kern w:val="0"/>
        </w:rPr>
        <w:t>り</w:t>
      </w:r>
      <w:r w:rsidR="000E6BA8">
        <w:rPr>
          <w:rFonts w:hint="eastAsia"/>
          <w:kern w:val="0"/>
        </w:rPr>
        <w:t>消す。</w:t>
      </w:r>
    </w:p>
    <w:p w:rsidR="00BF273C" w:rsidRDefault="00BF273C" w:rsidP="000E6BA8">
      <w:pPr>
        <w:pStyle w:val="aa"/>
        <w:autoSpaceDE w:val="0"/>
        <w:autoSpaceDN w:val="0"/>
        <w:rPr>
          <w:kern w:val="0"/>
        </w:rPr>
      </w:pPr>
      <w:r w:rsidRPr="008E0CBA">
        <w:rPr>
          <w:rFonts w:hint="eastAsia"/>
          <w:kern w:val="0"/>
        </w:rPr>
        <w:t>（</w:t>
      </w:r>
      <w:r w:rsidR="000E6BA8">
        <w:rPr>
          <w:rFonts w:hint="eastAsia"/>
          <w:kern w:val="0"/>
        </w:rPr>
        <w:t>Ｄ</w:t>
      </w:r>
      <w:r w:rsidRPr="008E0CBA">
        <w:rPr>
          <w:rFonts w:hint="eastAsia"/>
          <w:kern w:val="0"/>
        </w:rPr>
        <w:t>）出</w:t>
      </w:r>
      <w:r w:rsidRPr="00363AC7">
        <w:rPr>
          <w:rFonts w:hint="eastAsia"/>
          <w:kern w:val="0"/>
        </w:rPr>
        <w:t>港前報告情報ＤＢ処理</w:t>
      </w:r>
    </w:p>
    <w:p w:rsidR="00C20C3D" w:rsidRPr="00A15F57" w:rsidRDefault="002363B6" w:rsidP="00C20C3D">
      <w:pPr>
        <w:pStyle w:val="ac"/>
        <w:autoSpaceDE w:val="0"/>
        <w:autoSpaceDN w:val="0"/>
        <w:rPr>
          <w:kern w:val="0"/>
        </w:rPr>
      </w:pPr>
      <w:r>
        <w:rPr>
          <w:rFonts w:hint="eastAsia"/>
          <w:kern w:val="0"/>
        </w:rPr>
        <w:t>処理対象Ｂ／Ｌに対して以下の処理を行う。</w:t>
      </w:r>
      <w:r w:rsidR="00850267">
        <w:rPr>
          <w:rFonts w:hint="eastAsia"/>
          <w:kern w:val="0"/>
        </w:rPr>
        <w:t>なお、処理対象Ｂ／ＬがマスターＢ／Ｌの場合で、関連付けられている</w:t>
      </w:r>
      <w:r w:rsidR="00C20C3D" w:rsidRPr="00A15F57">
        <w:rPr>
          <w:rFonts w:hint="eastAsia"/>
          <w:kern w:val="0"/>
        </w:rPr>
        <w:t>ハウスＢ／Ｌに対してマスター</w:t>
      </w:r>
      <w:r w:rsidR="00850267">
        <w:rPr>
          <w:rFonts w:hint="eastAsia"/>
          <w:kern w:val="0"/>
        </w:rPr>
        <w:t>Ｂ／Ｌ</w:t>
      </w:r>
      <w:r w:rsidR="00C20C3D" w:rsidRPr="00A15F57">
        <w:rPr>
          <w:rFonts w:hint="eastAsia"/>
          <w:kern w:val="0"/>
        </w:rPr>
        <w:t>の船舶情報</w:t>
      </w:r>
      <w:r w:rsidR="00850267">
        <w:rPr>
          <w:rFonts w:hint="eastAsia"/>
          <w:kern w:val="0"/>
        </w:rPr>
        <w:t>に準ずる</w:t>
      </w:r>
      <w:r w:rsidR="00C20C3D" w:rsidRPr="00A15F57">
        <w:rPr>
          <w:rFonts w:hint="eastAsia"/>
          <w:kern w:val="0"/>
        </w:rPr>
        <w:t>旨が登録されている場合は、当該ハウスＢ／Ｌに対して②、③、⑤の処理を行う。</w:t>
      </w:r>
    </w:p>
    <w:p w:rsidR="002363B6" w:rsidRDefault="00BF273C" w:rsidP="000E6BA8">
      <w:pPr>
        <w:pStyle w:val="ac"/>
        <w:autoSpaceDE w:val="0"/>
        <w:autoSpaceDN w:val="0"/>
        <w:ind w:left="992" w:hangingChars="100" w:hanging="198"/>
        <w:rPr>
          <w:kern w:val="0"/>
        </w:rPr>
      </w:pPr>
      <w:r w:rsidRPr="00363AC7">
        <w:rPr>
          <w:rFonts w:hint="eastAsia"/>
          <w:kern w:val="0"/>
        </w:rPr>
        <w:t>①</w:t>
      </w:r>
      <w:r w:rsidR="002363B6" w:rsidRPr="00363AC7">
        <w:rPr>
          <w:rFonts w:hint="eastAsia"/>
          <w:kern w:val="0"/>
        </w:rPr>
        <w:t>入力された</w:t>
      </w:r>
      <w:r w:rsidR="002363B6">
        <w:rPr>
          <w:rFonts w:hint="eastAsia"/>
          <w:kern w:val="0"/>
        </w:rPr>
        <w:t>変更後の船舶</w:t>
      </w:r>
      <w:r w:rsidR="002363B6" w:rsidRPr="00363AC7">
        <w:rPr>
          <w:rFonts w:hint="eastAsia"/>
          <w:kern w:val="0"/>
        </w:rPr>
        <w:t>情報</w:t>
      </w:r>
      <w:r w:rsidR="00850267" w:rsidRPr="00850267">
        <w:rPr>
          <w:rFonts w:cs="ＭＳ 明朝" w:hint="eastAsia"/>
          <w:kern w:val="0"/>
        </w:rPr>
        <w:t>を</w:t>
      </w:r>
      <w:r w:rsidR="002363B6">
        <w:rPr>
          <w:rFonts w:hint="eastAsia"/>
          <w:kern w:val="0"/>
        </w:rPr>
        <w:t>登録する。</w:t>
      </w:r>
    </w:p>
    <w:p w:rsidR="002363B6" w:rsidRDefault="002363B6" w:rsidP="000E6BA8">
      <w:pPr>
        <w:pStyle w:val="ac"/>
        <w:autoSpaceDE w:val="0"/>
        <w:autoSpaceDN w:val="0"/>
        <w:ind w:left="992" w:hangingChars="100" w:hanging="198"/>
        <w:rPr>
          <w:kern w:val="0"/>
        </w:rPr>
      </w:pPr>
      <w:r>
        <w:rPr>
          <w:rFonts w:hint="eastAsia"/>
          <w:kern w:val="0"/>
        </w:rPr>
        <w:t>②</w:t>
      </w:r>
      <w:r w:rsidRPr="00BC65F6">
        <w:rPr>
          <w:rFonts w:hint="eastAsia"/>
          <w:kern w:val="0"/>
        </w:rPr>
        <w:t>入力された</w:t>
      </w:r>
      <w:r>
        <w:rPr>
          <w:rFonts w:hint="eastAsia"/>
          <w:kern w:val="0"/>
        </w:rPr>
        <w:t>変更後の</w:t>
      </w:r>
      <w:r w:rsidRPr="00BC65F6">
        <w:rPr>
          <w:rFonts w:hint="eastAsia"/>
          <w:kern w:val="0"/>
        </w:rPr>
        <w:t>船舶情報に対してＡＴＤ業務が行われている場合は、出港日時</w:t>
      </w:r>
      <w:r w:rsidRPr="00BC65F6">
        <w:rPr>
          <w:rFonts w:hint="eastAsia"/>
        </w:rPr>
        <w:t>（ＡＴＤ業務で入力された日時）</w:t>
      </w:r>
      <w:r w:rsidR="00395A4B">
        <w:rPr>
          <w:rFonts w:hint="eastAsia"/>
          <w:kern w:val="0"/>
        </w:rPr>
        <w:t>及び日本時間に換算した</w:t>
      </w:r>
      <w:r w:rsidRPr="00BC65F6">
        <w:rPr>
          <w:rFonts w:hint="eastAsia"/>
          <w:kern w:val="0"/>
        </w:rPr>
        <w:t>出港日時を登録する。</w:t>
      </w:r>
    </w:p>
    <w:p w:rsidR="000723D5" w:rsidRDefault="000723D5" w:rsidP="000E6BA8">
      <w:pPr>
        <w:pStyle w:val="ac"/>
        <w:autoSpaceDE w:val="0"/>
        <w:autoSpaceDN w:val="0"/>
        <w:ind w:left="992" w:hangingChars="100" w:hanging="198"/>
        <w:rPr>
          <w:kern w:val="0"/>
        </w:rPr>
      </w:pPr>
      <w:r>
        <w:rPr>
          <w:rFonts w:hint="eastAsia"/>
          <w:kern w:val="0"/>
        </w:rPr>
        <w:t>③入力された変更前の船舶情報に対してＡＴＤ業務が行われている場合で、入力された変更後の船舶情報に対してＡＴＤ業務が行われていない場合は、出港日時</w:t>
      </w:r>
      <w:r w:rsidRPr="00BC65F6">
        <w:rPr>
          <w:rFonts w:hint="eastAsia"/>
        </w:rPr>
        <w:t>（ＡＴＤ業務で入力された日時）</w:t>
      </w:r>
      <w:r w:rsidR="003745C8">
        <w:rPr>
          <w:rFonts w:hint="eastAsia"/>
          <w:kern w:val="0"/>
        </w:rPr>
        <w:t>及び日本時間に換算した</w:t>
      </w:r>
      <w:r w:rsidR="003745C8" w:rsidRPr="00BC65F6">
        <w:rPr>
          <w:rFonts w:hint="eastAsia"/>
          <w:kern w:val="0"/>
        </w:rPr>
        <w:t>出港日時を</w:t>
      </w:r>
      <w:r w:rsidR="003745C8">
        <w:rPr>
          <w:rFonts w:hint="eastAsia"/>
          <w:kern w:val="0"/>
        </w:rPr>
        <w:t>取</w:t>
      </w:r>
      <w:r w:rsidR="008876E4">
        <w:rPr>
          <w:rFonts w:hint="eastAsia"/>
          <w:kern w:val="0"/>
        </w:rPr>
        <w:t>り</w:t>
      </w:r>
      <w:r w:rsidR="003745C8">
        <w:rPr>
          <w:rFonts w:hint="eastAsia"/>
          <w:kern w:val="0"/>
        </w:rPr>
        <w:t>消す。</w:t>
      </w:r>
    </w:p>
    <w:p w:rsidR="002363B6" w:rsidRPr="00363AC7" w:rsidRDefault="003745C8" w:rsidP="000E6BA8">
      <w:pPr>
        <w:pStyle w:val="ac"/>
        <w:autoSpaceDE w:val="0"/>
        <w:autoSpaceDN w:val="0"/>
        <w:ind w:left="992" w:hangingChars="100" w:hanging="198"/>
        <w:rPr>
          <w:kern w:val="0"/>
        </w:rPr>
      </w:pPr>
      <w:r>
        <w:rPr>
          <w:rFonts w:hint="eastAsia"/>
          <w:kern w:val="0"/>
        </w:rPr>
        <w:t>④</w:t>
      </w:r>
      <w:r w:rsidR="002363B6">
        <w:rPr>
          <w:rFonts w:hint="eastAsia"/>
          <w:kern w:val="0"/>
        </w:rPr>
        <w:t>本業務をシステムで受理した日時を出港前報告日時として登録する。</w:t>
      </w:r>
    </w:p>
    <w:p w:rsidR="00BF273C" w:rsidRDefault="003745C8" w:rsidP="000E6BA8">
      <w:pPr>
        <w:pStyle w:val="ac"/>
        <w:autoSpaceDE w:val="0"/>
        <w:autoSpaceDN w:val="0"/>
        <w:ind w:left="992" w:hangingChars="100" w:hanging="198"/>
        <w:rPr>
          <w:kern w:val="0"/>
        </w:rPr>
      </w:pPr>
      <w:r>
        <w:rPr>
          <w:rFonts w:cs="ＭＳ 明朝" w:hint="eastAsia"/>
          <w:kern w:val="0"/>
        </w:rPr>
        <w:t>⑤</w:t>
      </w:r>
      <w:r w:rsidR="00BF273C" w:rsidRPr="00363AC7">
        <w:rPr>
          <w:rFonts w:cs="ＭＳ 明朝" w:hint="eastAsia"/>
          <w:kern w:val="0"/>
        </w:rPr>
        <w:t>出港前報告</w:t>
      </w:r>
      <w:r w:rsidR="00BF273C" w:rsidRPr="00363AC7">
        <w:rPr>
          <w:rFonts w:hint="eastAsia"/>
          <w:kern w:val="0"/>
        </w:rPr>
        <w:t>情報不一致判定処理（船舶情報不一致判定</w:t>
      </w:r>
      <w:r w:rsidR="002363B6">
        <w:rPr>
          <w:rFonts w:hint="eastAsia"/>
          <w:kern w:val="0"/>
        </w:rPr>
        <w:t>、報告期限超過判定</w:t>
      </w:r>
      <w:r w:rsidR="00BF273C" w:rsidRPr="00363AC7">
        <w:rPr>
          <w:rFonts w:hint="eastAsia"/>
          <w:kern w:val="0"/>
        </w:rPr>
        <w:t>）</w:t>
      </w:r>
      <w:r w:rsidR="002363B6">
        <w:rPr>
          <w:rFonts w:hint="eastAsia"/>
          <w:kern w:val="0"/>
        </w:rPr>
        <w:t>の結果を</w:t>
      </w:r>
      <w:r w:rsidR="00BF273C" w:rsidRPr="00363AC7">
        <w:rPr>
          <w:rFonts w:hint="eastAsia"/>
          <w:kern w:val="0"/>
        </w:rPr>
        <w:t>登録する。</w:t>
      </w:r>
    </w:p>
    <w:p w:rsidR="007A4F8E" w:rsidRPr="00BF273C" w:rsidRDefault="007A4F8E" w:rsidP="000E6BA8">
      <w:pPr>
        <w:pStyle w:val="ac"/>
        <w:autoSpaceDE w:val="0"/>
        <w:autoSpaceDN w:val="0"/>
        <w:ind w:left="992" w:hangingChars="100" w:hanging="198"/>
        <w:rPr>
          <w:kern w:val="0"/>
        </w:rPr>
      </w:pPr>
      <w:r>
        <w:rPr>
          <w:rFonts w:hint="eastAsia"/>
          <w:kern w:val="0"/>
        </w:rPr>
        <w:t>⑥</w:t>
      </w:r>
      <w:r w:rsidR="000D5451">
        <w:rPr>
          <w:rFonts w:hint="eastAsia"/>
        </w:rPr>
        <w:t>処理対象</w:t>
      </w:r>
      <w:r w:rsidR="00733CC3">
        <w:rPr>
          <w:rFonts w:hint="eastAsia"/>
          <w:kern w:val="0"/>
        </w:rPr>
        <w:t>Ｂ／ＬがハウスＢ／Ｌの場合で、関連付けられている</w:t>
      </w:r>
      <w:r>
        <w:rPr>
          <w:rFonts w:hint="eastAsia"/>
          <w:kern w:val="0"/>
        </w:rPr>
        <w:t>マスターＢ／Ｌに対して</w:t>
      </w:r>
      <w:r w:rsidRPr="00B5082A">
        <w:rPr>
          <w:rFonts w:hint="eastAsia"/>
          <w:kern w:val="0"/>
        </w:rPr>
        <w:t>ハウスＢ／Ｌ報告完了の</w:t>
      </w:r>
      <w:r>
        <w:rPr>
          <w:rFonts w:hint="eastAsia"/>
          <w:kern w:val="0"/>
        </w:rPr>
        <w:t>旨が登録</w:t>
      </w:r>
      <w:r w:rsidRPr="00B5082A">
        <w:rPr>
          <w:rFonts w:hint="eastAsia"/>
          <w:kern w:val="0"/>
        </w:rPr>
        <w:t>されている場合は、その旨を取り消す。</w:t>
      </w:r>
    </w:p>
    <w:p w:rsidR="00CE78D2" w:rsidRDefault="00CE78D2" w:rsidP="000E6BA8">
      <w:pPr>
        <w:pStyle w:val="aa"/>
        <w:autoSpaceDE w:val="0"/>
        <w:autoSpaceDN w:val="0"/>
        <w:rPr>
          <w:kern w:val="0"/>
        </w:rPr>
      </w:pPr>
      <w:r w:rsidRPr="008E0CBA">
        <w:rPr>
          <w:rFonts w:hint="eastAsia"/>
          <w:kern w:val="0"/>
        </w:rPr>
        <w:t>（</w:t>
      </w:r>
      <w:r w:rsidR="000E6BA8">
        <w:rPr>
          <w:rFonts w:hint="eastAsia"/>
          <w:kern w:val="0"/>
        </w:rPr>
        <w:t>Ｅ</w:t>
      </w:r>
      <w:r w:rsidRPr="008E0CBA">
        <w:rPr>
          <w:rFonts w:hint="eastAsia"/>
          <w:kern w:val="0"/>
        </w:rPr>
        <w:t>）貨物</w:t>
      </w:r>
      <w:r w:rsidRPr="00363AC7">
        <w:rPr>
          <w:rFonts w:hint="eastAsia"/>
          <w:kern w:val="0"/>
        </w:rPr>
        <w:t>情報ＤＢ処理</w:t>
      </w:r>
    </w:p>
    <w:p w:rsidR="002363B6" w:rsidRDefault="00AC5DFA" w:rsidP="000E6BA8">
      <w:pPr>
        <w:pStyle w:val="ac"/>
        <w:autoSpaceDE w:val="0"/>
        <w:autoSpaceDN w:val="0"/>
        <w:rPr>
          <w:kern w:val="0"/>
        </w:rPr>
      </w:pPr>
      <w:r>
        <w:rPr>
          <w:rFonts w:hint="eastAsia"/>
          <w:kern w:val="0"/>
        </w:rPr>
        <w:t>処理対象Ｂ／Ｌがオーシャン（マスター）Ｂ／Ｌの場合で、当該Ｂ／Ｌに対する</w:t>
      </w:r>
      <w:r w:rsidR="002363B6">
        <w:rPr>
          <w:rFonts w:hint="eastAsia"/>
          <w:kern w:val="0"/>
        </w:rPr>
        <w:t>貨物情報ＤＢが存在する場合は、</w:t>
      </w:r>
      <w:r w:rsidR="002363B6" w:rsidRPr="00363AC7">
        <w:rPr>
          <w:rFonts w:cs="ＭＳ 明朝" w:hint="eastAsia"/>
          <w:kern w:val="0"/>
        </w:rPr>
        <w:t>出港前報告</w:t>
      </w:r>
      <w:r w:rsidR="002363B6" w:rsidRPr="00363AC7">
        <w:rPr>
          <w:rFonts w:hint="eastAsia"/>
          <w:kern w:val="0"/>
        </w:rPr>
        <w:t>情報不一致判定処理（</w:t>
      </w:r>
      <w:r w:rsidR="002363B6">
        <w:rPr>
          <w:rFonts w:hint="eastAsia"/>
          <w:kern w:val="0"/>
        </w:rPr>
        <w:t>出港日時報告未済</w:t>
      </w:r>
      <w:r>
        <w:rPr>
          <w:rFonts w:hint="eastAsia"/>
          <w:kern w:val="0"/>
        </w:rPr>
        <w:t>判定</w:t>
      </w:r>
      <w:r w:rsidR="002363B6" w:rsidRPr="00363AC7">
        <w:rPr>
          <w:rFonts w:hint="eastAsia"/>
          <w:kern w:val="0"/>
        </w:rPr>
        <w:t>）</w:t>
      </w:r>
      <w:r w:rsidR="002363B6">
        <w:rPr>
          <w:rFonts w:hint="eastAsia"/>
          <w:kern w:val="0"/>
        </w:rPr>
        <w:t>の結果を</w:t>
      </w:r>
      <w:r w:rsidR="002363B6" w:rsidRPr="00363AC7">
        <w:rPr>
          <w:rFonts w:hint="eastAsia"/>
          <w:kern w:val="0"/>
        </w:rPr>
        <w:t>登録する。</w:t>
      </w:r>
    </w:p>
    <w:p w:rsidR="00F85E63" w:rsidRPr="001B435A" w:rsidRDefault="00F85E63" w:rsidP="005D035D">
      <w:pPr>
        <w:pStyle w:val="aa"/>
        <w:autoSpaceDE w:val="0"/>
        <w:autoSpaceDN w:val="0"/>
        <w:rPr>
          <w:kern w:val="0"/>
        </w:rPr>
      </w:pPr>
      <w:r w:rsidRPr="008E0CBA">
        <w:rPr>
          <w:rFonts w:hint="eastAsia"/>
          <w:kern w:val="0"/>
        </w:rPr>
        <w:t>（</w:t>
      </w:r>
      <w:r w:rsidR="005D035D">
        <w:rPr>
          <w:rFonts w:hint="eastAsia"/>
          <w:kern w:val="0"/>
        </w:rPr>
        <w:t>Ｆ</w:t>
      </w:r>
      <w:r w:rsidRPr="008E0CBA">
        <w:rPr>
          <w:rFonts w:hint="eastAsia"/>
          <w:kern w:val="0"/>
        </w:rPr>
        <w:t>）出力情報出力処理</w:t>
      </w:r>
    </w:p>
    <w:p w:rsidR="00417058" w:rsidRDefault="00F85E63" w:rsidP="005D035D">
      <w:pPr>
        <w:pStyle w:val="ac"/>
        <w:autoSpaceDE w:val="0"/>
        <w:autoSpaceDN w:val="0"/>
        <w:rPr>
          <w:kern w:val="0"/>
        </w:rPr>
      </w:pPr>
      <w:r w:rsidRPr="001B435A">
        <w:rPr>
          <w:rFonts w:hint="eastAsia"/>
          <w:kern w:val="0"/>
        </w:rPr>
        <w:t>後述の出力情報出力処理を行う。出力項目については「出力項目表」を参照。</w:t>
      </w:r>
    </w:p>
    <w:p w:rsidR="003745C8" w:rsidRDefault="003745C8" w:rsidP="00A51C34">
      <w:pPr>
        <w:pStyle w:val="ac"/>
        <w:overflowPunct w:val="0"/>
        <w:autoSpaceDE w:val="0"/>
        <w:autoSpaceDN w:val="0"/>
        <w:ind w:leftChars="0" w:left="0" w:firstLineChars="0" w:firstLine="0"/>
        <w:rPr>
          <w:kern w:val="0"/>
        </w:rPr>
      </w:pPr>
    </w:p>
    <w:p w:rsidR="00D764D2" w:rsidRDefault="00D764D2" w:rsidP="00A51C34">
      <w:pPr>
        <w:pStyle w:val="ac"/>
        <w:overflowPunct w:val="0"/>
        <w:autoSpaceDE w:val="0"/>
        <w:autoSpaceDN w:val="0"/>
        <w:ind w:leftChars="0" w:left="0" w:firstLineChars="0" w:firstLine="0"/>
        <w:rPr>
          <w:kern w:val="0"/>
        </w:rPr>
      </w:pPr>
      <w:r w:rsidRPr="001B435A">
        <w:rPr>
          <w:rFonts w:hint="eastAsia"/>
          <w:kern w:val="0"/>
        </w:rPr>
        <w:t>６．出力情報</w:t>
      </w:r>
    </w:p>
    <w:p w:rsidR="005D035D" w:rsidRDefault="005D035D" w:rsidP="00395A4B">
      <w:pPr>
        <w:pStyle w:val="ac"/>
        <w:overflowPunct w:val="0"/>
        <w:autoSpaceDE w:val="0"/>
        <w:autoSpaceDN w:val="0"/>
        <w:ind w:leftChars="100" w:left="198" w:firstLineChars="0" w:firstLine="0"/>
        <w:rPr>
          <w:kern w:val="0"/>
        </w:rPr>
      </w:pPr>
      <w:r>
        <w:rPr>
          <w:rFonts w:hint="eastAsia"/>
          <w:kern w:val="0"/>
        </w:rPr>
        <w:t>（１）ＣＭＶ業務の場合</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5D035D" w:rsidRPr="001B435A" w:rsidTr="00086ABF">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5D035D" w:rsidRPr="001B435A" w:rsidRDefault="005D035D" w:rsidP="00086ABF">
            <w:pPr>
              <w:overflowPunct w:val="0"/>
              <w:autoSpaceDE w:val="0"/>
              <w:autoSpaceDN w:val="0"/>
              <w:rPr>
                <w:kern w:val="0"/>
              </w:rPr>
            </w:pPr>
            <w:r w:rsidRPr="001B435A">
              <w:rPr>
                <w:rFonts w:hint="eastAsia"/>
                <w:kern w:val="0"/>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5D035D" w:rsidRPr="001B435A" w:rsidRDefault="005D035D" w:rsidP="00086ABF">
            <w:pPr>
              <w:overflowPunct w:val="0"/>
              <w:autoSpaceDE w:val="0"/>
              <w:autoSpaceDN w:val="0"/>
              <w:rPr>
                <w:kern w:val="0"/>
              </w:rPr>
            </w:pPr>
            <w:r w:rsidRPr="001B435A">
              <w:rPr>
                <w:rFonts w:hint="eastAsia"/>
                <w:kern w:val="0"/>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5D035D" w:rsidRPr="001B435A" w:rsidRDefault="005D035D" w:rsidP="00086ABF">
            <w:pPr>
              <w:overflowPunct w:val="0"/>
              <w:autoSpaceDE w:val="0"/>
              <w:autoSpaceDN w:val="0"/>
              <w:rPr>
                <w:kern w:val="0"/>
              </w:rPr>
            </w:pPr>
            <w:r w:rsidRPr="001B435A">
              <w:rPr>
                <w:rFonts w:hint="eastAsia"/>
                <w:kern w:val="0"/>
              </w:rPr>
              <w:t>出力先</w:t>
            </w:r>
          </w:p>
        </w:tc>
      </w:tr>
      <w:tr w:rsidR="005D035D" w:rsidRPr="001B435A" w:rsidTr="00086ABF">
        <w:trPr>
          <w:cantSplit/>
          <w:trHeight w:hRule="exact" w:val="397"/>
        </w:trPr>
        <w:tc>
          <w:tcPr>
            <w:tcW w:w="2268" w:type="dxa"/>
            <w:tcBorders>
              <w:top w:val="single" w:sz="4" w:space="0" w:color="000000"/>
              <w:left w:val="single" w:sz="4" w:space="0" w:color="000000"/>
              <w:bottom w:val="single" w:sz="4" w:space="0" w:color="000000"/>
              <w:right w:val="nil"/>
            </w:tcBorders>
          </w:tcPr>
          <w:p w:rsidR="005D035D" w:rsidRPr="001B435A" w:rsidRDefault="005D035D" w:rsidP="00086ABF">
            <w:pPr>
              <w:overflowPunct w:val="0"/>
              <w:autoSpaceDE w:val="0"/>
              <w:autoSpaceDN w:val="0"/>
              <w:rPr>
                <w:kern w:val="0"/>
              </w:rPr>
            </w:pPr>
            <w:r w:rsidRPr="001B435A">
              <w:rPr>
                <w:rFonts w:hint="eastAsia"/>
                <w:kern w:val="0"/>
              </w:rPr>
              <w:t>処理結果通知</w:t>
            </w:r>
          </w:p>
        </w:tc>
        <w:tc>
          <w:tcPr>
            <w:tcW w:w="4536" w:type="dxa"/>
            <w:tcBorders>
              <w:top w:val="single" w:sz="4" w:space="0" w:color="000000"/>
              <w:left w:val="single" w:sz="4" w:space="0" w:color="000000"/>
              <w:bottom w:val="single" w:sz="4" w:space="0" w:color="000000"/>
              <w:right w:val="nil"/>
            </w:tcBorders>
          </w:tcPr>
          <w:p w:rsidR="005D035D" w:rsidRPr="001B435A" w:rsidRDefault="005D035D" w:rsidP="00086ABF">
            <w:pPr>
              <w:overflowPunct w:val="0"/>
              <w:autoSpaceDE w:val="0"/>
              <w:autoSpaceDN w:val="0"/>
              <w:rPr>
                <w:kern w:val="0"/>
              </w:rPr>
            </w:pPr>
            <w:r>
              <w:rPr>
                <w:rFonts w:hint="eastAsia"/>
                <w:kern w:val="0"/>
              </w:rPr>
              <w:t>なし</w:t>
            </w:r>
          </w:p>
        </w:tc>
        <w:tc>
          <w:tcPr>
            <w:tcW w:w="2268" w:type="dxa"/>
            <w:tcBorders>
              <w:top w:val="single" w:sz="4" w:space="0" w:color="000000"/>
              <w:left w:val="single" w:sz="4" w:space="0" w:color="000000"/>
              <w:bottom w:val="single" w:sz="4" w:space="0" w:color="000000"/>
              <w:right w:val="single" w:sz="4" w:space="0" w:color="000000"/>
            </w:tcBorders>
          </w:tcPr>
          <w:p w:rsidR="005D035D" w:rsidRPr="001B435A" w:rsidRDefault="005D035D" w:rsidP="00086ABF">
            <w:pPr>
              <w:overflowPunct w:val="0"/>
              <w:autoSpaceDE w:val="0"/>
              <w:autoSpaceDN w:val="0"/>
              <w:rPr>
                <w:kern w:val="0"/>
              </w:rPr>
            </w:pPr>
            <w:r w:rsidRPr="001B435A">
              <w:rPr>
                <w:rFonts w:hint="eastAsia"/>
                <w:kern w:val="0"/>
              </w:rPr>
              <w:t>入力者</w:t>
            </w:r>
          </w:p>
        </w:tc>
      </w:tr>
    </w:tbl>
    <w:p w:rsidR="005D035D" w:rsidRPr="001B435A" w:rsidRDefault="005D035D" w:rsidP="00395A4B">
      <w:pPr>
        <w:pStyle w:val="ac"/>
        <w:overflowPunct w:val="0"/>
        <w:autoSpaceDE w:val="0"/>
        <w:autoSpaceDN w:val="0"/>
        <w:ind w:leftChars="100" w:left="198" w:firstLineChars="0" w:firstLine="0"/>
        <w:rPr>
          <w:kern w:val="0"/>
        </w:rPr>
      </w:pPr>
      <w:r>
        <w:rPr>
          <w:rFonts w:hint="eastAsia"/>
          <w:kern w:val="0"/>
        </w:rPr>
        <w:t>（２）ＣＭＶ業務正常終了後の内部処理の場合</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370A68" w:rsidRPr="001B435A" w:rsidTr="00733CC3">
        <w:trPr>
          <w:cantSplit/>
          <w:trHeigh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370A68" w:rsidRPr="001B435A" w:rsidRDefault="00370A68" w:rsidP="00225010">
            <w:pPr>
              <w:overflowPunct w:val="0"/>
              <w:autoSpaceDE w:val="0"/>
              <w:autoSpaceDN w:val="0"/>
              <w:rPr>
                <w:kern w:val="0"/>
              </w:rPr>
            </w:pPr>
            <w:r w:rsidRPr="001B435A">
              <w:rPr>
                <w:rFonts w:hint="eastAsia"/>
                <w:kern w:val="0"/>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370A68" w:rsidRPr="001B435A" w:rsidRDefault="00370A68" w:rsidP="00225010">
            <w:pPr>
              <w:overflowPunct w:val="0"/>
              <w:autoSpaceDE w:val="0"/>
              <w:autoSpaceDN w:val="0"/>
              <w:rPr>
                <w:kern w:val="0"/>
              </w:rPr>
            </w:pPr>
            <w:r w:rsidRPr="001B435A">
              <w:rPr>
                <w:rFonts w:hint="eastAsia"/>
                <w:kern w:val="0"/>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370A68" w:rsidRPr="001B435A" w:rsidRDefault="00370A68" w:rsidP="00225010">
            <w:pPr>
              <w:overflowPunct w:val="0"/>
              <w:autoSpaceDE w:val="0"/>
              <w:autoSpaceDN w:val="0"/>
              <w:rPr>
                <w:kern w:val="0"/>
              </w:rPr>
            </w:pPr>
            <w:r w:rsidRPr="001B435A">
              <w:rPr>
                <w:rFonts w:hint="eastAsia"/>
                <w:kern w:val="0"/>
              </w:rPr>
              <w:t>出力先</w:t>
            </w:r>
          </w:p>
        </w:tc>
      </w:tr>
      <w:tr w:rsidR="007458F2" w:rsidRPr="001B435A" w:rsidTr="007806C3">
        <w:trPr>
          <w:cantSplit/>
          <w:trHeight w:val="397"/>
        </w:trPr>
        <w:tc>
          <w:tcPr>
            <w:tcW w:w="2268" w:type="dxa"/>
            <w:tcBorders>
              <w:top w:val="single" w:sz="4" w:space="0" w:color="000000"/>
              <w:left w:val="single" w:sz="4" w:space="0" w:color="000000"/>
              <w:bottom w:val="single" w:sz="4" w:space="0" w:color="000000"/>
              <w:right w:val="nil"/>
            </w:tcBorders>
          </w:tcPr>
          <w:p w:rsidR="007458F2" w:rsidRPr="001B435A" w:rsidRDefault="000D21F1" w:rsidP="000D21F1">
            <w:pPr>
              <w:overflowPunct w:val="0"/>
              <w:autoSpaceDE w:val="0"/>
              <w:autoSpaceDN w:val="0"/>
              <w:rPr>
                <w:kern w:val="0"/>
              </w:rPr>
            </w:pPr>
            <w:r>
              <w:rPr>
                <w:rFonts w:hint="eastAsia"/>
                <w:kern w:val="0"/>
              </w:rPr>
              <w:t>エラー通知情報（出港前報告船舶情報訂正）</w:t>
            </w:r>
          </w:p>
        </w:tc>
        <w:tc>
          <w:tcPr>
            <w:tcW w:w="4536" w:type="dxa"/>
            <w:tcBorders>
              <w:top w:val="single" w:sz="4" w:space="0" w:color="000000"/>
              <w:left w:val="single" w:sz="4" w:space="0" w:color="000000"/>
              <w:bottom w:val="single" w:sz="4" w:space="0" w:color="000000"/>
              <w:right w:val="nil"/>
            </w:tcBorders>
          </w:tcPr>
          <w:p w:rsidR="007458F2" w:rsidRPr="001B435A" w:rsidRDefault="00636B07" w:rsidP="00225010">
            <w:pPr>
              <w:overflowPunct w:val="0"/>
              <w:autoSpaceDE w:val="0"/>
              <w:autoSpaceDN w:val="0"/>
              <w:rPr>
                <w:kern w:val="0"/>
              </w:rPr>
            </w:pPr>
            <w:r>
              <w:rPr>
                <w:rFonts w:hint="eastAsia"/>
                <w:kern w:val="0"/>
              </w:rPr>
              <w:t>なし</w:t>
            </w:r>
          </w:p>
        </w:tc>
        <w:tc>
          <w:tcPr>
            <w:tcW w:w="2268" w:type="dxa"/>
            <w:tcBorders>
              <w:top w:val="single" w:sz="4" w:space="0" w:color="000000"/>
              <w:left w:val="single" w:sz="4" w:space="0" w:color="000000"/>
              <w:bottom w:val="single" w:sz="4" w:space="0" w:color="000000"/>
              <w:right w:val="single" w:sz="4" w:space="0" w:color="000000"/>
            </w:tcBorders>
          </w:tcPr>
          <w:p w:rsidR="007458F2" w:rsidRPr="001B435A" w:rsidRDefault="007458F2" w:rsidP="00225010">
            <w:pPr>
              <w:overflowPunct w:val="0"/>
              <w:autoSpaceDE w:val="0"/>
              <w:autoSpaceDN w:val="0"/>
              <w:rPr>
                <w:kern w:val="0"/>
              </w:rPr>
            </w:pPr>
            <w:r>
              <w:rPr>
                <w:rFonts w:hint="eastAsia"/>
                <w:kern w:val="0"/>
              </w:rPr>
              <w:t>入力者</w:t>
            </w:r>
          </w:p>
        </w:tc>
      </w:tr>
      <w:tr w:rsidR="00CE199A" w:rsidRPr="001B435A" w:rsidTr="000C6C92">
        <w:trPr>
          <w:cantSplit/>
          <w:trHeight w:val="397"/>
        </w:trPr>
        <w:tc>
          <w:tcPr>
            <w:tcW w:w="2268" w:type="dxa"/>
            <w:vMerge w:val="restart"/>
            <w:tcBorders>
              <w:top w:val="single" w:sz="4" w:space="0" w:color="FFFFFF"/>
              <w:left w:val="single" w:sz="4" w:space="0" w:color="000000"/>
              <w:bottom w:val="single" w:sz="4" w:space="0" w:color="auto"/>
              <w:right w:val="nil"/>
            </w:tcBorders>
          </w:tcPr>
          <w:p w:rsidR="00CE199A" w:rsidRPr="001B435A" w:rsidRDefault="00CE199A" w:rsidP="00225010">
            <w:pPr>
              <w:overflowPunct w:val="0"/>
              <w:autoSpaceDE w:val="0"/>
              <w:autoSpaceDN w:val="0"/>
              <w:rPr>
                <w:kern w:val="0"/>
              </w:rPr>
            </w:pPr>
            <w:r>
              <w:rPr>
                <w:rFonts w:hint="eastAsia"/>
              </w:rPr>
              <w:t>出港前報告不一致情報（民間</w:t>
            </w:r>
            <w:r w:rsidRPr="00631FEC">
              <w:rPr>
                <w:rFonts w:hint="eastAsia"/>
              </w:rPr>
              <w:t>）</w:t>
            </w:r>
          </w:p>
        </w:tc>
        <w:tc>
          <w:tcPr>
            <w:tcW w:w="4536" w:type="dxa"/>
            <w:tcBorders>
              <w:top w:val="single" w:sz="4" w:space="0" w:color="000000"/>
              <w:left w:val="single" w:sz="4" w:space="0" w:color="000000"/>
              <w:bottom w:val="single" w:sz="4" w:space="0" w:color="000000"/>
              <w:right w:val="nil"/>
            </w:tcBorders>
          </w:tcPr>
          <w:p w:rsidR="00CE199A" w:rsidRDefault="003160D6" w:rsidP="00413DEB">
            <w:pPr>
              <w:overflowPunct w:val="0"/>
              <w:autoSpaceDE w:val="0"/>
              <w:autoSpaceDN w:val="0"/>
              <w:rPr>
                <w:rFonts w:hAnsi="ＭＳ ゴシック" w:cs="ＭＳ 明朝"/>
                <w:kern w:val="0"/>
                <w:szCs w:val="22"/>
              </w:rPr>
            </w:pPr>
            <w:r>
              <w:rPr>
                <w:rFonts w:hAnsi="ＭＳ ゴシック" w:cs="ＭＳ 明朝" w:hint="eastAsia"/>
                <w:kern w:val="0"/>
                <w:szCs w:val="22"/>
              </w:rPr>
              <w:t>以下の条件</w:t>
            </w:r>
            <w:r w:rsidR="00CE199A">
              <w:rPr>
                <w:rFonts w:hAnsi="ＭＳ ゴシック" w:cs="ＭＳ 明朝" w:hint="eastAsia"/>
                <w:kern w:val="0"/>
                <w:szCs w:val="22"/>
              </w:rPr>
              <w:t>を</w:t>
            </w:r>
            <w:r>
              <w:rPr>
                <w:rFonts w:hAnsi="ＭＳ ゴシック" w:cs="ＭＳ 明朝" w:hint="eastAsia"/>
                <w:kern w:val="0"/>
                <w:szCs w:val="22"/>
              </w:rPr>
              <w:t>すべて</w:t>
            </w:r>
            <w:r w:rsidR="00CE199A">
              <w:rPr>
                <w:rFonts w:hAnsi="ＭＳ ゴシック" w:cs="ＭＳ 明朝" w:hint="eastAsia"/>
                <w:kern w:val="0"/>
                <w:szCs w:val="22"/>
              </w:rPr>
              <w:t>満たす場合に出力する</w:t>
            </w:r>
          </w:p>
          <w:p w:rsidR="00CE199A" w:rsidRPr="007458F2" w:rsidRDefault="00CE199A" w:rsidP="007806C3">
            <w:pPr>
              <w:kinsoku w:val="0"/>
              <w:overflowPunct w:val="0"/>
              <w:autoSpaceDE w:val="0"/>
              <w:autoSpaceDN w:val="0"/>
              <w:ind w:left="595" w:hangingChars="300" w:hanging="595"/>
            </w:pPr>
            <w:r w:rsidRPr="007458F2">
              <w:rPr>
                <w:rFonts w:hint="eastAsia"/>
              </w:rPr>
              <w:t>（１）</w:t>
            </w:r>
            <w:r w:rsidRPr="00631FEC">
              <w:rPr>
                <w:rFonts w:hAnsi="ＭＳ ゴシック" w:cs="ＭＳ 明朝" w:hint="eastAsia"/>
                <w:kern w:val="0"/>
                <w:szCs w:val="22"/>
              </w:rPr>
              <w:t>「出港前報告</w:t>
            </w:r>
            <w:r>
              <w:rPr>
                <w:rFonts w:hint="eastAsia"/>
                <w:kern w:val="0"/>
              </w:rPr>
              <w:t>情報不一致判定処理</w:t>
            </w:r>
            <w:r w:rsidRPr="00363AC7">
              <w:rPr>
                <w:rFonts w:hint="eastAsia"/>
                <w:kern w:val="0"/>
              </w:rPr>
              <w:t>（船舶情報不一致判定</w:t>
            </w:r>
            <w:r>
              <w:rPr>
                <w:rFonts w:hint="eastAsia"/>
                <w:kern w:val="0"/>
              </w:rPr>
              <w:t>、報告期限超過判定</w:t>
            </w:r>
            <w:r w:rsidRPr="00363AC7">
              <w:rPr>
                <w:rFonts w:hint="eastAsia"/>
                <w:kern w:val="0"/>
              </w:rPr>
              <w:t>）</w:t>
            </w:r>
            <w:r>
              <w:rPr>
                <w:rFonts w:hint="eastAsia"/>
                <w:kern w:val="0"/>
              </w:rPr>
              <w:t>」において、出力要と判定した</w:t>
            </w:r>
            <w:r w:rsidRPr="00631FEC">
              <w:rPr>
                <w:rFonts w:hint="eastAsia"/>
                <w:kern w:val="0"/>
              </w:rPr>
              <w:t>Ｂ／Ｌが存在する</w:t>
            </w:r>
          </w:p>
          <w:p w:rsidR="00CE199A" w:rsidRDefault="00CE199A" w:rsidP="007806C3">
            <w:pPr>
              <w:kinsoku w:val="0"/>
              <w:overflowPunct w:val="0"/>
              <w:autoSpaceDE w:val="0"/>
              <w:autoSpaceDN w:val="0"/>
              <w:ind w:left="595" w:hangingChars="300" w:hanging="595"/>
              <w:rPr>
                <w:kern w:val="0"/>
              </w:rPr>
            </w:pPr>
            <w:r w:rsidRPr="007458F2">
              <w:rPr>
                <w:rFonts w:hint="eastAsia"/>
              </w:rPr>
              <w:t>（２</w:t>
            </w:r>
            <w:r w:rsidR="007806C3">
              <w:rPr>
                <w:rFonts w:hint="eastAsia"/>
                <w:kern w:val="0"/>
              </w:rPr>
              <w:t>）（１</w:t>
            </w:r>
            <w:r w:rsidR="007806C3" w:rsidRPr="006B13D4">
              <w:rPr>
                <w:rFonts w:hint="eastAsia"/>
                <w:kern w:val="0"/>
              </w:rPr>
              <w:t>）</w:t>
            </w:r>
            <w:r w:rsidR="007806C3">
              <w:rPr>
                <w:rFonts w:hint="eastAsia"/>
              </w:rPr>
              <w:t>のＢ／Ｌに対して</w:t>
            </w:r>
            <w:r w:rsidRPr="00BC65F6">
              <w:rPr>
                <w:rFonts w:hint="eastAsia"/>
                <w:kern w:val="0"/>
              </w:rPr>
              <w:t>ＡＴＤ業務が行われている</w:t>
            </w:r>
          </w:p>
          <w:p w:rsidR="00AD2848" w:rsidRPr="007458F2" w:rsidRDefault="007806C3" w:rsidP="007806C3">
            <w:pPr>
              <w:kinsoku w:val="0"/>
              <w:overflowPunct w:val="0"/>
              <w:autoSpaceDE w:val="0"/>
              <w:autoSpaceDN w:val="0"/>
              <w:ind w:left="595" w:hangingChars="300" w:hanging="595"/>
              <w:rPr>
                <w:kern w:val="0"/>
              </w:rPr>
            </w:pPr>
            <w:r>
              <w:rPr>
                <w:rFonts w:hint="eastAsia"/>
                <w:kern w:val="0"/>
              </w:rPr>
              <w:t>（３）（１</w:t>
            </w:r>
            <w:r w:rsidRPr="006B13D4">
              <w:rPr>
                <w:rFonts w:hint="eastAsia"/>
                <w:kern w:val="0"/>
              </w:rPr>
              <w:t>）のＢ／Ｌに対して</w:t>
            </w:r>
            <w:r>
              <w:rPr>
                <w:rFonts w:hint="eastAsia"/>
                <w:kern w:val="0"/>
              </w:rPr>
              <w:t>ＢＬＬ</w:t>
            </w:r>
            <w:r w:rsidRPr="006B13D4">
              <w:rPr>
                <w:rFonts w:hint="eastAsia"/>
                <w:kern w:val="0"/>
              </w:rPr>
              <w:t>業務により変更前Ｂ／Ｌである旨が登録されていない（ただし、同時に変更後Ｂ／Ｌである旨が登録されている場合を除く）</w:t>
            </w:r>
          </w:p>
        </w:tc>
        <w:tc>
          <w:tcPr>
            <w:tcW w:w="2268" w:type="dxa"/>
            <w:tcBorders>
              <w:top w:val="single" w:sz="4" w:space="0" w:color="000000"/>
              <w:left w:val="single" w:sz="4" w:space="0" w:color="000000"/>
              <w:bottom w:val="single" w:sz="4" w:space="0" w:color="000000"/>
              <w:right w:val="single" w:sz="4" w:space="0" w:color="000000"/>
            </w:tcBorders>
          </w:tcPr>
          <w:p w:rsidR="00CE199A" w:rsidRDefault="00CE199A" w:rsidP="00225010">
            <w:pPr>
              <w:overflowPunct w:val="0"/>
              <w:autoSpaceDE w:val="0"/>
              <w:autoSpaceDN w:val="0"/>
            </w:pPr>
            <w:r>
              <w:rPr>
                <w:rFonts w:hint="eastAsia"/>
              </w:rPr>
              <w:t>ＡＴＤ業務実施者</w:t>
            </w:r>
          </w:p>
          <w:p w:rsidR="007806C3" w:rsidRPr="001B435A" w:rsidRDefault="007806C3" w:rsidP="00225010">
            <w:pPr>
              <w:overflowPunct w:val="0"/>
              <w:autoSpaceDE w:val="0"/>
              <w:autoSpaceDN w:val="0"/>
              <w:rPr>
                <w:kern w:val="0"/>
              </w:rPr>
            </w:pPr>
            <w:r>
              <w:rPr>
                <w:rFonts w:hint="eastAsia"/>
              </w:rPr>
              <w:t>（税関でない場合）</w:t>
            </w:r>
          </w:p>
        </w:tc>
      </w:tr>
      <w:tr w:rsidR="00CE199A" w:rsidRPr="001B435A" w:rsidTr="007806C3">
        <w:trPr>
          <w:cantSplit/>
          <w:trHeight w:val="397"/>
        </w:trPr>
        <w:tc>
          <w:tcPr>
            <w:tcW w:w="2268" w:type="dxa"/>
            <w:vMerge/>
            <w:tcBorders>
              <w:top w:val="single" w:sz="4" w:space="0" w:color="auto"/>
              <w:left w:val="single" w:sz="4" w:space="0" w:color="000000"/>
              <w:bottom w:val="single" w:sz="4" w:space="0" w:color="auto"/>
              <w:right w:val="nil"/>
            </w:tcBorders>
          </w:tcPr>
          <w:p w:rsidR="00CE199A" w:rsidRDefault="00CE199A" w:rsidP="00225010">
            <w:pPr>
              <w:overflowPunct w:val="0"/>
              <w:autoSpaceDE w:val="0"/>
              <w:autoSpaceDN w:val="0"/>
            </w:pPr>
          </w:p>
        </w:tc>
        <w:tc>
          <w:tcPr>
            <w:tcW w:w="4536" w:type="dxa"/>
            <w:tcBorders>
              <w:top w:val="single" w:sz="4" w:space="0" w:color="000000"/>
              <w:left w:val="single" w:sz="4" w:space="0" w:color="000000"/>
              <w:bottom w:val="single" w:sz="4" w:space="0" w:color="auto"/>
              <w:right w:val="nil"/>
            </w:tcBorders>
          </w:tcPr>
          <w:p w:rsidR="00CE199A" w:rsidRDefault="00CE199A" w:rsidP="00733CC3">
            <w:pPr>
              <w:overflowPunct w:val="0"/>
              <w:autoSpaceDE w:val="0"/>
              <w:autoSpaceDN w:val="0"/>
              <w:rPr>
                <w:rFonts w:hAnsi="ＭＳ ゴシック" w:cs="ＭＳ 明朝"/>
                <w:kern w:val="0"/>
                <w:szCs w:val="22"/>
              </w:rPr>
            </w:pPr>
            <w:r>
              <w:rPr>
                <w:rFonts w:hAnsi="ＭＳ ゴシック" w:cs="ＭＳ 明朝" w:hint="eastAsia"/>
                <w:kern w:val="0"/>
                <w:szCs w:val="22"/>
              </w:rPr>
              <w:t>以下の</w:t>
            </w:r>
            <w:r w:rsidR="003160D6">
              <w:rPr>
                <w:rFonts w:hAnsi="ＭＳ ゴシック" w:cs="ＭＳ 明朝" w:hint="eastAsia"/>
                <w:kern w:val="0"/>
                <w:szCs w:val="22"/>
              </w:rPr>
              <w:t>条件をすべて</w:t>
            </w:r>
            <w:r>
              <w:rPr>
                <w:rFonts w:hAnsi="ＭＳ ゴシック" w:cs="ＭＳ 明朝" w:hint="eastAsia"/>
                <w:kern w:val="0"/>
                <w:szCs w:val="22"/>
              </w:rPr>
              <w:t>満たす場合に出力する</w:t>
            </w:r>
          </w:p>
          <w:p w:rsidR="00CE199A" w:rsidRPr="007458F2" w:rsidRDefault="00CE199A" w:rsidP="00733CC3">
            <w:pPr>
              <w:overflowPunct w:val="0"/>
              <w:autoSpaceDE w:val="0"/>
              <w:autoSpaceDN w:val="0"/>
              <w:ind w:left="595" w:hangingChars="300" w:hanging="595"/>
            </w:pPr>
            <w:r w:rsidRPr="007458F2">
              <w:rPr>
                <w:rFonts w:hint="eastAsia"/>
              </w:rPr>
              <w:t>（</w:t>
            </w:r>
            <w:r w:rsidR="00507C46">
              <w:rPr>
                <w:rFonts w:hint="eastAsia"/>
              </w:rPr>
              <w:t>１</w:t>
            </w:r>
            <w:r w:rsidRPr="007458F2">
              <w:rPr>
                <w:rFonts w:hint="eastAsia"/>
              </w:rPr>
              <w:t>）</w:t>
            </w:r>
            <w:r w:rsidRPr="00631FEC">
              <w:rPr>
                <w:rFonts w:hAnsi="ＭＳ ゴシック" w:cs="ＭＳ 明朝" w:hint="eastAsia"/>
                <w:kern w:val="0"/>
                <w:szCs w:val="22"/>
              </w:rPr>
              <w:t>「出港前報告</w:t>
            </w:r>
            <w:r>
              <w:rPr>
                <w:rFonts w:hint="eastAsia"/>
                <w:kern w:val="0"/>
              </w:rPr>
              <w:t>情報不一致判定処理</w:t>
            </w:r>
            <w:r w:rsidRPr="00363AC7">
              <w:rPr>
                <w:rFonts w:hint="eastAsia"/>
                <w:kern w:val="0"/>
              </w:rPr>
              <w:t>（船舶情報不一致判定</w:t>
            </w:r>
            <w:r>
              <w:rPr>
                <w:rFonts w:hint="eastAsia"/>
                <w:kern w:val="0"/>
              </w:rPr>
              <w:t>、報告期限超過判定</w:t>
            </w:r>
            <w:r w:rsidRPr="00363AC7">
              <w:rPr>
                <w:rFonts w:hint="eastAsia"/>
                <w:kern w:val="0"/>
              </w:rPr>
              <w:t>）</w:t>
            </w:r>
            <w:r>
              <w:rPr>
                <w:rFonts w:hint="eastAsia"/>
                <w:kern w:val="0"/>
              </w:rPr>
              <w:t>」において、出力要と判定したオーシャン（マスター）</w:t>
            </w:r>
            <w:r w:rsidRPr="00631FEC">
              <w:rPr>
                <w:rFonts w:hint="eastAsia"/>
                <w:kern w:val="0"/>
              </w:rPr>
              <w:t>Ｂ／Ｌが存在する</w:t>
            </w:r>
          </w:p>
          <w:p w:rsidR="007806C3" w:rsidRDefault="007806C3" w:rsidP="007806C3">
            <w:pPr>
              <w:kinsoku w:val="0"/>
              <w:overflowPunct w:val="0"/>
              <w:autoSpaceDE w:val="0"/>
              <w:autoSpaceDN w:val="0"/>
              <w:ind w:left="595" w:hangingChars="300" w:hanging="595"/>
              <w:rPr>
                <w:kern w:val="0"/>
              </w:rPr>
            </w:pPr>
            <w:r w:rsidRPr="007458F2">
              <w:rPr>
                <w:rFonts w:hint="eastAsia"/>
              </w:rPr>
              <w:t>（２</w:t>
            </w:r>
            <w:r>
              <w:rPr>
                <w:rFonts w:hint="eastAsia"/>
                <w:kern w:val="0"/>
              </w:rPr>
              <w:t>）（１</w:t>
            </w:r>
            <w:r w:rsidRPr="006B13D4">
              <w:rPr>
                <w:rFonts w:hint="eastAsia"/>
                <w:kern w:val="0"/>
              </w:rPr>
              <w:t>）</w:t>
            </w:r>
            <w:r>
              <w:rPr>
                <w:rFonts w:hint="eastAsia"/>
              </w:rPr>
              <w:t>のＢ／Ｌに対して</w:t>
            </w:r>
            <w:r w:rsidRPr="00BC65F6">
              <w:rPr>
                <w:rFonts w:hint="eastAsia"/>
                <w:kern w:val="0"/>
              </w:rPr>
              <w:t>ＡＴＤ業務が行われている</w:t>
            </w:r>
          </w:p>
          <w:p w:rsidR="007806C3" w:rsidRDefault="007806C3" w:rsidP="007806C3">
            <w:pPr>
              <w:overflowPunct w:val="0"/>
              <w:autoSpaceDE w:val="0"/>
              <w:autoSpaceDN w:val="0"/>
              <w:ind w:left="595" w:hangingChars="300" w:hanging="595"/>
              <w:rPr>
                <w:kern w:val="0"/>
              </w:rPr>
            </w:pPr>
            <w:r>
              <w:rPr>
                <w:rFonts w:hint="eastAsia"/>
                <w:kern w:val="0"/>
              </w:rPr>
              <w:t>（３）（１</w:t>
            </w:r>
            <w:r w:rsidRPr="006B13D4">
              <w:rPr>
                <w:rFonts w:hint="eastAsia"/>
                <w:kern w:val="0"/>
              </w:rPr>
              <w:t>）のＢ／Ｌに対して</w:t>
            </w:r>
            <w:r>
              <w:rPr>
                <w:rFonts w:hint="eastAsia"/>
                <w:kern w:val="0"/>
              </w:rPr>
              <w:t>ＢＬＬ</w:t>
            </w:r>
            <w:r w:rsidRPr="006B13D4">
              <w:rPr>
                <w:rFonts w:hint="eastAsia"/>
                <w:kern w:val="0"/>
              </w:rPr>
              <w:t>業務により変更前Ｂ／Ｌである旨が登録されていない（ただし、同時に変更後Ｂ／Ｌである旨が登録されている場合を除く）</w:t>
            </w:r>
          </w:p>
          <w:p w:rsidR="00CE199A" w:rsidRPr="00507C46" w:rsidRDefault="00507C46" w:rsidP="007806C3">
            <w:pPr>
              <w:overflowPunct w:val="0"/>
              <w:autoSpaceDE w:val="0"/>
              <w:autoSpaceDN w:val="0"/>
              <w:ind w:left="595" w:hangingChars="300" w:hanging="595"/>
            </w:pPr>
            <w:r>
              <w:rPr>
                <w:rFonts w:hint="eastAsia"/>
              </w:rPr>
              <w:t>（</w:t>
            </w:r>
            <w:r w:rsidR="007806C3">
              <w:rPr>
                <w:rFonts w:hint="eastAsia"/>
              </w:rPr>
              <w:t>４</w:t>
            </w:r>
            <w:r>
              <w:rPr>
                <w:rFonts w:hint="eastAsia"/>
              </w:rPr>
              <w:t>）入力者が船会社または船舶代理店である</w:t>
            </w:r>
          </w:p>
        </w:tc>
        <w:tc>
          <w:tcPr>
            <w:tcW w:w="2268" w:type="dxa"/>
            <w:tcBorders>
              <w:top w:val="single" w:sz="4" w:space="0" w:color="000000"/>
              <w:left w:val="single" w:sz="4" w:space="0" w:color="000000"/>
              <w:bottom w:val="single" w:sz="4" w:space="0" w:color="auto"/>
              <w:right w:val="single" w:sz="4" w:space="0" w:color="000000"/>
            </w:tcBorders>
          </w:tcPr>
          <w:p w:rsidR="00CE199A" w:rsidRPr="001B435A" w:rsidRDefault="00CE199A" w:rsidP="00225010">
            <w:pPr>
              <w:overflowPunct w:val="0"/>
              <w:autoSpaceDE w:val="0"/>
              <w:autoSpaceDN w:val="0"/>
              <w:rPr>
                <w:kern w:val="0"/>
              </w:rPr>
            </w:pPr>
            <w:r>
              <w:rPr>
                <w:rFonts w:hint="eastAsia"/>
              </w:rPr>
              <w:t>入力者</w:t>
            </w:r>
          </w:p>
        </w:tc>
      </w:tr>
      <w:tr w:rsidR="00CE199A" w:rsidRPr="00A51C34" w:rsidTr="00CE199A">
        <w:trPr>
          <w:cantSplit/>
          <w:trHeight w:val="397"/>
        </w:trPr>
        <w:tc>
          <w:tcPr>
            <w:tcW w:w="2268" w:type="dxa"/>
            <w:tcBorders>
              <w:top w:val="single" w:sz="4" w:space="0" w:color="000000"/>
              <w:left w:val="single" w:sz="4" w:space="0" w:color="000000"/>
              <w:bottom w:val="single" w:sz="4" w:space="0" w:color="auto"/>
              <w:right w:val="single" w:sz="4" w:space="0" w:color="000000"/>
            </w:tcBorders>
          </w:tcPr>
          <w:p w:rsidR="00CE199A" w:rsidRPr="001B435A" w:rsidRDefault="00CE199A" w:rsidP="00C96513">
            <w:pPr>
              <w:overflowPunct w:val="0"/>
              <w:autoSpaceDE w:val="0"/>
              <w:autoSpaceDN w:val="0"/>
              <w:rPr>
                <w:kern w:val="0"/>
              </w:rPr>
            </w:pPr>
            <w:r>
              <w:rPr>
                <w:rFonts w:hAnsi="ＭＳ ゴシック" w:hint="eastAsia"/>
                <w:noProof/>
                <w:kern w:val="0"/>
                <w:szCs w:val="22"/>
              </w:rPr>
              <w:t>出港前報告情報</w:t>
            </w:r>
          </w:p>
        </w:tc>
        <w:tc>
          <w:tcPr>
            <w:tcW w:w="4536" w:type="dxa"/>
            <w:tcBorders>
              <w:top w:val="single" w:sz="4" w:space="0" w:color="000000"/>
              <w:left w:val="single" w:sz="4" w:space="0" w:color="000000"/>
              <w:bottom w:val="single" w:sz="4" w:space="0" w:color="auto"/>
              <w:right w:val="single" w:sz="4" w:space="0" w:color="000000"/>
            </w:tcBorders>
          </w:tcPr>
          <w:p w:rsidR="00CE199A" w:rsidRPr="001B435A" w:rsidRDefault="00CE199A" w:rsidP="00C96513">
            <w:pPr>
              <w:overflowPunct w:val="0"/>
              <w:autoSpaceDE w:val="0"/>
              <w:autoSpaceDN w:val="0"/>
              <w:rPr>
                <w:kern w:val="0"/>
              </w:rPr>
            </w:pPr>
          </w:p>
        </w:tc>
        <w:tc>
          <w:tcPr>
            <w:tcW w:w="2268" w:type="dxa"/>
            <w:tcBorders>
              <w:top w:val="single" w:sz="4" w:space="0" w:color="000000"/>
              <w:left w:val="single" w:sz="4" w:space="0" w:color="000000"/>
              <w:bottom w:val="single" w:sz="4" w:space="0" w:color="auto"/>
              <w:right w:val="single" w:sz="4" w:space="0" w:color="000000"/>
            </w:tcBorders>
          </w:tcPr>
          <w:p w:rsidR="00CE199A" w:rsidRPr="00A51C34" w:rsidRDefault="00CE199A" w:rsidP="00C96513">
            <w:pPr>
              <w:pStyle w:val="af6"/>
              <w:overflowPunct w:val="0"/>
              <w:autoSpaceDE w:val="0"/>
              <w:autoSpaceDN w:val="0"/>
              <w:ind w:left="0" w:firstLineChars="0" w:firstLine="0"/>
              <w:rPr>
                <w:rFonts w:hAnsi="ＭＳ ゴシック"/>
                <w:noProof/>
                <w:kern w:val="0"/>
                <w:szCs w:val="22"/>
                <w:highlight w:val="green"/>
              </w:rPr>
            </w:pPr>
            <w:r w:rsidRPr="00A51C34">
              <w:rPr>
                <w:rFonts w:hAnsi="ＭＳ ゴシック" w:hint="eastAsia"/>
                <w:noProof/>
                <w:kern w:val="0"/>
                <w:szCs w:val="22"/>
              </w:rPr>
              <w:t>税関</w:t>
            </w:r>
          </w:p>
        </w:tc>
      </w:tr>
    </w:tbl>
    <w:p w:rsidR="00507C46" w:rsidRDefault="00507C46" w:rsidP="00225010">
      <w:pPr>
        <w:overflowPunct w:val="0"/>
        <w:autoSpaceDE w:val="0"/>
        <w:autoSpaceDN w:val="0"/>
        <w:rPr>
          <w:kern w:val="0"/>
        </w:rPr>
      </w:pPr>
    </w:p>
    <w:p w:rsidR="00C90B9E" w:rsidRDefault="00C90B9E" w:rsidP="00225010">
      <w:pPr>
        <w:overflowPunct w:val="0"/>
        <w:autoSpaceDE w:val="0"/>
        <w:autoSpaceDN w:val="0"/>
        <w:rPr>
          <w:kern w:val="0"/>
        </w:rPr>
      </w:pPr>
      <w:r>
        <w:rPr>
          <w:rFonts w:hint="eastAsia"/>
          <w:kern w:val="0"/>
        </w:rPr>
        <w:t>７．特記事項</w:t>
      </w:r>
    </w:p>
    <w:p w:rsidR="008317B3" w:rsidRDefault="00005CD0" w:rsidP="008317B3">
      <w:pPr>
        <w:overflowPunct w:val="0"/>
        <w:autoSpaceDE w:val="0"/>
        <w:autoSpaceDN w:val="0"/>
        <w:ind w:leftChars="100" w:left="793" w:hangingChars="300" w:hanging="595"/>
        <w:rPr>
          <w:kern w:val="0"/>
        </w:rPr>
      </w:pPr>
      <w:r>
        <w:rPr>
          <w:rFonts w:hint="eastAsia"/>
          <w:kern w:val="0"/>
        </w:rPr>
        <w:t>（１）</w:t>
      </w:r>
      <w:r w:rsidR="00BB1CAD">
        <w:rPr>
          <w:rFonts w:hint="eastAsia"/>
          <w:kern w:val="0"/>
        </w:rPr>
        <w:t>Ｂ／Ｌ</w:t>
      </w:r>
      <w:r>
        <w:rPr>
          <w:rFonts w:hint="eastAsia"/>
          <w:kern w:val="0"/>
        </w:rPr>
        <w:t>の出港前</w:t>
      </w:r>
      <w:r w:rsidR="008317B3">
        <w:rPr>
          <w:rFonts w:hint="eastAsia"/>
          <w:kern w:val="0"/>
        </w:rPr>
        <w:t>報告日時について</w:t>
      </w:r>
    </w:p>
    <w:p w:rsidR="000D5451" w:rsidRPr="00B5082A" w:rsidRDefault="000D5451" w:rsidP="000D5451">
      <w:pPr>
        <w:overflowPunct w:val="0"/>
        <w:autoSpaceDE w:val="0"/>
        <w:autoSpaceDN w:val="0"/>
        <w:ind w:leftChars="400" w:left="794" w:firstLineChars="100" w:firstLine="198"/>
        <w:rPr>
          <w:kern w:val="0"/>
        </w:rPr>
      </w:pPr>
      <w:r w:rsidRPr="00B5082A">
        <w:rPr>
          <w:rFonts w:hint="eastAsia"/>
          <w:kern w:val="0"/>
        </w:rPr>
        <w:t>本業務を行った日本時間における日時を、出港前報告日時とする。</w:t>
      </w:r>
    </w:p>
    <w:p w:rsidR="000D5451" w:rsidRPr="00B5082A" w:rsidRDefault="000D5451" w:rsidP="000D5451">
      <w:pPr>
        <w:overflowPunct w:val="0"/>
        <w:autoSpaceDE w:val="0"/>
        <w:autoSpaceDN w:val="0"/>
        <w:ind w:leftChars="100" w:left="793" w:hangingChars="300" w:hanging="595"/>
        <w:rPr>
          <w:kern w:val="0"/>
        </w:rPr>
      </w:pPr>
      <w:r w:rsidRPr="00B5082A">
        <w:rPr>
          <w:rFonts w:hint="eastAsia"/>
          <w:kern w:val="0"/>
        </w:rPr>
        <w:t>（２）</w:t>
      </w:r>
      <w:r w:rsidR="00C97F53">
        <w:rPr>
          <w:rFonts w:hint="eastAsia"/>
          <w:kern w:val="0"/>
        </w:rPr>
        <w:t>ハウスＢ／Ｌ報告完了</w:t>
      </w:r>
      <w:r w:rsidRPr="00B5082A">
        <w:rPr>
          <w:rFonts w:hint="eastAsia"/>
          <w:kern w:val="0"/>
        </w:rPr>
        <w:t>の注意点</w:t>
      </w:r>
    </w:p>
    <w:p w:rsidR="00072A91" w:rsidRDefault="003160D6" w:rsidP="000D5451">
      <w:pPr>
        <w:overflowPunct w:val="0"/>
        <w:autoSpaceDE w:val="0"/>
        <w:autoSpaceDN w:val="0"/>
        <w:ind w:leftChars="400" w:left="794" w:firstLineChars="100" w:firstLine="198"/>
        <w:rPr>
          <w:kern w:val="0"/>
        </w:rPr>
      </w:pPr>
      <w:r>
        <w:rPr>
          <w:rFonts w:hint="eastAsia"/>
          <w:kern w:val="0"/>
        </w:rPr>
        <w:t>入力者がＮＶＯＣＣの場合で、</w:t>
      </w:r>
      <w:r w:rsidR="00072A91">
        <w:rPr>
          <w:rFonts w:hint="eastAsia"/>
          <w:kern w:val="0"/>
        </w:rPr>
        <w:t>処理対象のハウスＢ／Ｌに関連付けられているマスターＢ／Ｌに対して</w:t>
      </w:r>
      <w:r w:rsidR="000D5451" w:rsidRPr="00B5082A">
        <w:rPr>
          <w:rFonts w:hint="eastAsia"/>
          <w:kern w:val="0"/>
        </w:rPr>
        <w:t>ハウスＢ／Ｌ報告完了の</w:t>
      </w:r>
      <w:r w:rsidR="00072A91">
        <w:rPr>
          <w:rFonts w:hint="eastAsia"/>
          <w:kern w:val="0"/>
        </w:rPr>
        <w:t>旨が</w:t>
      </w:r>
      <w:r w:rsidR="000D5451" w:rsidRPr="00B5082A">
        <w:rPr>
          <w:rFonts w:hint="eastAsia"/>
          <w:kern w:val="0"/>
        </w:rPr>
        <w:t>登録されている場合は、</w:t>
      </w:r>
      <w:r w:rsidR="00072A91">
        <w:rPr>
          <w:rFonts w:hint="eastAsia"/>
          <w:kern w:val="0"/>
        </w:rPr>
        <w:t>当該</w:t>
      </w:r>
      <w:r w:rsidR="000D5451" w:rsidRPr="00B5082A">
        <w:rPr>
          <w:rFonts w:hint="eastAsia"/>
          <w:kern w:val="0"/>
        </w:rPr>
        <w:t>ハウスＢ／Ｌ報告完了</w:t>
      </w:r>
      <w:r w:rsidR="000D5451">
        <w:rPr>
          <w:rFonts w:hint="eastAsia"/>
          <w:kern w:val="0"/>
        </w:rPr>
        <w:t>の</w:t>
      </w:r>
      <w:r w:rsidR="000D5451" w:rsidRPr="00B5082A">
        <w:rPr>
          <w:rFonts w:hint="eastAsia"/>
          <w:kern w:val="0"/>
        </w:rPr>
        <w:t>旨を取り消す</w:t>
      </w:r>
      <w:r w:rsidR="00072A91">
        <w:rPr>
          <w:rFonts w:hint="eastAsia"/>
          <w:kern w:val="0"/>
        </w:rPr>
        <w:t>。</w:t>
      </w:r>
    </w:p>
    <w:p w:rsidR="000D5451" w:rsidRPr="009006B0" w:rsidRDefault="00072A91" w:rsidP="000D5451">
      <w:pPr>
        <w:overflowPunct w:val="0"/>
        <w:autoSpaceDE w:val="0"/>
        <w:autoSpaceDN w:val="0"/>
        <w:ind w:leftChars="400" w:left="794" w:firstLineChars="100" w:firstLine="198"/>
        <w:rPr>
          <w:kern w:val="0"/>
        </w:rPr>
      </w:pPr>
      <w:r>
        <w:rPr>
          <w:rFonts w:hint="eastAsia"/>
          <w:kern w:val="0"/>
        </w:rPr>
        <w:t>その</w:t>
      </w:r>
      <w:r w:rsidR="000D5451" w:rsidRPr="00B5082A">
        <w:rPr>
          <w:rFonts w:hint="eastAsia"/>
          <w:kern w:val="0"/>
        </w:rPr>
        <w:t>ため、</w:t>
      </w:r>
      <w:r w:rsidR="000D5451" w:rsidRPr="00F543F5">
        <w:rPr>
          <w:rFonts w:hint="eastAsia"/>
          <w:kern w:val="0"/>
        </w:rPr>
        <w:t>再度</w:t>
      </w:r>
      <w:r w:rsidR="00C97F53">
        <w:rPr>
          <w:rFonts w:hint="eastAsia"/>
          <w:kern w:val="0"/>
        </w:rPr>
        <w:t>、ＡＨＲ業務</w:t>
      </w:r>
      <w:r>
        <w:rPr>
          <w:rFonts w:hint="eastAsia"/>
          <w:kern w:val="0"/>
        </w:rPr>
        <w:t>等</w:t>
      </w:r>
      <w:r w:rsidR="00C97F53">
        <w:rPr>
          <w:rFonts w:hint="eastAsia"/>
          <w:kern w:val="0"/>
        </w:rPr>
        <w:t>による</w:t>
      </w:r>
      <w:r w:rsidR="000D5451" w:rsidRPr="00F543F5">
        <w:rPr>
          <w:rFonts w:hint="eastAsia"/>
          <w:kern w:val="0"/>
        </w:rPr>
        <w:t>ハウスＢ／Ｌ報告完了の登録が必要である。</w:t>
      </w:r>
    </w:p>
    <w:p w:rsidR="000D5451" w:rsidRPr="000D5451" w:rsidRDefault="000D5451" w:rsidP="008317B3">
      <w:pPr>
        <w:overflowPunct w:val="0"/>
        <w:autoSpaceDE w:val="0"/>
        <w:autoSpaceDN w:val="0"/>
        <w:ind w:leftChars="400" w:left="794" w:firstLineChars="100" w:firstLine="198"/>
        <w:rPr>
          <w:kern w:val="0"/>
        </w:rPr>
      </w:pPr>
    </w:p>
    <w:sectPr w:rsidR="000D5451" w:rsidRPr="000D5451"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855" w:rsidRDefault="00AC3855">
      <w:r>
        <w:separator/>
      </w:r>
    </w:p>
  </w:endnote>
  <w:endnote w:type="continuationSeparator" w:id="0">
    <w:p w:rsidR="00AC3855" w:rsidRDefault="00AC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B6" w:rsidRDefault="00AB6DA3" w:rsidP="00AB6DA3">
    <w:pPr>
      <w:tabs>
        <w:tab w:val="center" w:pos="4960"/>
        <w:tab w:val="right" w:pos="9921"/>
      </w:tabs>
      <w:jc w:val="center"/>
      <w:rPr>
        <w:rFonts w:hAnsi="ＭＳ ゴシック"/>
      </w:rPr>
    </w:pPr>
    <w:r w:rsidRPr="00AB6DA3">
      <w:rPr>
        <w:rFonts w:hAnsi="ＭＳ ゴシック"/>
      </w:rPr>
      <w:tab/>
    </w:r>
    <w:r>
      <w:rPr>
        <w:rFonts w:hAnsi="ＭＳ ゴシック" w:hint="eastAsia"/>
      </w:rPr>
      <w:t>4015-01-</w:t>
    </w:r>
    <w:r w:rsidRPr="00AB6DA3">
      <w:rPr>
        <w:rFonts w:hAnsi="ＭＳ ゴシック"/>
      </w:rPr>
      <w:fldChar w:fldCharType="begin"/>
    </w:r>
    <w:r w:rsidRPr="00AB6DA3">
      <w:rPr>
        <w:rFonts w:hAnsi="ＭＳ ゴシック"/>
      </w:rPr>
      <w:instrText>PAGE   \* MERGEFORMAT</w:instrText>
    </w:r>
    <w:r w:rsidRPr="00AB6DA3">
      <w:rPr>
        <w:rFonts w:hAnsi="ＭＳ ゴシック"/>
      </w:rPr>
      <w:fldChar w:fldCharType="separate"/>
    </w:r>
    <w:r w:rsidRPr="00AB6DA3">
      <w:rPr>
        <w:rFonts w:hAnsi="ＭＳ ゴシック"/>
        <w:noProof/>
        <w:lang w:val="ja-JP"/>
      </w:rPr>
      <w:t>5</w:t>
    </w:r>
    <w:r w:rsidRPr="00AB6DA3">
      <w:rPr>
        <w:rFonts w:hAnsi="ＭＳ ゴシック"/>
      </w:rPr>
      <w:fldChar w:fldCharType="end"/>
    </w:r>
    <w:r w:rsidRPr="00AB6DA3">
      <w:rPr>
        <w:rFonts w:hAnsi="ＭＳ ゴシック"/>
      </w:rPr>
      <w:tab/>
    </w:r>
    <w:r>
      <w:rPr>
        <w:rFonts w:hAnsi="ＭＳ ゴシック" w:hint="eastAsia"/>
      </w:rPr>
      <w:t>＜2017.12 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855" w:rsidRDefault="00AC3855">
      <w:r>
        <w:separator/>
      </w:r>
    </w:p>
  </w:footnote>
  <w:footnote w:type="continuationSeparator" w:id="0">
    <w:p w:rsidR="00AC3855" w:rsidRDefault="00AC38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60F7"/>
    <w:multiLevelType w:val="hybridMultilevel"/>
    <w:tmpl w:val="2E200D04"/>
    <w:lvl w:ilvl="0" w:tplc="5DE237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9E1D5E"/>
    <w:multiLevelType w:val="hybridMultilevel"/>
    <w:tmpl w:val="192CF8A8"/>
    <w:lvl w:ilvl="0" w:tplc="1D78FDEE">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 w15:restartNumberingAfterBreak="0">
    <w:nsid w:val="16A85C6E"/>
    <w:multiLevelType w:val="hybridMultilevel"/>
    <w:tmpl w:val="1190181E"/>
    <w:lvl w:ilvl="0" w:tplc="6ED08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093BD9"/>
    <w:multiLevelType w:val="hybridMultilevel"/>
    <w:tmpl w:val="B40A7F62"/>
    <w:lvl w:ilvl="0" w:tplc="177C2F3E">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20A357E3"/>
    <w:multiLevelType w:val="hybridMultilevel"/>
    <w:tmpl w:val="1636736A"/>
    <w:lvl w:ilvl="0" w:tplc="FA52E4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923701"/>
    <w:multiLevelType w:val="hybridMultilevel"/>
    <w:tmpl w:val="8D6E3114"/>
    <w:lvl w:ilvl="0" w:tplc="5CD01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18B6499"/>
    <w:multiLevelType w:val="hybridMultilevel"/>
    <w:tmpl w:val="0C1E20C0"/>
    <w:lvl w:ilvl="0" w:tplc="347851CA">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15:restartNumberingAfterBreak="0">
    <w:nsid w:val="36161FE6"/>
    <w:multiLevelType w:val="hybridMultilevel"/>
    <w:tmpl w:val="9192F53A"/>
    <w:lvl w:ilvl="0" w:tplc="3C3E9B62">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8" w15:restartNumberingAfterBreak="0">
    <w:nsid w:val="378D58F4"/>
    <w:multiLevelType w:val="hybridMultilevel"/>
    <w:tmpl w:val="749E2F58"/>
    <w:lvl w:ilvl="0" w:tplc="C7A22090">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9" w15:restartNumberingAfterBreak="0">
    <w:nsid w:val="3B863922"/>
    <w:multiLevelType w:val="hybridMultilevel"/>
    <w:tmpl w:val="FF0ABBD4"/>
    <w:lvl w:ilvl="0" w:tplc="0980C5BA">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C9D2351"/>
    <w:multiLevelType w:val="hybridMultilevel"/>
    <w:tmpl w:val="0A06E6D2"/>
    <w:lvl w:ilvl="0" w:tplc="23640BF4">
      <w:start w:val="1"/>
      <w:numFmt w:val="decimalEnclosedCircle"/>
      <w:lvlText w:val="%1"/>
      <w:lvlJc w:val="left"/>
      <w:pPr>
        <w:ind w:left="1154" w:hanging="360"/>
      </w:pPr>
      <w:rPr>
        <w:rFonts w:hint="default"/>
        <w:color w:val="000000"/>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1" w15:restartNumberingAfterBreak="0">
    <w:nsid w:val="3F363650"/>
    <w:multiLevelType w:val="hybridMultilevel"/>
    <w:tmpl w:val="3A8441C2"/>
    <w:lvl w:ilvl="0" w:tplc="8586E6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FD4587B"/>
    <w:multiLevelType w:val="hybridMultilevel"/>
    <w:tmpl w:val="2D020B88"/>
    <w:lvl w:ilvl="0" w:tplc="5DDC3A0C">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3" w15:restartNumberingAfterBreak="0">
    <w:nsid w:val="41644E12"/>
    <w:multiLevelType w:val="hybridMultilevel"/>
    <w:tmpl w:val="2F787E04"/>
    <w:lvl w:ilvl="0" w:tplc="F5880C32">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4671B4"/>
    <w:multiLevelType w:val="hybridMultilevel"/>
    <w:tmpl w:val="05889410"/>
    <w:lvl w:ilvl="0" w:tplc="4EAA3358">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5" w15:restartNumberingAfterBreak="0">
    <w:nsid w:val="4E362122"/>
    <w:multiLevelType w:val="hybridMultilevel"/>
    <w:tmpl w:val="56B83482"/>
    <w:lvl w:ilvl="0" w:tplc="EB585188">
      <w:start w:val="1"/>
      <w:numFmt w:val="decimalEnclosedCircle"/>
      <w:lvlText w:val="%1"/>
      <w:lvlJc w:val="left"/>
      <w:pPr>
        <w:ind w:left="1352" w:hanging="360"/>
      </w:pPr>
      <w:rPr>
        <w:rFonts w:hint="default"/>
        <w:color w:val="000000"/>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6"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C130150"/>
    <w:multiLevelType w:val="hybridMultilevel"/>
    <w:tmpl w:val="E5E8AACC"/>
    <w:lvl w:ilvl="0" w:tplc="C3C04A82">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8" w15:restartNumberingAfterBreak="0">
    <w:nsid w:val="60544027"/>
    <w:multiLevelType w:val="hybridMultilevel"/>
    <w:tmpl w:val="96167450"/>
    <w:lvl w:ilvl="0" w:tplc="90EAE49A">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9" w15:restartNumberingAfterBreak="0">
    <w:nsid w:val="65DD253F"/>
    <w:multiLevelType w:val="hybridMultilevel"/>
    <w:tmpl w:val="E61C8622"/>
    <w:lvl w:ilvl="0" w:tplc="80305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EAF087B"/>
    <w:multiLevelType w:val="hybridMultilevel"/>
    <w:tmpl w:val="6BAC37CC"/>
    <w:lvl w:ilvl="0" w:tplc="7C7E5402">
      <w:start w:val="1"/>
      <w:numFmt w:val="decimalEnclosedCircle"/>
      <w:lvlText w:val="%1"/>
      <w:lvlJc w:val="left"/>
      <w:pPr>
        <w:ind w:left="1154" w:hanging="360"/>
      </w:pPr>
      <w:rPr>
        <w:rFonts w:hint="default"/>
        <w:color w:val="000000"/>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1" w15:restartNumberingAfterBreak="0">
    <w:nsid w:val="70053A63"/>
    <w:multiLevelType w:val="hybridMultilevel"/>
    <w:tmpl w:val="F4424C3E"/>
    <w:lvl w:ilvl="0" w:tplc="FDEAA2F4">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2" w15:restartNumberingAfterBreak="0">
    <w:nsid w:val="78BB60FA"/>
    <w:multiLevelType w:val="hybridMultilevel"/>
    <w:tmpl w:val="7714D01C"/>
    <w:lvl w:ilvl="0" w:tplc="9B00D712">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FB45E7"/>
    <w:multiLevelType w:val="hybridMultilevel"/>
    <w:tmpl w:val="125A86BC"/>
    <w:lvl w:ilvl="0" w:tplc="2B54907A">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3"/>
  </w:num>
  <w:num w:numId="3">
    <w:abstractNumId w:val="22"/>
  </w:num>
  <w:num w:numId="4">
    <w:abstractNumId w:val="9"/>
  </w:num>
  <w:num w:numId="5">
    <w:abstractNumId w:val="8"/>
  </w:num>
  <w:num w:numId="6">
    <w:abstractNumId w:val="12"/>
  </w:num>
  <w:num w:numId="7">
    <w:abstractNumId w:val="21"/>
  </w:num>
  <w:num w:numId="8">
    <w:abstractNumId w:val="11"/>
  </w:num>
  <w:num w:numId="9">
    <w:abstractNumId w:val="3"/>
  </w:num>
  <w:num w:numId="10">
    <w:abstractNumId w:val="7"/>
  </w:num>
  <w:num w:numId="11">
    <w:abstractNumId w:val="6"/>
  </w:num>
  <w:num w:numId="12">
    <w:abstractNumId w:val="17"/>
  </w:num>
  <w:num w:numId="13">
    <w:abstractNumId w:val="1"/>
  </w:num>
  <w:num w:numId="14">
    <w:abstractNumId w:val="10"/>
  </w:num>
  <w:num w:numId="15">
    <w:abstractNumId w:val="15"/>
  </w:num>
  <w:num w:numId="16">
    <w:abstractNumId w:val="20"/>
  </w:num>
  <w:num w:numId="17">
    <w:abstractNumId w:val="23"/>
  </w:num>
  <w:num w:numId="18">
    <w:abstractNumId w:val="14"/>
  </w:num>
  <w:num w:numId="19">
    <w:abstractNumId w:val="0"/>
  </w:num>
  <w:num w:numId="20">
    <w:abstractNumId w:val="19"/>
  </w:num>
  <w:num w:numId="21">
    <w:abstractNumId w:val="5"/>
  </w:num>
  <w:num w:numId="22">
    <w:abstractNumId w:val="4"/>
  </w:num>
  <w:num w:numId="23">
    <w:abstractNumId w:val="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5CD0"/>
    <w:rsid w:val="00012EDE"/>
    <w:rsid w:val="000134F9"/>
    <w:rsid w:val="000135EE"/>
    <w:rsid w:val="00016382"/>
    <w:rsid w:val="0003061F"/>
    <w:rsid w:val="000307ED"/>
    <w:rsid w:val="00030C9B"/>
    <w:rsid w:val="000350C1"/>
    <w:rsid w:val="00035E2D"/>
    <w:rsid w:val="00035FF5"/>
    <w:rsid w:val="000420D9"/>
    <w:rsid w:val="000425EC"/>
    <w:rsid w:val="00043DDA"/>
    <w:rsid w:val="00044252"/>
    <w:rsid w:val="000500EB"/>
    <w:rsid w:val="00052092"/>
    <w:rsid w:val="00060E42"/>
    <w:rsid w:val="00071BEE"/>
    <w:rsid w:val="000723D5"/>
    <w:rsid w:val="00072A91"/>
    <w:rsid w:val="00074C95"/>
    <w:rsid w:val="00075A7A"/>
    <w:rsid w:val="00076F12"/>
    <w:rsid w:val="00080D2F"/>
    <w:rsid w:val="00085310"/>
    <w:rsid w:val="000868F7"/>
    <w:rsid w:val="00086C8E"/>
    <w:rsid w:val="00093431"/>
    <w:rsid w:val="000934CE"/>
    <w:rsid w:val="000935B0"/>
    <w:rsid w:val="00093B2C"/>
    <w:rsid w:val="000945F9"/>
    <w:rsid w:val="000A174B"/>
    <w:rsid w:val="000A20C0"/>
    <w:rsid w:val="000A38E3"/>
    <w:rsid w:val="000A3A8E"/>
    <w:rsid w:val="000A4E29"/>
    <w:rsid w:val="000A7490"/>
    <w:rsid w:val="000B0C21"/>
    <w:rsid w:val="000B366B"/>
    <w:rsid w:val="000B37C6"/>
    <w:rsid w:val="000B766F"/>
    <w:rsid w:val="000C10D3"/>
    <w:rsid w:val="000C1550"/>
    <w:rsid w:val="000C21DE"/>
    <w:rsid w:val="000C46E7"/>
    <w:rsid w:val="000C6C92"/>
    <w:rsid w:val="000C7067"/>
    <w:rsid w:val="000C775A"/>
    <w:rsid w:val="000C7BB3"/>
    <w:rsid w:val="000D16CE"/>
    <w:rsid w:val="000D21F1"/>
    <w:rsid w:val="000D4839"/>
    <w:rsid w:val="000D5451"/>
    <w:rsid w:val="000D67A7"/>
    <w:rsid w:val="000E0998"/>
    <w:rsid w:val="000E5B01"/>
    <w:rsid w:val="000E6BA8"/>
    <w:rsid w:val="001019D5"/>
    <w:rsid w:val="00103AAA"/>
    <w:rsid w:val="00103EEB"/>
    <w:rsid w:val="00112C57"/>
    <w:rsid w:val="00114292"/>
    <w:rsid w:val="00115FC9"/>
    <w:rsid w:val="00120572"/>
    <w:rsid w:val="0012172C"/>
    <w:rsid w:val="00121C26"/>
    <w:rsid w:val="00126F03"/>
    <w:rsid w:val="00127A35"/>
    <w:rsid w:val="00130789"/>
    <w:rsid w:val="00131276"/>
    <w:rsid w:val="00132A19"/>
    <w:rsid w:val="00137117"/>
    <w:rsid w:val="00141780"/>
    <w:rsid w:val="001516BD"/>
    <w:rsid w:val="00152FD2"/>
    <w:rsid w:val="001530C1"/>
    <w:rsid w:val="0015622C"/>
    <w:rsid w:val="00156A81"/>
    <w:rsid w:val="0016064E"/>
    <w:rsid w:val="00170946"/>
    <w:rsid w:val="0017126D"/>
    <w:rsid w:val="00171D1D"/>
    <w:rsid w:val="00177635"/>
    <w:rsid w:val="00177D9D"/>
    <w:rsid w:val="00182D44"/>
    <w:rsid w:val="00183F0B"/>
    <w:rsid w:val="001854AF"/>
    <w:rsid w:val="00185E1A"/>
    <w:rsid w:val="00186582"/>
    <w:rsid w:val="001935DC"/>
    <w:rsid w:val="001940F0"/>
    <w:rsid w:val="001A0F1B"/>
    <w:rsid w:val="001A1625"/>
    <w:rsid w:val="001A7431"/>
    <w:rsid w:val="001A7774"/>
    <w:rsid w:val="001B435A"/>
    <w:rsid w:val="001B4FF3"/>
    <w:rsid w:val="001B7BF4"/>
    <w:rsid w:val="001B7C00"/>
    <w:rsid w:val="001C0985"/>
    <w:rsid w:val="001E0384"/>
    <w:rsid w:val="001E32B7"/>
    <w:rsid w:val="001E6053"/>
    <w:rsid w:val="001F2DF9"/>
    <w:rsid w:val="001F300D"/>
    <w:rsid w:val="001F4721"/>
    <w:rsid w:val="001F5309"/>
    <w:rsid w:val="0020366C"/>
    <w:rsid w:val="002051FC"/>
    <w:rsid w:val="00206F72"/>
    <w:rsid w:val="00210513"/>
    <w:rsid w:val="00212DBC"/>
    <w:rsid w:val="0021487B"/>
    <w:rsid w:val="00215CD9"/>
    <w:rsid w:val="00216BB9"/>
    <w:rsid w:val="002230F0"/>
    <w:rsid w:val="0022363C"/>
    <w:rsid w:val="00225010"/>
    <w:rsid w:val="00230962"/>
    <w:rsid w:val="00234782"/>
    <w:rsid w:val="002363B6"/>
    <w:rsid w:val="0023680F"/>
    <w:rsid w:val="00237338"/>
    <w:rsid w:val="00243FDF"/>
    <w:rsid w:val="00245D8B"/>
    <w:rsid w:val="00251BB2"/>
    <w:rsid w:val="002520FF"/>
    <w:rsid w:val="00255D7A"/>
    <w:rsid w:val="002662B4"/>
    <w:rsid w:val="0026733F"/>
    <w:rsid w:val="00270B6D"/>
    <w:rsid w:val="00272DAE"/>
    <w:rsid w:val="00274529"/>
    <w:rsid w:val="002745F8"/>
    <w:rsid w:val="002811D0"/>
    <w:rsid w:val="00281DED"/>
    <w:rsid w:val="00283A23"/>
    <w:rsid w:val="002932B5"/>
    <w:rsid w:val="00293590"/>
    <w:rsid w:val="00294C58"/>
    <w:rsid w:val="00294EC2"/>
    <w:rsid w:val="00295B5B"/>
    <w:rsid w:val="002967AF"/>
    <w:rsid w:val="002A1341"/>
    <w:rsid w:val="002A7780"/>
    <w:rsid w:val="002B53D7"/>
    <w:rsid w:val="002B5855"/>
    <w:rsid w:val="002B6208"/>
    <w:rsid w:val="002B6329"/>
    <w:rsid w:val="002B6B91"/>
    <w:rsid w:val="002C3337"/>
    <w:rsid w:val="002C5CF7"/>
    <w:rsid w:val="002C67D9"/>
    <w:rsid w:val="002C6CD6"/>
    <w:rsid w:val="002D0E7C"/>
    <w:rsid w:val="002D23A2"/>
    <w:rsid w:val="002D4BE3"/>
    <w:rsid w:val="002D5394"/>
    <w:rsid w:val="002D6E2E"/>
    <w:rsid w:val="002E0028"/>
    <w:rsid w:val="002E61C3"/>
    <w:rsid w:val="002F01A3"/>
    <w:rsid w:val="002F0770"/>
    <w:rsid w:val="002F2C07"/>
    <w:rsid w:val="002F3285"/>
    <w:rsid w:val="002F5C66"/>
    <w:rsid w:val="002F6E62"/>
    <w:rsid w:val="00302722"/>
    <w:rsid w:val="00302C01"/>
    <w:rsid w:val="003034FF"/>
    <w:rsid w:val="00304947"/>
    <w:rsid w:val="00306E6B"/>
    <w:rsid w:val="00310074"/>
    <w:rsid w:val="003103FA"/>
    <w:rsid w:val="003160D6"/>
    <w:rsid w:val="00316256"/>
    <w:rsid w:val="003165DC"/>
    <w:rsid w:val="00320024"/>
    <w:rsid w:val="00324E67"/>
    <w:rsid w:val="00325588"/>
    <w:rsid w:val="0032604F"/>
    <w:rsid w:val="0032750B"/>
    <w:rsid w:val="003315D1"/>
    <w:rsid w:val="003342D5"/>
    <w:rsid w:val="00335614"/>
    <w:rsid w:val="00337FEE"/>
    <w:rsid w:val="00343824"/>
    <w:rsid w:val="003470EA"/>
    <w:rsid w:val="00347335"/>
    <w:rsid w:val="003528E6"/>
    <w:rsid w:val="00352D5F"/>
    <w:rsid w:val="003554A1"/>
    <w:rsid w:val="0035672B"/>
    <w:rsid w:val="00363AC7"/>
    <w:rsid w:val="00363C85"/>
    <w:rsid w:val="00364502"/>
    <w:rsid w:val="0036542C"/>
    <w:rsid w:val="0036596A"/>
    <w:rsid w:val="003663FB"/>
    <w:rsid w:val="003703F0"/>
    <w:rsid w:val="00370A68"/>
    <w:rsid w:val="00373661"/>
    <w:rsid w:val="003745C8"/>
    <w:rsid w:val="00374C74"/>
    <w:rsid w:val="00375AF2"/>
    <w:rsid w:val="0038339F"/>
    <w:rsid w:val="00383816"/>
    <w:rsid w:val="0038716A"/>
    <w:rsid w:val="00387DCF"/>
    <w:rsid w:val="00390D55"/>
    <w:rsid w:val="003939C2"/>
    <w:rsid w:val="00394BB5"/>
    <w:rsid w:val="00395A4B"/>
    <w:rsid w:val="00395D16"/>
    <w:rsid w:val="003A24F8"/>
    <w:rsid w:val="003A3120"/>
    <w:rsid w:val="003A33A0"/>
    <w:rsid w:val="003A3774"/>
    <w:rsid w:val="003A4EDF"/>
    <w:rsid w:val="003B210A"/>
    <w:rsid w:val="003B72CD"/>
    <w:rsid w:val="003C105A"/>
    <w:rsid w:val="003C7FA1"/>
    <w:rsid w:val="003D3CDC"/>
    <w:rsid w:val="003D3DE4"/>
    <w:rsid w:val="003D41CB"/>
    <w:rsid w:val="003D41D5"/>
    <w:rsid w:val="003D6C2B"/>
    <w:rsid w:val="003D7604"/>
    <w:rsid w:val="003D7DF8"/>
    <w:rsid w:val="003E313C"/>
    <w:rsid w:val="003E319C"/>
    <w:rsid w:val="003E6031"/>
    <w:rsid w:val="003F08C0"/>
    <w:rsid w:val="003F191D"/>
    <w:rsid w:val="003F1A33"/>
    <w:rsid w:val="003F2217"/>
    <w:rsid w:val="003F3349"/>
    <w:rsid w:val="003F3941"/>
    <w:rsid w:val="003F5B05"/>
    <w:rsid w:val="003F6083"/>
    <w:rsid w:val="00400C87"/>
    <w:rsid w:val="004079C2"/>
    <w:rsid w:val="00407DB5"/>
    <w:rsid w:val="004112B0"/>
    <w:rsid w:val="00412436"/>
    <w:rsid w:val="00413DEB"/>
    <w:rsid w:val="004158A7"/>
    <w:rsid w:val="00417058"/>
    <w:rsid w:val="004174C0"/>
    <w:rsid w:val="00423B84"/>
    <w:rsid w:val="004245C3"/>
    <w:rsid w:val="00427C74"/>
    <w:rsid w:val="00430A77"/>
    <w:rsid w:val="004349BE"/>
    <w:rsid w:val="00434BBC"/>
    <w:rsid w:val="00440684"/>
    <w:rsid w:val="004411A1"/>
    <w:rsid w:val="004438F2"/>
    <w:rsid w:val="004442E6"/>
    <w:rsid w:val="004445E8"/>
    <w:rsid w:val="0045226F"/>
    <w:rsid w:val="004545A9"/>
    <w:rsid w:val="00455403"/>
    <w:rsid w:val="004558F9"/>
    <w:rsid w:val="004563D0"/>
    <w:rsid w:val="0046019D"/>
    <w:rsid w:val="00461026"/>
    <w:rsid w:val="0046400A"/>
    <w:rsid w:val="0046587F"/>
    <w:rsid w:val="00470936"/>
    <w:rsid w:val="00473D6A"/>
    <w:rsid w:val="00475E27"/>
    <w:rsid w:val="00482C48"/>
    <w:rsid w:val="004846E3"/>
    <w:rsid w:val="00484927"/>
    <w:rsid w:val="00485016"/>
    <w:rsid w:val="00485053"/>
    <w:rsid w:val="004868BF"/>
    <w:rsid w:val="00490678"/>
    <w:rsid w:val="00493006"/>
    <w:rsid w:val="00493BF7"/>
    <w:rsid w:val="00497C75"/>
    <w:rsid w:val="004A016A"/>
    <w:rsid w:val="004A0657"/>
    <w:rsid w:val="004A1DE3"/>
    <w:rsid w:val="004A21FD"/>
    <w:rsid w:val="004A52D0"/>
    <w:rsid w:val="004B1BD6"/>
    <w:rsid w:val="004B4372"/>
    <w:rsid w:val="004B5A7B"/>
    <w:rsid w:val="004B721A"/>
    <w:rsid w:val="004C3CFE"/>
    <w:rsid w:val="004C4B4E"/>
    <w:rsid w:val="004D1E41"/>
    <w:rsid w:val="004D23D7"/>
    <w:rsid w:val="004D277D"/>
    <w:rsid w:val="004D3526"/>
    <w:rsid w:val="004D6372"/>
    <w:rsid w:val="004E2B8A"/>
    <w:rsid w:val="004E485F"/>
    <w:rsid w:val="004E5A55"/>
    <w:rsid w:val="004E5A91"/>
    <w:rsid w:val="004E674D"/>
    <w:rsid w:val="004E7796"/>
    <w:rsid w:val="004F0279"/>
    <w:rsid w:val="004F0B1D"/>
    <w:rsid w:val="004F0F85"/>
    <w:rsid w:val="004F48EE"/>
    <w:rsid w:val="004F582E"/>
    <w:rsid w:val="004F63DD"/>
    <w:rsid w:val="004F64E4"/>
    <w:rsid w:val="00500C98"/>
    <w:rsid w:val="005076F0"/>
    <w:rsid w:val="00507C46"/>
    <w:rsid w:val="00507EAB"/>
    <w:rsid w:val="0051112F"/>
    <w:rsid w:val="00512FD6"/>
    <w:rsid w:val="005132FE"/>
    <w:rsid w:val="00521145"/>
    <w:rsid w:val="00522127"/>
    <w:rsid w:val="00522187"/>
    <w:rsid w:val="00523D52"/>
    <w:rsid w:val="00525556"/>
    <w:rsid w:val="00526E3C"/>
    <w:rsid w:val="00527B15"/>
    <w:rsid w:val="00533604"/>
    <w:rsid w:val="00534A32"/>
    <w:rsid w:val="0053601B"/>
    <w:rsid w:val="00537AEA"/>
    <w:rsid w:val="00542EE4"/>
    <w:rsid w:val="00543B0F"/>
    <w:rsid w:val="005457C0"/>
    <w:rsid w:val="005470C1"/>
    <w:rsid w:val="0055689D"/>
    <w:rsid w:val="005572D2"/>
    <w:rsid w:val="005632FA"/>
    <w:rsid w:val="0056376F"/>
    <w:rsid w:val="00566EC8"/>
    <w:rsid w:val="00580993"/>
    <w:rsid w:val="00582817"/>
    <w:rsid w:val="00583D9E"/>
    <w:rsid w:val="00584913"/>
    <w:rsid w:val="005870E9"/>
    <w:rsid w:val="00591184"/>
    <w:rsid w:val="00591298"/>
    <w:rsid w:val="0059459C"/>
    <w:rsid w:val="00595F8B"/>
    <w:rsid w:val="005A0320"/>
    <w:rsid w:val="005A2B53"/>
    <w:rsid w:val="005A2EB2"/>
    <w:rsid w:val="005A35E9"/>
    <w:rsid w:val="005A4A9D"/>
    <w:rsid w:val="005A64E2"/>
    <w:rsid w:val="005A7CB2"/>
    <w:rsid w:val="005B5664"/>
    <w:rsid w:val="005B5D8A"/>
    <w:rsid w:val="005B70EE"/>
    <w:rsid w:val="005C1407"/>
    <w:rsid w:val="005C5A50"/>
    <w:rsid w:val="005C5AB9"/>
    <w:rsid w:val="005D035D"/>
    <w:rsid w:val="005D162D"/>
    <w:rsid w:val="005D33E9"/>
    <w:rsid w:val="005D3C86"/>
    <w:rsid w:val="005D6B61"/>
    <w:rsid w:val="005D7E34"/>
    <w:rsid w:val="005E2C00"/>
    <w:rsid w:val="005E2D1C"/>
    <w:rsid w:val="005E3E53"/>
    <w:rsid w:val="005E5593"/>
    <w:rsid w:val="005E657F"/>
    <w:rsid w:val="005E6F5C"/>
    <w:rsid w:val="005F1B81"/>
    <w:rsid w:val="005F44F9"/>
    <w:rsid w:val="005F5179"/>
    <w:rsid w:val="005F6227"/>
    <w:rsid w:val="005F6CCC"/>
    <w:rsid w:val="005F6E6C"/>
    <w:rsid w:val="005F761D"/>
    <w:rsid w:val="005F7D98"/>
    <w:rsid w:val="00600BDA"/>
    <w:rsid w:val="00602C30"/>
    <w:rsid w:val="0060337D"/>
    <w:rsid w:val="0061041E"/>
    <w:rsid w:val="00610CC2"/>
    <w:rsid w:val="00612DC3"/>
    <w:rsid w:val="00617458"/>
    <w:rsid w:val="00621C95"/>
    <w:rsid w:val="00623AD7"/>
    <w:rsid w:val="00633EEB"/>
    <w:rsid w:val="00636B07"/>
    <w:rsid w:val="00637E78"/>
    <w:rsid w:val="00646C1E"/>
    <w:rsid w:val="00647052"/>
    <w:rsid w:val="00652131"/>
    <w:rsid w:val="006530D0"/>
    <w:rsid w:val="006556D9"/>
    <w:rsid w:val="00663F52"/>
    <w:rsid w:val="00664ABF"/>
    <w:rsid w:val="0066712D"/>
    <w:rsid w:val="006678FB"/>
    <w:rsid w:val="00671037"/>
    <w:rsid w:val="00671CAC"/>
    <w:rsid w:val="00680D55"/>
    <w:rsid w:val="00683AFE"/>
    <w:rsid w:val="00685EB9"/>
    <w:rsid w:val="00687557"/>
    <w:rsid w:val="00690E49"/>
    <w:rsid w:val="00691D37"/>
    <w:rsid w:val="00692DBF"/>
    <w:rsid w:val="00694B0F"/>
    <w:rsid w:val="00694BC6"/>
    <w:rsid w:val="006955AD"/>
    <w:rsid w:val="006A08AA"/>
    <w:rsid w:val="006A2EAD"/>
    <w:rsid w:val="006A58B9"/>
    <w:rsid w:val="006A5C4F"/>
    <w:rsid w:val="006B0BD6"/>
    <w:rsid w:val="006B151C"/>
    <w:rsid w:val="006B1E7C"/>
    <w:rsid w:val="006B5651"/>
    <w:rsid w:val="006C0EEA"/>
    <w:rsid w:val="006C2151"/>
    <w:rsid w:val="006C2D64"/>
    <w:rsid w:val="006C3AF7"/>
    <w:rsid w:val="006C5752"/>
    <w:rsid w:val="006C5C43"/>
    <w:rsid w:val="006C6643"/>
    <w:rsid w:val="006D190E"/>
    <w:rsid w:val="006E0049"/>
    <w:rsid w:val="006E1C28"/>
    <w:rsid w:val="006E4C88"/>
    <w:rsid w:val="006E68CA"/>
    <w:rsid w:val="006F0262"/>
    <w:rsid w:val="0070155B"/>
    <w:rsid w:val="007019AD"/>
    <w:rsid w:val="00703933"/>
    <w:rsid w:val="007044CF"/>
    <w:rsid w:val="00704C2B"/>
    <w:rsid w:val="007158F7"/>
    <w:rsid w:val="00720D2B"/>
    <w:rsid w:val="00723DA0"/>
    <w:rsid w:val="007258E3"/>
    <w:rsid w:val="00725BC0"/>
    <w:rsid w:val="0073085F"/>
    <w:rsid w:val="00733CC3"/>
    <w:rsid w:val="00735662"/>
    <w:rsid w:val="007358BD"/>
    <w:rsid w:val="00740681"/>
    <w:rsid w:val="007431BF"/>
    <w:rsid w:val="007454A1"/>
    <w:rsid w:val="007458F2"/>
    <w:rsid w:val="0074798F"/>
    <w:rsid w:val="00747C77"/>
    <w:rsid w:val="0075033F"/>
    <w:rsid w:val="00750B46"/>
    <w:rsid w:val="007511D8"/>
    <w:rsid w:val="00764ED4"/>
    <w:rsid w:val="007679E1"/>
    <w:rsid w:val="0077265F"/>
    <w:rsid w:val="0077324E"/>
    <w:rsid w:val="00773CC6"/>
    <w:rsid w:val="00775013"/>
    <w:rsid w:val="00776C3C"/>
    <w:rsid w:val="007806C3"/>
    <w:rsid w:val="00780775"/>
    <w:rsid w:val="007825D2"/>
    <w:rsid w:val="00783C6E"/>
    <w:rsid w:val="007867DA"/>
    <w:rsid w:val="007935BA"/>
    <w:rsid w:val="0079397E"/>
    <w:rsid w:val="00793A76"/>
    <w:rsid w:val="00793A93"/>
    <w:rsid w:val="00794F51"/>
    <w:rsid w:val="00795D19"/>
    <w:rsid w:val="00796A64"/>
    <w:rsid w:val="00796D71"/>
    <w:rsid w:val="00797D8B"/>
    <w:rsid w:val="00797DFE"/>
    <w:rsid w:val="007A0A13"/>
    <w:rsid w:val="007A380F"/>
    <w:rsid w:val="007A3826"/>
    <w:rsid w:val="007A4F8E"/>
    <w:rsid w:val="007A6A52"/>
    <w:rsid w:val="007A7379"/>
    <w:rsid w:val="007A77EB"/>
    <w:rsid w:val="007A7C1E"/>
    <w:rsid w:val="007B021B"/>
    <w:rsid w:val="007B2B31"/>
    <w:rsid w:val="007B5AB8"/>
    <w:rsid w:val="007C0A63"/>
    <w:rsid w:val="007C1AF7"/>
    <w:rsid w:val="007C2D48"/>
    <w:rsid w:val="007C2E70"/>
    <w:rsid w:val="007C64F6"/>
    <w:rsid w:val="007D437E"/>
    <w:rsid w:val="007D6F5E"/>
    <w:rsid w:val="007E06BE"/>
    <w:rsid w:val="007E07E9"/>
    <w:rsid w:val="007E4601"/>
    <w:rsid w:val="007F1219"/>
    <w:rsid w:val="007F1764"/>
    <w:rsid w:val="007F559E"/>
    <w:rsid w:val="008009A4"/>
    <w:rsid w:val="00805833"/>
    <w:rsid w:val="0080733A"/>
    <w:rsid w:val="00810F16"/>
    <w:rsid w:val="00811A5A"/>
    <w:rsid w:val="00811AA6"/>
    <w:rsid w:val="0081319D"/>
    <w:rsid w:val="00814BEC"/>
    <w:rsid w:val="00814D92"/>
    <w:rsid w:val="00821F1A"/>
    <w:rsid w:val="008221F8"/>
    <w:rsid w:val="0082293E"/>
    <w:rsid w:val="00827EC4"/>
    <w:rsid w:val="00830937"/>
    <w:rsid w:val="0083134D"/>
    <w:rsid w:val="008317B3"/>
    <w:rsid w:val="00835346"/>
    <w:rsid w:val="00850267"/>
    <w:rsid w:val="00852A5A"/>
    <w:rsid w:val="00854574"/>
    <w:rsid w:val="00854ADE"/>
    <w:rsid w:val="008554B3"/>
    <w:rsid w:val="00863EAF"/>
    <w:rsid w:val="00865E79"/>
    <w:rsid w:val="00866A8A"/>
    <w:rsid w:val="00873833"/>
    <w:rsid w:val="0087430C"/>
    <w:rsid w:val="00876520"/>
    <w:rsid w:val="00882C78"/>
    <w:rsid w:val="00884374"/>
    <w:rsid w:val="00884941"/>
    <w:rsid w:val="00886CD6"/>
    <w:rsid w:val="008876E4"/>
    <w:rsid w:val="00892809"/>
    <w:rsid w:val="008931FE"/>
    <w:rsid w:val="00895006"/>
    <w:rsid w:val="008A1441"/>
    <w:rsid w:val="008A383A"/>
    <w:rsid w:val="008A39CF"/>
    <w:rsid w:val="008A77CC"/>
    <w:rsid w:val="008B042C"/>
    <w:rsid w:val="008B1E92"/>
    <w:rsid w:val="008B1F25"/>
    <w:rsid w:val="008B32DE"/>
    <w:rsid w:val="008B474A"/>
    <w:rsid w:val="008C2DEE"/>
    <w:rsid w:val="008C3E1B"/>
    <w:rsid w:val="008C4AB8"/>
    <w:rsid w:val="008C6E67"/>
    <w:rsid w:val="008D029B"/>
    <w:rsid w:val="008D5EFD"/>
    <w:rsid w:val="008E0CBA"/>
    <w:rsid w:val="008E2482"/>
    <w:rsid w:val="008E3893"/>
    <w:rsid w:val="008E6A4E"/>
    <w:rsid w:val="008E73B1"/>
    <w:rsid w:val="008F2D8E"/>
    <w:rsid w:val="008F6B2B"/>
    <w:rsid w:val="0090112F"/>
    <w:rsid w:val="00901884"/>
    <w:rsid w:val="00901F06"/>
    <w:rsid w:val="009039FE"/>
    <w:rsid w:val="00904061"/>
    <w:rsid w:val="00906592"/>
    <w:rsid w:val="00906739"/>
    <w:rsid w:val="009103F9"/>
    <w:rsid w:val="00913481"/>
    <w:rsid w:val="00914445"/>
    <w:rsid w:val="00914E58"/>
    <w:rsid w:val="00915FA5"/>
    <w:rsid w:val="0091627B"/>
    <w:rsid w:val="0092239A"/>
    <w:rsid w:val="00933331"/>
    <w:rsid w:val="00940FF7"/>
    <w:rsid w:val="009419EC"/>
    <w:rsid w:val="00942558"/>
    <w:rsid w:val="0094257F"/>
    <w:rsid w:val="00943DF5"/>
    <w:rsid w:val="00951CAB"/>
    <w:rsid w:val="00955986"/>
    <w:rsid w:val="00956533"/>
    <w:rsid w:val="009600E6"/>
    <w:rsid w:val="00962EDE"/>
    <w:rsid w:val="00963727"/>
    <w:rsid w:val="00963E2B"/>
    <w:rsid w:val="00965994"/>
    <w:rsid w:val="0096756A"/>
    <w:rsid w:val="009714B4"/>
    <w:rsid w:val="00972769"/>
    <w:rsid w:val="00980BF0"/>
    <w:rsid w:val="00983BD3"/>
    <w:rsid w:val="00986D9F"/>
    <w:rsid w:val="00990B26"/>
    <w:rsid w:val="00991F2D"/>
    <w:rsid w:val="00993971"/>
    <w:rsid w:val="00994915"/>
    <w:rsid w:val="0099535C"/>
    <w:rsid w:val="00995502"/>
    <w:rsid w:val="0099596F"/>
    <w:rsid w:val="009A2D4B"/>
    <w:rsid w:val="009A4EB9"/>
    <w:rsid w:val="009A528E"/>
    <w:rsid w:val="009A5295"/>
    <w:rsid w:val="009A5D6C"/>
    <w:rsid w:val="009A6615"/>
    <w:rsid w:val="009B0EC6"/>
    <w:rsid w:val="009B1013"/>
    <w:rsid w:val="009B1734"/>
    <w:rsid w:val="009B3B6F"/>
    <w:rsid w:val="009B4EBB"/>
    <w:rsid w:val="009B67EE"/>
    <w:rsid w:val="009B7F1C"/>
    <w:rsid w:val="009C1827"/>
    <w:rsid w:val="009C3595"/>
    <w:rsid w:val="009C37E8"/>
    <w:rsid w:val="009C6D7A"/>
    <w:rsid w:val="009D39A2"/>
    <w:rsid w:val="009E4F60"/>
    <w:rsid w:val="009E62BE"/>
    <w:rsid w:val="00A022BA"/>
    <w:rsid w:val="00A02311"/>
    <w:rsid w:val="00A03B9E"/>
    <w:rsid w:val="00A05C42"/>
    <w:rsid w:val="00A1607D"/>
    <w:rsid w:val="00A17536"/>
    <w:rsid w:val="00A20BA9"/>
    <w:rsid w:val="00A22360"/>
    <w:rsid w:val="00A24789"/>
    <w:rsid w:val="00A30153"/>
    <w:rsid w:val="00A3135D"/>
    <w:rsid w:val="00A32FA5"/>
    <w:rsid w:val="00A3398B"/>
    <w:rsid w:val="00A33D8B"/>
    <w:rsid w:val="00A34287"/>
    <w:rsid w:val="00A35411"/>
    <w:rsid w:val="00A369D4"/>
    <w:rsid w:val="00A36EB8"/>
    <w:rsid w:val="00A4375E"/>
    <w:rsid w:val="00A4469B"/>
    <w:rsid w:val="00A44FFF"/>
    <w:rsid w:val="00A45E3F"/>
    <w:rsid w:val="00A50F9F"/>
    <w:rsid w:val="00A51C34"/>
    <w:rsid w:val="00A56153"/>
    <w:rsid w:val="00A6713F"/>
    <w:rsid w:val="00A67674"/>
    <w:rsid w:val="00A70442"/>
    <w:rsid w:val="00A70C15"/>
    <w:rsid w:val="00A721E1"/>
    <w:rsid w:val="00A733A3"/>
    <w:rsid w:val="00A756DE"/>
    <w:rsid w:val="00A76127"/>
    <w:rsid w:val="00A8119C"/>
    <w:rsid w:val="00A841F5"/>
    <w:rsid w:val="00A87A7D"/>
    <w:rsid w:val="00A91B3D"/>
    <w:rsid w:val="00A91EB2"/>
    <w:rsid w:val="00A94445"/>
    <w:rsid w:val="00A94603"/>
    <w:rsid w:val="00A95C73"/>
    <w:rsid w:val="00A96772"/>
    <w:rsid w:val="00A96847"/>
    <w:rsid w:val="00A97745"/>
    <w:rsid w:val="00AA0685"/>
    <w:rsid w:val="00AA0EAE"/>
    <w:rsid w:val="00AA1D4F"/>
    <w:rsid w:val="00AA2B9F"/>
    <w:rsid w:val="00AA3178"/>
    <w:rsid w:val="00AA4948"/>
    <w:rsid w:val="00AA6D5A"/>
    <w:rsid w:val="00AB4736"/>
    <w:rsid w:val="00AB4A2C"/>
    <w:rsid w:val="00AB6DA3"/>
    <w:rsid w:val="00AC109A"/>
    <w:rsid w:val="00AC26AD"/>
    <w:rsid w:val="00AC3855"/>
    <w:rsid w:val="00AC462F"/>
    <w:rsid w:val="00AC5DFA"/>
    <w:rsid w:val="00AC6D52"/>
    <w:rsid w:val="00AC6F15"/>
    <w:rsid w:val="00AD2848"/>
    <w:rsid w:val="00AD2AB2"/>
    <w:rsid w:val="00AD355C"/>
    <w:rsid w:val="00AD4DDC"/>
    <w:rsid w:val="00AD52E0"/>
    <w:rsid w:val="00AD73D0"/>
    <w:rsid w:val="00AE1EF8"/>
    <w:rsid w:val="00AE258A"/>
    <w:rsid w:val="00AE39A9"/>
    <w:rsid w:val="00AF5A75"/>
    <w:rsid w:val="00B01BB2"/>
    <w:rsid w:val="00B01DBE"/>
    <w:rsid w:val="00B0484A"/>
    <w:rsid w:val="00B04A5A"/>
    <w:rsid w:val="00B12E7A"/>
    <w:rsid w:val="00B32C44"/>
    <w:rsid w:val="00B34B4C"/>
    <w:rsid w:val="00B358C9"/>
    <w:rsid w:val="00B4091D"/>
    <w:rsid w:val="00B42FC1"/>
    <w:rsid w:val="00B44A37"/>
    <w:rsid w:val="00B44A5A"/>
    <w:rsid w:val="00B5098D"/>
    <w:rsid w:val="00B546D0"/>
    <w:rsid w:val="00B55E54"/>
    <w:rsid w:val="00B607CD"/>
    <w:rsid w:val="00B61E0A"/>
    <w:rsid w:val="00B63489"/>
    <w:rsid w:val="00B65CF3"/>
    <w:rsid w:val="00B66AEB"/>
    <w:rsid w:val="00B7220A"/>
    <w:rsid w:val="00B738C5"/>
    <w:rsid w:val="00B739A5"/>
    <w:rsid w:val="00B762DD"/>
    <w:rsid w:val="00B80E5E"/>
    <w:rsid w:val="00B812B2"/>
    <w:rsid w:val="00B82563"/>
    <w:rsid w:val="00B841E4"/>
    <w:rsid w:val="00B84DD2"/>
    <w:rsid w:val="00B86EA8"/>
    <w:rsid w:val="00B8782C"/>
    <w:rsid w:val="00B9286B"/>
    <w:rsid w:val="00B92964"/>
    <w:rsid w:val="00B938C9"/>
    <w:rsid w:val="00B93A2C"/>
    <w:rsid w:val="00B96F86"/>
    <w:rsid w:val="00BB1266"/>
    <w:rsid w:val="00BB1CAD"/>
    <w:rsid w:val="00BB43CE"/>
    <w:rsid w:val="00BC00F1"/>
    <w:rsid w:val="00BC254C"/>
    <w:rsid w:val="00BC3D62"/>
    <w:rsid w:val="00BC4F40"/>
    <w:rsid w:val="00BC61E4"/>
    <w:rsid w:val="00BC6796"/>
    <w:rsid w:val="00BD12A0"/>
    <w:rsid w:val="00BD1E90"/>
    <w:rsid w:val="00BD59B1"/>
    <w:rsid w:val="00BD6E77"/>
    <w:rsid w:val="00BE2564"/>
    <w:rsid w:val="00BE293A"/>
    <w:rsid w:val="00BE3ED9"/>
    <w:rsid w:val="00BF0FA0"/>
    <w:rsid w:val="00BF273C"/>
    <w:rsid w:val="00BF4DE7"/>
    <w:rsid w:val="00BF58FA"/>
    <w:rsid w:val="00C036D1"/>
    <w:rsid w:val="00C040A3"/>
    <w:rsid w:val="00C05B74"/>
    <w:rsid w:val="00C05EEB"/>
    <w:rsid w:val="00C062DD"/>
    <w:rsid w:val="00C06F7D"/>
    <w:rsid w:val="00C07DFF"/>
    <w:rsid w:val="00C12D6C"/>
    <w:rsid w:val="00C20C3D"/>
    <w:rsid w:val="00C20DDD"/>
    <w:rsid w:val="00C22667"/>
    <w:rsid w:val="00C237DD"/>
    <w:rsid w:val="00C24268"/>
    <w:rsid w:val="00C2664B"/>
    <w:rsid w:val="00C26F43"/>
    <w:rsid w:val="00C2700C"/>
    <w:rsid w:val="00C32697"/>
    <w:rsid w:val="00C3271A"/>
    <w:rsid w:val="00C3338D"/>
    <w:rsid w:val="00C4091E"/>
    <w:rsid w:val="00C52303"/>
    <w:rsid w:val="00C560EE"/>
    <w:rsid w:val="00C566D6"/>
    <w:rsid w:val="00C6207D"/>
    <w:rsid w:val="00C67CAA"/>
    <w:rsid w:val="00C744D7"/>
    <w:rsid w:val="00C7460D"/>
    <w:rsid w:val="00C754A7"/>
    <w:rsid w:val="00C76C21"/>
    <w:rsid w:val="00C81BD2"/>
    <w:rsid w:val="00C81DAB"/>
    <w:rsid w:val="00C81EE3"/>
    <w:rsid w:val="00C8281C"/>
    <w:rsid w:val="00C85C07"/>
    <w:rsid w:val="00C868AB"/>
    <w:rsid w:val="00C874D2"/>
    <w:rsid w:val="00C87F61"/>
    <w:rsid w:val="00C90B9E"/>
    <w:rsid w:val="00C96513"/>
    <w:rsid w:val="00C97F53"/>
    <w:rsid w:val="00CA0263"/>
    <w:rsid w:val="00CA304E"/>
    <w:rsid w:val="00CA3EEB"/>
    <w:rsid w:val="00CA40C8"/>
    <w:rsid w:val="00CA4B8B"/>
    <w:rsid w:val="00CA52A5"/>
    <w:rsid w:val="00CA7E63"/>
    <w:rsid w:val="00CB3308"/>
    <w:rsid w:val="00CB3F31"/>
    <w:rsid w:val="00CB62D4"/>
    <w:rsid w:val="00CB67F2"/>
    <w:rsid w:val="00CC0959"/>
    <w:rsid w:val="00CC5D72"/>
    <w:rsid w:val="00CC6B77"/>
    <w:rsid w:val="00CD0873"/>
    <w:rsid w:val="00CD1559"/>
    <w:rsid w:val="00CD2C9C"/>
    <w:rsid w:val="00CD41FA"/>
    <w:rsid w:val="00CD6964"/>
    <w:rsid w:val="00CE199A"/>
    <w:rsid w:val="00CE6367"/>
    <w:rsid w:val="00CE669B"/>
    <w:rsid w:val="00CE78D2"/>
    <w:rsid w:val="00CF3717"/>
    <w:rsid w:val="00CF5060"/>
    <w:rsid w:val="00D0336D"/>
    <w:rsid w:val="00D03B09"/>
    <w:rsid w:val="00D04FA6"/>
    <w:rsid w:val="00D051DB"/>
    <w:rsid w:val="00D077D5"/>
    <w:rsid w:val="00D07FDB"/>
    <w:rsid w:val="00D114F0"/>
    <w:rsid w:val="00D118B0"/>
    <w:rsid w:val="00D155AB"/>
    <w:rsid w:val="00D214A4"/>
    <w:rsid w:val="00D219AF"/>
    <w:rsid w:val="00D22311"/>
    <w:rsid w:val="00D2267B"/>
    <w:rsid w:val="00D236BE"/>
    <w:rsid w:val="00D2601E"/>
    <w:rsid w:val="00D30045"/>
    <w:rsid w:val="00D32ED2"/>
    <w:rsid w:val="00D40834"/>
    <w:rsid w:val="00D421CD"/>
    <w:rsid w:val="00D45B12"/>
    <w:rsid w:val="00D506FC"/>
    <w:rsid w:val="00D53508"/>
    <w:rsid w:val="00D53878"/>
    <w:rsid w:val="00D53950"/>
    <w:rsid w:val="00D53D3D"/>
    <w:rsid w:val="00D5555B"/>
    <w:rsid w:val="00D55C80"/>
    <w:rsid w:val="00D61B4B"/>
    <w:rsid w:val="00D61C95"/>
    <w:rsid w:val="00D6273C"/>
    <w:rsid w:val="00D63116"/>
    <w:rsid w:val="00D643BD"/>
    <w:rsid w:val="00D6479D"/>
    <w:rsid w:val="00D65261"/>
    <w:rsid w:val="00D67C5C"/>
    <w:rsid w:val="00D72835"/>
    <w:rsid w:val="00D73B79"/>
    <w:rsid w:val="00D764D2"/>
    <w:rsid w:val="00D8000E"/>
    <w:rsid w:val="00D82D02"/>
    <w:rsid w:val="00D85C36"/>
    <w:rsid w:val="00D8778D"/>
    <w:rsid w:val="00D918EB"/>
    <w:rsid w:val="00D92686"/>
    <w:rsid w:val="00D95C2B"/>
    <w:rsid w:val="00D96355"/>
    <w:rsid w:val="00D96F5E"/>
    <w:rsid w:val="00D97235"/>
    <w:rsid w:val="00D97B79"/>
    <w:rsid w:val="00DA4015"/>
    <w:rsid w:val="00DA5456"/>
    <w:rsid w:val="00DA562B"/>
    <w:rsid w:val="00DA5FFF"/>
    <w:rsid w:val="00DA6A90"/>
    <w:rsid w:val="00DA7642"/>
    <w:rsid w:val="00DB6067"/>
    <w:rsid w:val="00DB6B45"/>
    <w:rsid w:val="00DC4D95"/>
    <w:rsid w:val="00DC7D34"/>
    <w:rsid w:val="00DD2FF1"/>
    <w:rsid w:val="00DD42C9"/>
    <w:rsid w:val="00DD6294"/>
    <w:rsid w:val="00DE0B2D"/>
    <w:rsid w:val="00DE22E3"/>
    <w:rsid w:val="00DE4CB3"/>
    <w:rsid w:val="00DE6720"/>
    <w:rsid w:val="00DE6D44"/>
    <w:rsid w:val="00DF0F17"/>
    <w:rsid w:val="00DF1F01"/>
    <w:rsid w:val="00DF6CDA"/>
    <w:rsid w:val="00E0088C"/>
    <w:rsid w:val="00E0513B"/>
    <w:rsid w:val="00E05FC8"/>
    <w:rsid w:val="00E07381"/>
    <w:rsid w:val="00E12B21"/>
    <w:rsid w:val="00E15437"/>
    <w:rsid w:val="00E21026"/>
    <w:rsid w:val="00E215B5"/>
    <w:rsid w:val="00E221F0"/>
    <w:rsid w:val="00E2608F"/>
    <w:rsid w:val="00E343BD"/>
    <w:rsid w:val="00E36DD6"/>
    <w:rsid w:val="00E37189"/>
    <w:rsid w:val="00E41661"/>
    <w:rsid w:val="00E41C07"/>
    <w:rsid w:val="00E44665"/>
    <w:rsid w:val="00E477BA"/>
    <w:rsid w:val="00E47A4C"/>
    <w:rsid w:val="00E54691"/>
    <w:rsid w:val="00E55A2D"/>
    <w:rsid w:val="00E62DF8"/>
    <w:rsid w:val="00E62F95"/>
    <w:rsid w:val="00E6408A"/>
    <w:rsid w:val="00E64D00"/>
    <w:rsid w:val="00E659F8"/>
    <w:rsid w:val="00E66335"/>
    <w:rsid w:val="00E66C43"/>
    <w:rsid w:val="00E679D7"/>
    <w:rsid w:val="00E71413"/>
    <w:rsid w:val="00E715C1"/>
    <w:rsid w:val="00E73256"/>
    <w:rsid w:val="00E77718"/>
    <w:rsid w:val="00E80DE2"/>
    <w:rsid w:val="00E81617"/>
    <w:rsid w:val="00E8187C"/>
    <w:rsid w:val="00E822A7"/>
    <w:rsid w:val="00E83F60"/>
    <w:rsid w:val="00E869DA"/>
    <w:rsid w:val="00E86AA2"/>
    <w:rsid w:val="00E86F06"/>
    <w:rsid w:val="00E942DB"/>
    <w:rsid w:val="00E95288"/>
    <w:rsid w:val="00EA2690"/>
    <w:rsid w:val="00EA3256"/>
    <w:rsid w:val="00EA68C8"/>
    <w:rsid w:val="00EA6DF4"/>
    <w:rsid w:val="00EB2E16"/>
    <w:rsid w:val="00EB4474"/>
    <w:rsid w:val="00EB5FD4"/>
    <w:rsid w:val="00EB62CD"/>
    <w:rsid w:val="00EC0D5E"/>
    <w:rsid w:val="00EC7B31"/>
    <w:rsid w:val="00ED0F0E"/>
    <w:rsid w:val="00ED17FE"/>
    <w:rsid w:val="00ED22C2"/>
    <w:rsid w:val="00ED34D6"/>
    <w:rsid w:val="00ED4C53"/>
    <w:rsid w:val="00ED6629"/>
    <w:rsid w:val="00ED7B7E"/>
    <w:rsid w:val="00ED7BC0"/>
    <w:rsid w:val="00EE2584"/>
    <w:rsid w:val="00EE331E"/>
    <w:rsid w:val="00EE4451"/>
    <w:rsid w:val="00EF10F7"/>
    <w:rsid w:val="00EF2C38"/>
    <w:rsid w:val="00EF434A"/>
    <w:rsid w:val="00F052DE"/>
    <w:rsid w:val="00F0760E"/>
    <w:rsid w:val="00F12D91"/>
    <w:rsid w:val="00F13CF2"/>
    <w:rsid w:val="00F2154E"/>
    <w:rsid w:val="00F21BEE"/>
    <w:rsid w:val="00F242FF"/>
    <w:rsid w:val="00F269ED"/>
    <w:rsid w:val="00F27B02"/>
    <w:rsid w:val="00F314F6"/>
    <w:rsid w:val="00F351F9"/>
    <w:rsid w:val="00F359DA"/>
    <w:rsid w:val="00F41A79"/>
    <w:rsid w:val="00F435AA"/>
    <w:rsid w:val="00F4477B"/>
    <w:rsid w:val="00F447BE"/>
    <w:rsid w:val="00F46271"/>
    <w:rsid w:val="00F4769F"/>
    <w:rsid w:val="00F5491B"/>
    <w:rsid w:val="00F54ACD"/>
    <w:rsid w:val="00F66EDF"/>
    <w:rsid w:val="00F7104E"/>
    <w:rsid w:val="00F73554"/>
    <w:rsid w:val="00F75355"/>
    <w:rsid w:val="00F76890"/>
    <w:rsid w:val="00F76E9D"/>
    <w:rsid w:val="00F77466"/>
    <w:rsid w:val="00F80336"/>
    <w:rsid w:val="00F80910"/>
    <w:rsid w:val="00F80E5A"/>
    <w:rsid w:val="00F81B40"/>
    <w:rsid w:val="00F84164"/>
    <w:rsid w:val="00F85A43"/>
    <w:rsid w:val="00F85E63"/>
    <w:rsid w:val="00F87739"/>
    <w:rsid w:val="00F87E91"/>
    <w:rsid w:val="00F90874"/>
    <w:rsid w:val="00F92C8B"/>
    <w:rsid w:val="00F93438"/>
    <w:rsid w:val="00F936D1"/>
    <w:rsid w:val="00F93A58"/>
    <w:rsid w:val="00F96C8C"/>
    <w:rsid w:val="00FA0D1A"/>
    <w:rsid w:val="00FA348B"/>
    <w:rsid w:val="00FA37EC"/>
    <w:rsid w:val="00FA4444"/>
    <w:rsid w:val="00FA6FD3"/>
    <w:rsid w:val="00FB24FC"/>
    <w:rsid w:val="00FB37B9"/>
    <w:rsid w:val="00FB419D"/>
    <w:rsid w:val="00FB7F23"/>
    <w:rsid w:val="00FC0997"/>
    <w:rsid w:val="00FC1841"/>
    <w:rsid w:val="00FC2596"/>
    <w:rsid w:val="00FC67F6"/>
    <w:rsid w:val="00FD0C90"/>
    <w:rsid w:val="00FD3831"/>
    <w:rsid w:val="00FD68CB"/>
    <w:rsid w:val="00FD7C63"/>
    <w:rsid w:val="00FE0243"/>
    <w:rsid w:val="00FE6D87"/>
    <w:rsid w:val="00FE7401"/>
    <w:rsid w:val="00FE7D84"/>
    <w:rsid w:val="00FF1ECE"/>
    <w:rsid w:val="00FF232E"/>
    <w:rsid w:val="00FF341D"/>
    <w:rsid w:val="00FF41FC"/>
    <w:rsid w:val="00FF505B"/>
    <w:rsid w:val="00FF6155"/>
    <w:rsid w:val="00FF7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semiHidden/>
    <w:rsid w:val="00AA2B9F"/>
    <w:rPr>
      <w:rFonts w:ascii="Arial" w:hAnsi="Arial"/>
      <w:sz w:val="18"/>
      <w:szCs w:val="18"/>
    </w:rPr>
  </w:style>
  <w:style w:type="paragraph" w:styleId="af9">
    <w:name w:val="header"/>
    <w:basedOn w:val="a"/>
    <w:rsid w:val="007C0A63"/>
    <w:pPr>
      <w:tabs>
        <w:tab w:val="center" w:pos="4252"/>
        <w:tab w:val="right" w:pos="8504"/>
      </w:tabs>
      <w:snapToGrid w:val="0"/>
    </w:pPr>
  </w:style>
  <w:style w:type="paragraph" w:styleId="afa">
    <w:name w:val="footer"/>
    <w:basedOn w:val="a"/>
    <w:rsid w:val="007C0A63"/>
    <w:pPr>
      <w:tabs>
        <w:tab w:val="center" w:pos="4252"/>
        <w:tab w:val="right" w:pos="8504"/>
      </w:tabs>
      <w:snapToGrid w:val="0"/>
    </w:pPr>
  </w:style>
  <w:style w:type="table" w:styleId="afb">
    <w:name w:val="Table Grid"/>
    <w:basedOn w:val="a1"/>
    <w:rsid w:val="00BB4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rsid w:val="00423B84"/>
    <w:rPr>
      <w:sz w:val="18"/>
      <w:szCs w:val="18"/>
    </w:rPr>
  </w:style>
  <w:style w:type="paragraph" w:styleId="afd">
    <w:name w:val="annotation text"/>
    <w:basedOn w:val="a"/>
    <w:link w:val="afe"/>
    <w:rsid w:val="00423B84"/>
  </w:style>
  <w:style w:type="character" w:customStyle="1" w:styleId="afe">
    <w:name w:val="コメント文字列 (文字)"/>
    <w:link w:val="afd"/>
    <w:rsid w:val="00423B84"/>
    <w:rPr>
      <w:rFonts w:ascii="ＭＳ ゴシック" w:eastAsia="ＭＳ ゴシック"/>
      <w:kern w:val="2"/>
      <w:sz w:val="22"/>
    </w:rPr>
  </w:style>
  <w:style w:type="paragraph" w:styleId="aff">
    <w:name w:val="annotation subject"/>
    <w:basedOn w:val="afd"/>
    <w:next w:val="afd"/>
    <w:link w:val="aff0"/>
    <w:rsid w:val="00423B84"/>
    <w:rPr>
      <w:b/>
      <w:bCs/>
    </w:rPr>
  </w:style>
  <w:style w:type="character" w:customStyle="1" w:styleId="aff0">
    <w:name w:val="コメント内容 (文字)"/>
    <w:link w:val="aff"/>
    <w:rsid w:val="00423B84"/>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9DF00C-4119-4614-8249-0D68FB5201A3}">
  <ds:schemaRefs>
    <ds:schemaRef ds:uri="http://schemas.openxmlformats.org/officeDocument/2006/bibliography"/>
  </ds:schemaRefs>
</ds:datastoreItem>
</file>

<file path=customXml/itemProps2.xml><?xml version="1.0" encoding="utf-8"?>
<ds:datastoreItem xmlns:ds="http://schemas.openxmlformats.org/officeDocument/2006/customXml" ds:itemID="{14E9FE4C-1F3B-4B9F-96A8-1B3FBEC3DCA6}"/>
</file>

<file path=customXml/itemProps3.xml><?xml version="1.0" encoding="utf-8"?>
<ds:datastoreItem xmlns:ds="http://schemas.openxmlformats.org/officeDocument/2006/customXml" ds:itemID="{06A50BC6-FB35-4779-91A1-62D13C901FA2}"/>
</file>

<file path=customXml/itemProps4.xml><?xml version="1.0" encoding="utf-8"?>
<ds:datastoreItem xmlns:ds="http://schemas.openxmlformats.org/officeDocument/2006/customXml" ds:itemID="{38527F47-51D1-475D-8B5F-7416053E74CA}"/>
</file>

<file path=docProps/app.xml><?xml version="1.0" encoding="utf-8"?>
<Properties xmlns="http://schemas.openxmlformats.org/officeDocument/2006/extended-properties" xmlns:vt="http://schemas.openxmlformats.org/officeDocument/2006/docPropsVTypes">
  <Template>Normal.dotm</Template>
  <TotalTime>0</TotalTime>
  <Pages>6</Pages>
  <Words>730</Words>
  <Characters>4165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4886</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2015-03-25T07:25:00Z</dcterms:created>
  <dcterms:modified xsi:type="dcterms:W3CDTF">2017-12-13T04:54:00Z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