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D2482" w:rsidRPr="00AA2B9F" w:rsidTr="00F21BEE">
        <w:trPr>
          <w:trHeight w:val="1611"/>
          <w:jc w:val="center"/>
        </w:trPr>
        <w:tc>
          <w:tcPr>
            <w:tcW w:w="7655" w:type="dxa"/>
            <w:tcBorders>
              <w:top w:val="single" w:sz="4" w:space="0" w:color="auto"/>
              <w:bottom w:val="single" w:sz="4" w:space="0" w:color="auto"/>
            </w:tcBorders>
          </w:tcPr>
          <w:p w:rsidR="00CD2482" w:rsidRPr="00AA2B9F" w:rsidRDefault="00CD2482" w:rsidP="00AA2B9F">
            <w:pPr>
              <w:pStyle w:val="a3"/>
            </w:pPr>
          </w:p>
          <w:p w:rsidR="00CD2482" w:rsidRPr="00AA2B9F" w:rsidRDefault="00D24AF9" w:rsidP="00AA2B9F">
            <w:pPr>
              <w:pStyle w:val="a3"/>
            </w:pPr>
            <w:r>
              <w:rPr>
                <w:rFonts w:hint="eastAsia"/>
              </w:rPr>
              <w:t>４０６５</w:t>
            </w:r>
            <w:r w:rsidR="00CD2482" w:rsidRPr="00AA2B9F">
              <w:rPr>
                <w:rFonts w:hint="eastAsia"/>
              </w:rPr>
              <w:t>．</w:t>
            </w:r>
            <w:r w:rsidR="001F7333">
              <w:rPr>
                <w:rFonts w:hint="eastAsia"/>
              </w:rPr>
              <w:t>積荷目録情報ＣＹ一括訂正</w:t>
            </w:r>
          </w:p>
          <w:p w:rsidR="00CD2482" w:rsidRPr="00AA2B9F" w:rsidRDefault="00CD2482" w:rsidP="00AA2B9F">
            <w:pPr>
              <w:pStyle w:val="a3"/>
            </w:pPr>
          </w:p>
        </w:tc>
      </w:tr>
    </w:tbl>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75512F" w:rsidRDefault="00CD2482"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CD2482"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CD2482"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2F54F9" w:rsidP="00AA2B9F">
            <w:pPr>
              <w:pStyle w:val="af5"/>
            </w:pPr>
            <w:r>
              <w:rPr>
                <w:rFonts w:hint="eastAsia"/>
              </w:rPr>
              <w:t>業務名</w:t>
            </w:r>
          </w:p>
        </w:tc>
      </w:tr>
      <w:tr w:rsidR="00CD2482"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8D6134" w:rsidP="00AA2B9F">
            <w:pPr>
              <w:pStyle w:val="af5"/>
            </w:pPr>
            <w:r>
              <w:rPr>
                <w:rFonts w:hint="eastAsia"/>
              </w:rPr>
              <w:t>ＣＭＣ</w:t>
            </w:r>
          </w:p>
        </w:tc>
        <w:tc>
          <w:tcPr>
            <w:tcW w:w="4253"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1F7333" w:rsidP="00AA2B9F">
            <w:pPr>
              <w:pStyle w:val="af5"/>
            </w:pPr>
            <w:r>
              <w:rPr>
                <w:rFonts w:hint="eastAsia"/>
              </w:rPr>
              <w:t>積荷目録情報ＣＹ一括訂正</w:t>
            </w:r>
          </w:p>
        </w:tc>
      </w:tr>
    </w:tbl>
    <w:p w:rsidR="00CD2482" w:rsidRDefault="00CD2482" w:rsidP="00AA2B9F">
      <w:r>
        <w:br w:type="page"/>
      </w:r>
      <w:r w:rsidRPr="00AA2B9F">
        <w:rPr>
          <w:rFonts w:hint="eastAsia"/>
        </w:rPr>
        <w:lastRenderedPageBreak/>
        <w:t>１．業務概要</w:t>
      </w:r>
    </w:p>
    <w:p w:rsidR="008F57D4" w:rsidRDefault="008D6134" w:rsidP="008D6134">
      <w:pPr>
        <w:ind w:leftChars="200" w:left="397" w:firstLineChars="100" w:firstLine="198"/>
        <w:rPr>
          <w:rFonts w:hAnsi="ＭＳ ゴシック"/>
          <w:noProof/>
        </w:rPr>
      </w:pPr>
      <w:r>
        <w:rPr>
          <w:rFonts w:hAnsi="ＭＳ ゴシック" w:hint="eastAsia"/>
          <w:noProof/>
        </w:rPr>
        <w:t>登録済みの積荷目録情報に対し、本船利用船会社単位にコンテナオペレーション会社コードの一括訂正を行う。</w:t>
      </w:r>
    </w:p>
    <w:p w:rsidR="008D6134" w:rsidRPr="00AA2B9F" w:rsidRDefault="00C90FFE" w:rsidP="008D6134">
      <w:pPr>
        <w:ind w:leftChars="200" w:left="397" w:firstLineChars="100" w:firstLine="198"/>
      </w:pPr>
      <w:r>
        <w:rPr>
          <w:rFonts w:hAnsi="ＭＳ ゴシック" w:hint="eastAsia"/>
          <w:noProof/>
        </w:rPr>
        <w:t>なお</w:t>
      </w:r>
      <w:r w:rsidR="008D6134">
        <w:rPr>
          <w:rFonts w:hAnsi="ＭＳ ゴシック" w:hint="eastAsia"/>
          <w:noProof/>
        </w:rPr>
        <w:t>、本業務は、「積荷目録提出（ＤＭＦ）」業務実施前まで可能とする。</w:t>
      </w:r>
    </w:p>
    <w:p w:rsidR="00CD2482" w:rsidRPr="00D875D0" w:rsidRDefault="00CD2482" w:rsidP="00AA2B9F"/>
    <w:p w:rsidR="00CD2482" w:rsidRPr="00AA2B9F" w:rsidRDefault="00CD2482" w:rsidP="00AA2B9F">
      <w:r w:rsidRPr="00AA2B9F">
        <w:rPr>
          <w:rFonts w:hint="eastAsia"/>
        </w:rPr>
        <w:t>２．入力者</w:t>
      </w:r>
    </w:p>
    <w:p w:rsidR="00CD2482" w:rsidRPr="00AA2B9F" w:rsidRDefault="00CD2482" w:rsidP="0038561C">
      <w:pPr>
        <w:pStyle w:val="a7"/>
      </w:pPr>
      <w:r w:rsidRPr="00AA2B9F">
        <w:rPr>
          <w:rFonts w:hint="eastAsia"/>
        </w:rPr>
        <w:t>船会社、船舶代理店</w:t>
      </w:r>
    </w:p>
    <w:p w:rsidR="00CD2482" w:rsidRPr="00AA2B9F" w:rsidRDefault="00CD2482" w:rsidP="00AA2B9F"/>
    <w:p w:rsidR="00CD2482" w:rsidRPr="00AA2B9F" w:rsidRDefault="00CD2482" w:rsidP="00AA2B9F">
      <w:r w:rsidRPr="00AA2B9F">
        <w:rPr>
          <w:rFonts w:hint="eastAsia"/>
        </w:rPr>
        <w:t>３．制限事項</w:t>
      </w:r>
    </w:p>
    <w:p w:rsidR="00D875D0" w:rsidRDefault="00D875D0" w:rsidP="00687009">
      <w:pPr>
        <w:autoSpaceDE w:val="0"/>
        <w:autoSpaceDN w:val="0"/>
        <w:ind w:leftChars="200" w:left="595" w:hangingChars="100" w:hanging="198"/>
        <w:rPr>
          <w:rFonts w:hAnsi="ＭＳ ゴシック" w:cs="ＭＳ 明朝"/>
          <w:kern w:val="0"/>
          <w:szCs w:val="22"/>
        </w:rPr>
      </w:pPr>
      <w:r w:rsidRPr="00DE7ADB">
        <w:rPr>
          <w:rFonts w:hAnsi="ＭＳ ゴシック" w:cs="ＭＳ 明朝" w:hint="eastAsia"/>
          <w:kern w:val="0"/>
          <w:szCs w:val="22"/>
        </w:rPr>
        <w:t>①</w:t>
      </w:r>
      <w:r w:rsidR="004657A4" w:rsidRPr="00DE7ADB">
        <w:rPr>
          <w:rFonts w:hAnsi="ＭＳ ゴシック" w:cs="ＭＳ 明朝" w:hint="eastAsia"/>
          <w:kern w:val="0"/>
          <w:szCs w:val="22"/>
        </w:rPr>
        <w:t>１船舶情報</w:t>
      </w:r>
      <w:r w:rsidR="00A62485" w:rsidRPr="00DE7ADB">
        <w:rPr>
          <w:rFonts w:hAnsi="ＭＳ ゴシック" w:cs="ＭＳ 明朝" w:hint="eastAsia"/>
          <w:kern w:val="0"/>
          <w:szCs w:val="22"/>
          <w:vertAlign w:val="superscript"/>
        </w:rPr>
        <w:t>＊１</w:t>
      </w:r>
      <w:r w:rsidR="004657A4" w:rsidRPr="00DE7ADB">
        <w:rPr>
          <w:rFonts w:hAnsi="ＭＳ ゴシック" w:cs="ＭＳ 明朝" w:hint="eastAsia"/>
          <w:kern w:val="0"/>
          <w:szCs w:val="22"/>
        </w:rPr>
        <w:t>（船会社コードを除く）</w:t>
      </w:r>
      <w:r w:rsidRPr="00DE7ADB">
        <w:rPr>
          <w:rFonts w:hAnsi="ＭＳ ゴシック" w:cs="ＭＳ 明朝" w:hint="eastAsia"/>
          <w:kern w:val="0"/>
          <w:szCs w:val="22"/>
        </w:rPr>
        <w:t>に対して登録できるコンテナオペレーション会社数は、最大５件とする。</w:t>
      </w:r>
      <w:r w:rsidR="00DE5D8D">
        <w:rPr>
          <w:rFonts w:hAnsi="ＭＳ ゴシック" w:cs="ＭＳ 明朝" w:hint="eastAsia"/>
          <w:kern w:val="0"/>
          <w:szCs w:val="22"/>
        </w:rPr>
        <w:t>なお、本業務実施前に５件の登録がある場合で、訂正後コンテナオペレーション会社が登録済みのコンテナオペレーション会社以外である場合は実施不可</w:t>
      </w:r>
      <w:r w:rsidR="00C90FFE">
        <w:rPr>
          <w:rFonts w:hAnsi="ＭＳ ゴシック" w:cs="ＭＳ 明朝" w:hint="eastAsia"/>
          <w:kern w:val="0"/>
          <w:szCs w:val="22"/>
        </w:rPr>
        <w:t>とする</w:t>
      </w:r>
      <w:r w:rsidR="00DE5D8D">
        <w:rPr>
          <w:rFonts w:hAnsi="ＭＳ ゴシック" w:cs="ＭＳ 明朝" w:hint="eastAsia"/>
          <w:kern w:val="0"/>
          <w:szCs w:val="22"/>
        </w:rPr>
        <w:t>。</w:t>
      </w:r>
    </w:p>
    <w:p w:rsidR="00A62485" w:rsidRPr="00A62485" w:rsidRDefault="00A62485" w:rsidP="00687009">
      <w:pPr>
        <w:overflowPunct w:val="0"/>
        <w:autoSpaceDE w:val="0"/>
        <w:autoSpaceDN w:val="0"/>
        <w:ind w:leftChars="200" w:left="397"/>
        <w:rPr>
          <w:kern w:val="0"/>
        </w:rPr>
      </w:pPr>
      <w:r w:rsidRPr="00A62485">
        <w:rPr>
          <w:rFonts w:hint="eastAsia"/>
          <w:kern w:val="0"/>
        </w:rPr>
        <w:t>（＊１）船舶情報とは、以下の４項目を指す（以下、同様）。</w:t>
      </w:r>
    </w:p>
    <w:p w:rsidR="00A62485" w:rsidRPr="00A62485" w:rsidRDefault="00A62485" w:rsidP="00687009">
      <w:pPr>
        <w:overflowPunct w:val="0"/>
        <w:autoSpaceDE w:val="0"/>
        <w:autoSpaceDN w:val="0"/>
        <w:ind w:leftChars="600" w:left="1191"/>
        <w:rPr>
          <w:kern w:val="0"/>
        </w:rPr>
      </w:pPr>
      <w:r w:rsidRPr="00A62485">
        <w:rPr>
          <w:rFonts w:hint="eastAsia"/>
          <w:kern w:val="0"/>
        </w:rPr>
        <w:t>①船舶コード</w:t>
      </w:r>
    </w:p>
    <w:p w:rsidR="00A62485" w:rsidRPr="00A62485" w:rsidRDefault="00A62485" w:rsidP="00687009">
      <w:pPr>
        <w:overflowPunct w:val="0"/>
        <w:autoSpaceDE w:val="0"/>
        <w:autoSpaceDN w:val="0"/>
        <w:ind w:leftChars="600" w:left="1191"/>
        <w:rPr>
          <w:kern w:val="0"/>
        </w:rPr>
      </w:pPr>
      <w:r w:rsidRPr="00A62485">
        <w:rPr>
          <w:rFonts w:hint="eastAsia"/>
          <w:kern w:val="0"/>
        </w:rPr>
        <w:t>②船会社コード</w:t>
      </w:r>
    </w:p>
    <w:p w:rsidR="00A62485" w:rsidRPr="00A62485" w:rsidRDefault="00A62485" w:rsidP="00687009">
      <w:pPr>
        <w:overflowPunct w:val="0"/>
        <w:autoSpaceDE w:val="0"/>
        <w:autoSpaceDN w:val="0"/>
        <w:ind w:leftChars="600" w:left="1191"/>
        <w:rPr>
          <w:kern w:val="0"/>
        </w:rPr>
      </w:pPr>
      <w:r w:rsidRPr="00A62485">
        <w:rPr>
          <w:rFonts w:hint="eastAsia"/>
          <w:kern w:val="0"/>
        </w:rPr>
        <w:t>③船卸港コード</w:t>
      </w:r>
    </w:p>
    <w:p w:rsidR="00A62485" w:rsidRDefault="00A62485" w:rsidP="00687009">
      <w:pPr>
        <w:overflowPunct w:val="0"/>
        <w:autoSpaceDE w:val="0"/>
        <w:autoSpaceDN w:val="0"/>
        <w:ind w:leftChars="600" w:left="1191"/>
        <w:rPr>
          <w:rFonts w:hAnsi="ＭＳ ゴシック" w:cs="ＭＳ 明朝"/>
          <w:kern w:val="0"/>
          <w:szCs w:val="22"/>
        </w:rPr>
      </w:pPr>
      <w:r w:rsidRPr="00A62485">
        <w:rPr>
          <w:rFonts w:hint="eastAsia"/>
          <w:kern w:val="0"/>
        </w:rPr>
        <w:t>④船卸港枝番</w:t>
      </w:r>
    </w:p>
    <w:p w:rsidR="00CD2482" w:rsidRPr="004657A4" w:rsidRDefault="00CD2482" w:rsidP="00AA2B9F"/>
    <w:p w:rsidR="00CD2482" w:rsidRPr="00AA2B9F" w:rsidRDefault="00CD2482" w:rsidP="00AA2B9F">
      <w:r w:rsidRPr="00AA2B9F">
        <w:rPr>
          <w:rFonts w:hint="eastAsia"/>
        </w:rPr>
        <w:t>４．入力条件</w:t>
      </w:r>
    </w:p>
    <w:p w:rsidR="002375BA" w:rsidRDefault="00687009" w:rsidP="0038561C">
      <w:pPr>
        <w:pStyle w:val="aa"/>
      </w:pPr>
      <w:r>
        <w:rPr>
          <w:rFonts w:hint="eastAsia"/>
        </w:rPr>
        <w:t>（１）ＣＭＣ</w:t>
      </w:r>
      <w:r w:rsidR="002375BA" w:rsidRPr="00DE7ADB">
        <w:rPr>
          <w:rFonts w:hint="eastAsia"/>
        </w:rPr>
        <w:t>業務の場合</w:t>
      </w:r>
    </w:p>
    <w:p w:rsidR="0002527A" w:rsidRDefault="00CD2482" w:rsidP="0002527A">
      <w:pPr>
        <w:pStyle w:val="aa"/>
        <w:ind w:leftChars="200" w:left="992"/>
      </w:pPr>
      <w:r w:rsidRPr="00AA2B9F">
        <w:rPr>
          <w:rFonts w:hint="eastAsia"/>
        </w:rPr>
        <w:t>（</w:t>
      </w:r>
      <w:r w:rsidR="002375BA">
        <w:rPr>
          <w:rFonts w:hint="eastAsia"/>
        </w:rPr>
        <w:t>Ａ</w:t>
      </w:r>
      <w:r w:rsidRPr="00AA2B9F">
        <w:rPr>
          <w:rFonts w:hint="eastAsia"/>
        </w:rPr>
        <w:t>）入力者チェック</w:t>
      </w:r>
    </w:p>
    <w:p w:rsidR="0002527A" w:rsidRPr="0002527A" w:rsidRDefault="0002527A" w:rsidP="00E20A4F">
      <w:pPr>
        <w:suppressAutoHyphens/>
        <w:wordWrap w:val="0"/>
        <w:ind w:leftChars="500" w:left="1190" w:hangingChars="100" w:hanging="198"/>
        <w:textAlignment w:val="baseline"/>
        <w:rPr>
          <w:rFonts w:hAnsi="ＭＳ ゴシック"/>
          <w:kern w:val="0"/>
          <w:szCs w:val="22"/>
        </w:rPr>
      </w:pPr>
      <w:r w:rsidRPr="00C34C48">
        <w:rPr>
          <w:rFonts w:hAnsi="ＭＳ ゴシック" w:cs="ＭＳ 明朝" w:hint="eastAsia"/>
          <w:kern w:val="0"/>
          <w:szCs w:val="22"/>
        </w:rPr>
        <w:t>①システムに登録されている利用者であること。</w:t>
      </w:r>
    </w:p>
    <w:p w:rsidR="00FD4C72" w:rsidRPr="00C34C48" w:rsidRDefault="00FD4C72" w:rsidP="00E20A4F">
      <w:pPr>
        <w:suppressAutoHyphens/>
        <w:wordWrap w:val="0"/>
        <w:ind w:leftChars="500" w:left="1190" w:hangingChars="100" w:hanging="198"/>
        <w:textAlignment w:val="baseline"/>
        <w:rPr>
          <w:rFonts w:hAnsi="ＭＳ ゴシック" w:cs="ＭＳ 明朝"/>
          <w:kern w:val="0"/>
          <w:szCs w:val="22"/>
        </w:rPr>
      </w:pPr>
      <w:r w:rsidRPr="00C34C48">
        <w:rPr>
          <w:rFonts w:hAnsi="ＭＳ ゴシック" w:cs="ＭＳ 明朝" w:hint="eastAsia"/>
          <w:kern w:val="0"/>
          <w:szCs w:val="22"/>
        </w:rPr>
        <w:t>②船会社の場合は</w:t>
      </w:r>
      <w:r w:rsidRPr="00971A6F">
        <w:rPr>
          <w:rFonts w:hAnsi="ＭＳ ゴシック" w:cs="ＭＳ 明朝" w:hint="eastAsia"/>
          <w:kern w:val="0"/>
          <w:szCs w:val="22"/>
        </w:rPr>
        <w:t>、「</w:t>
      </w:r>
      <w:r w:rsidRPr="00971A6F">
        <w:rPr>
          <w:rFonts w:hAnsi="ＭＳ ゴシック" w:cs="ＭＳ ゴシック" w:hint="eastAsia"/>
          <w:kern w:val="0"/>
          <w:szCs w:val="22"/>
        </w:rPr>
        <w:t>積荷目録情報登録</w:t>
      </w:r>
      <w:r w:rsidRPr="00971A6F">
        <w:rPr>
          <w:rFonts w:hAnsi="ＭＳ ゴシック" w:cs="ＭＳ 明朝" w:hint="eastAsia"/>
          <w:kern w:val="0"/>
          <w:szCs w:val="22"/>
        </w:rPr>
        <w:t>（ＭＦＲ）」業</w:t>
      </w:r>
      <w:r w:rsidRPr="00C34C48">
        <w:rPr>
          <w:rFonts w:hAnsi="ＭＳ ゴシック" w:cs="ＭＳ 明朝" w:hint="eastAsia"/>
          <w:kern w:val="0"/>
          <w:szCs w:val="22"/>
        </w:rPr>
        <w:t>務で登録された貨物に係る船会社である</w:t>
      </w:r>
      <w:r>
        <w:rPr>
          <w:rFonts w:hAnsi="ＭＳ ゴシック" w:cs="ＭＳ 明朝" w:hint="eastAsia"/>
          <w:kern w:val="0"/>
          <w:szCs w:val="22"/>
        </w:rPr>
        <w:t>こと</w:t>
      </w:r>
      <w:r w:rsidRPr="00C34C48">
        <w:rPr>
          <w:rFonts w:hAnsi="ＭＳ ゴシック" w:cs="ＭＳ 明朝" w:hint="eastAsia"/>
          <w:kern w:val="0"/>
          <w:szCs w:val="22"/>
        </w:rPr>
        <w:t>。</w:t>
      </w:r>
    </w:p>
    <w:p w:rsidR="00CD2482" w:rsidRPr="00FD4C72" w:rsidRDefault="00FD4C72" w:rsidP="00E20A4F">
      <w:pPr>
        <w:suppressAutoHyphens/>
        <w:wordWrap w:val="0"/>
        <w:ind w:leftChars="500" w:left="1190" w:hangingChars="100" w:hanging="198"/>
        <w:textAlignment w:val="baseline"/>
        <w:rPr>
          <w:rFonts w:hAnsi="ＭＳ ゴシック"/>
          <w:kern w:val="0"/>
          <w:szCs w:val="22"/>
        </w:rPr>
      </w:pPr>
      <w:r w:rsidRPr="00C34C48">
        <w:rPr>
          <w:rFonts w:hAnsi="ＭＳ ゴシック" w:cs="ＭＳ 明朝" w:hint="eastAsia"/>
          <w:kern w:val="0"/>
          <w:szCs w:val="22"/>
        </w:rPr>
        <w:t>③船舶代理店の場合は、入力された船卸港において当該船会社との受委託関係がシステムに登録されている船舶代理店であること。</w:t>
      </w:r>
    </w:p>
    <w:p w:rsidR="00CD2482" w:rsidRDefault="002375BA" w:rsidP="002375BA">
      <w:pPr>
        <w:pStyle w:val="aa"/>
        <w:ind w:leftChars="200" w:left="992"/>
      </w:pPr>
      <w:r>
        <w:rPr>
          <w:rFonts w:hint="eastAsia"/>
        </w:rPr>
        <w:t>（Ｂ</w:t>
      </w:r>
      <w:r w:rsidR="00CD2482">
        <w:rPr>
          <w:rFonts w:hint="eastAsia"/>
        </w:rPr>
        <w:t>）入力項目チェック</w:t>
      </w:r>
    </w:p>
    <w:p w:rsidR="00CD2482" w:rsidRDefault="00CD2482" w:rsidP="002375BA">
      <w:pPr>
        <w:pStyle w:val="af"/>
        <w:ind w:leftChars="300" w:left="1190"/>
      </w:pPr>
      <w:r>
        <w:rPr>
          <w:rFonts w:hint="eastAsia"/>
        </w:rPr>
        <w:t>（</w:t>
      </w:r>
      <w:r w:rsidR="002375BA">
        <w:rPr>
          <w:rFonts w:hint="eastAsia"/>
        </w:rPr>
        <w:t>ａ</w:t>
      </w:r>
      <w:r>
        <w:rPr>
          <w:rFonts w:hint="eastAsia"/>
        </w:rPr>
        <w:t>）単項目チェック</w:t>
      </w:r>
    </w:p>
    <w:p w:rsidR="00CD2482" w:rsidRDefault="00CD2482" w:rsidP="002375BA">
      <w:pPr>
        <w:pStyle w:val="af1"/>
        <w:ind w:leftChars="600" w:left="1191"/>
      </w:pPr>
      <w:r>
        <w:rPr>
          <w:rFonts w:hint="eastAsia"/>
        </w:rPr>
        <w:t>「入力項目表」及び「オンライン業務共通設計書」参照。</w:t>
      </w:r>
    </w:p>
    <w:p w:rsidR="00CD2482" w:rsidRDefault="00CD2482" w:rsidP="002375BA">
      <w:pPr>
        <w:pStyle w:val="af"/>
        <w:ind w:leftChars="300" w:left="1190"/>
      </w:pPr>
      <w:r>
        <w:rPr>
          <w:rFonts w:hint="eastAsia"/>
        </w:rPr>
        <w:t>（</w:t>
      </w:r>
      <w:r w:rsidR="002375BA">
        <w:rPr>
          <w:rFonts w:hint="eastAsia"/>
        </w:rPr>
        <w:t>ｂ</w:t>
      </w:r>
      <w:r>
        <w:rPr>
          <w:rFonts w:hint="eastAsia"/>
        </w:rPr>
        <w:t>）項目間関連チェック</w:t>
      </w:r>
    </w:p>
    <w:p w:rsidR="00CD2482" w:rsidRPr="00AA2B9F" w:rsidRDefault="00CD2482" w:rsidP="002375BA">
      <w:pPr>
        <w:pStyle w:val="af1"/>
        <w:ind w:leftChars="600" w:left="1191"/>
      </w:pPr>
      <w:r>
        <w:rPr>
          <w:rFonts w:hint="eastAsia"/>
        </w:rPr>
        <w:t>「入力項目表」及び「オンライン業務共通設計書」参照。</w:t>
      </w:r>
    </w:p>
    <w:p w:rsidR="00BD18B1" w:rsidRDefault="00BD18B1" w:rsidP="002375BA">
      <w:pPr>
        <w:pStyle w:val="aa"/>
        <w:ind w:leftChars="200" w:left="992"/>
      </w:pPr>
      <w:r w:rsidRPr="00BD18B1">
        <w:rPr>
          <w:rFonts w:hint="eastAsia"/>
        </w:rPr>
        <w:t>（</w:t>
      </w:r>
      <w:r w:rsidR="002375BA">
        <w:rPr>
          <w:rFonts w:hint="eastAsia"/>
        </w:rPr>
        <w:t>Ｃ</w:t>
      </w:r>
      <w:r w:rsidRPr="00BD18B1">
        <w:rPr>
          <w:rFonts w:hint="eastAsia"/>
        </w:rPr>
        <w:t>）</w:t>
      </w:r>
      <w:r w:rsidRPr="00AA2B9F">
        <w:rPr>
          <w:rFonts w:hint="eastAsia"/>
        </w:rPr>
        <w:t>積荷目録管理ＤＢチェック</w:t>
      </w:r>
    </w:p>
    <w:p w:rsidR="00932E15" w:rsidRDefault="00636388" w:rsidP="00911357">
      <w:pPr>
        <w:pStyle w:val="a8"/>
        <w:ind w:leftChars="500" w:left="1190"/>
      </w:pPr>
      <w:r w:rsidRPr="00DE7ADB">
        <w:rPr>
          <w:rFonts w:hint="eastAsia"/>
        </w:rPr>
        <w:t>①</w:t>
      </w:r>
      <w:r w:rsidR="00550448" w:rsidRPr="00DE7ADB">
        <w:rPr>
          <w:rFonts w:hint="eastAsia"/>
        </w:rPr>
        <w:t>入力された</w:t>
      </w:r>
      <w:r w:rsidR="004657A4" w:rsidRPr="00DE7ADB">
        <w:rPr>
          <w:rFonts w:cs="ＭＳ 明朝" w:hint="eastAsia"/>
          <w:kern w:val="0"/>
        </w:rPr>
        <w:t>船舶情報</w:t>
      </w:r>
      <w:r w:rsidR="004657A4" w:rsidRPr="00DE7ADB">
        <w:rPr>
          <w:rFonts w:hint="eastAsia"/>
        </w:rPr>
        <w:t>に対する</w:t>
      </w:r>
      <w:r w:rsidR="00550448" w:rsidRPr="00DE7ADB">
        <w:rPr>
          <w:rFonts w:hint="eastAsia"/>
        </w:rPr>
        <w:t>積荷目録管理ＤＢが存在する</w:t>
      </w:r>
      <w:r w:rsidR="00932E15">
        <w:rPr>
          <w:rFonts w:hint="eastAsia"/>
        </w:rPr>
        <w:t>こと</w:t>
      </w:r>
      <w:r w:rsidR="00750586">
        <w:rPr>
          <w:rFonts w:hint="eastAsia"/>
        </w:rPr>
        <w:t>。</w:t>
      </w:r>
    </w:p>
    <w:p w:rsidR="008D6134" w:rsidRDefault="00750586" w:rsidP="00F906F1">
      <w:pPr>
        <w:suppressAutoHyphens/>
        <w:wordWrap w:val="0"/>
        <w:ind w:leftChars="500" w:left="1190" w:hangingChars="100" w:hanging="198"/>
        <w:textAlignment w:val="baseline"/>
      </w:pPr>
      <w:r w:rsidRPr="00750586">
        <w:rPr>
          <w:rFonts w:hAnsi="ＭＳ ゴシック" w:cs="ＭＳ 明朝" w:hint="eastAsia"/>
          <w:kern w:val="0"/>
          <w:szCs w:val="22"/>
        </w:rPr>
        <w:t>②</w:t>
      </w:r>
      <w:r w:rsidR="00F906F1" w:rsidRPr="0042380D">
        <w:rPr>
          <w:rFonts w:hAnsi="ＭＳ ゴシック" w:cs="ＭＳ 明朝" w:hint="eastAsia"/>
          <w:kern w:val="0"/>
          <w:szCs w:val="22"/>
        </w:rPr>
        <w:t>入力された船舶情報に対するＤＭＦ業務が</w:t>
      </w:r>
      <w:r w:rsidR="00F906F1" w:rsidRPr="00C34C48">
        <w:rPr>
          <w:rFonts w:hAnsi="ＭＳ ゴシック" w:cs="ＭＳ 明朝" w:hint="eastAsia"/>
          <w:kern w:val="0"/>
          <w:szCs w:val="22"/>
        </w:rPr>
        <w:t>行われていないこ</w:t>
      </w:r>
      <w:r w:rsidR="00550448" w:rsidRPr="00DE7ADB">
        <w:rPr>
          <w:rFonts w:hint="eastAsia"/>
        </w:rPr>
        <w:t>と。</w:t>
      </w:r>
    </w:p>
    <w:p w:rsidR="00750586" w:rsidRDefault="00750586" w:rsidP="00F906F1">
      <w:pPr>
        <w:suppressAutoHyphens/>
        <w:wordWrap w:val="0"/>
        <w:ind w:leftChars="500" w:left="1190" w:hangingChars="100" w:hanging="198"/>
        <w:textAlignment w:val="baseline"/>
      </w:pPr>
      <w:r>
        <w:rPr>
          <w:rFonts w:hint="eastAsia"/>
        </w:rPr>
        <w:t>③</w:t>
      </w:r>
      <w:r w:rsidRPr="00DE7ADB">
        <w:rPr>
          <w:rFonts w:hint="eastAsia"/>
        </w:rPr>
        <w:t>入力された</w:t>
      </w:r>
      <w:r w:rsidRPr="00DE7ADB">
        <w:rPr>
          <w:rFonts w:cs="ＭＳ 明朝" w:hint="eastAsia"/>
          <w:kern w:val="0"/>
        </w:rPr>
        <w:t>船舶情報</w:t>
      </w:r>
      <w:r w:rsidRPr="00DE7ADB">
        <w:rPr>
          <w:rFonts w:hint="eastAsia"/>
        </w:rPr>
        <w:t>に対する積荷目録管理ＤＢ</w:t>
      </w:r>
      <w:r>
        <w:rPr>
          <w:rFonts w:hint="eastAsia"/>
        </w:rPr>
        <w:t>に対して、訂正前</w:t>
      </w:r>
      <w:r w:rsidRPr="00902B66">
        <w:rPr>
          <w:rFonts w:hAnsi="ＭＳ ゴシック" w:cs="ＭＳ 明朝" w:hint="eastAsia"/>
          <w:kern w:val="0"/>
          <w:szCs w:val="22"/>
        </w:rPr>
        <w:t>コンテナオペレーション会社コード</w:t>
      </w:r>
      <w:r>
        <w:rPr>
          <w:rFonts w:hAnsi="ＭＳ ゴシック" w:cs="ＭＳ 明朝" w:hint="eastAsia"/>
          <w:kern w:val="0"/>
          <w:szCs w:val="22"/>
        </w:rPr>
        <w:t>が登録されていること。</w:t>
      </w:r>
    </w:p>
    <w:p w:rsidR="00A111AD" w:rsidRPr="00902B66" w:rsidRDefault="00A111AD" w:rsidP="00A111AD">
      <w:pPr>
        <w:autoSpaceDE w:val="0"/>
        <w:autoSpaceDN w:val="0"/>
        <w:ind w:leftChars="200" w:left="992" w:hangingChars="300" w:hanging="595"/>
        <w:rPr>
          <w:rFonts w:hAnsi="ＭＳ ゴシック"/>
          <w:kern w:val="0"/>
          <w:szCs w:val="22"/>
        </w:rPr>
      </w:pPr>
      <w:r>
        <w:rPr>
          <w:rFonts w:hAnsi="ＭＳ ゴシック" w:cs="ＭＳ 明朝" w:hint="eastAsia"/>
          <w:kern w:val="0"/>
          <w:szCs w:val="22"/>
        </w:rPr>
        <w:t>（Ｄ</w:t>
      </w:r>
      <w:r w:rsidRPr="00902B66">
        <w:rPr>
          <w:rFonts w:hAnsi="ＭＳ ゴシック" w:cs="ＭＳ 明朝" w:hint="eastAsia"/>
          <w:kern w:val="0"/>
          <w:szCs w:val="22"/>
        </w:rPr>
        <w:t>）</w:t>
      </w:r>
      <w:r w:rsidRPr="00902B66">
        <w:rPr>
          <w:rFonts w:hAnsi="ＭＳ ゴシック" w:hint="eastAsia"/>
        </w:rPr>
        <w:t>積荷目録情報ＣＹ一括訂正</w:t>
      </w:r>
      <w:r w:rsidRPr="00902B66">
        <w:rPr>
          <w:rFonts w:hint="eastAsia"/>
        </w:rPr>
        <w:t>管</w:t>
      </w:r>
      <w:r w:rsidRPr="00902B66">
        <w:rPr>
          <w:rFonts w:hint="eastAsia"/>
          <w:kern w:val="0"/>
        </w:rPr>
        <w:t>理ＤＢ</w:t>
      </w:r>
      <w:r w:rsidRPr="00902B66">
        <w:rPr>
          <w:rFonts w:hAnsi="ＭＳ ゴシック" w:cs="ＭＳ 明朝" w:hint="eastAsia"/>
          <w:kern w:val="0"/>
          <w:szCs w:val="22"/>
        </w:rPr>
        <w:t>チェック</w:t>
      </w:r>
    </w:p>
    <w:p w:rsidR="00902B66" w:rsidRPr="00A111AD" w:rsidRDefault="00A111AD" w:rsidP="00750586">
      <w:pPr>
        <w:autoSpaceDE w:val="0"/>
        <w:autoSpaceDN w:val="0"/>
        <w:ind w:leftChars="500" w:left="992" w:firstLineChars="100" w:firstLine="198"/>
      </w:pPr>
      <w:r w:rsidRPr="00902B66">
        <w:rPr>
          <w:rFonts w:hAnsi="ＭＳ ゴシック" w:cs="ＭＳ 明朝" w:hint="eastAsia"/>
          <w:kern w:val="0"/>
          <w:szCs w:val="22"/>
        </w:rPr>
        <w:t>入力された船舶情報に対して、本業務による内部処理中でないこと。</w:t>
      </w:r>
    </w:p>
    <w:p w:rsidR="008D75C5" w:rsidRDefault="008D75C5" w:rsidP="008D75C5">
      <w:pPr>
        <w:pStyle w:val="aa"/>
        <w:ind w:leftChars="200" w:left="992"/>
      </w:pPr>
      <w:r w:rsidRPr="00DE7ADB">
        <w:rPr>
          <w:rFonts w:hint="eastAsia"/>
        </w:rPr>
        <w:t>（</w:t>
      </w:r>
      <w:r>
        <w:rPr>
          <w:rFonts w:hint="eastAsia"/>
        </w:rPr>
        <w:t>Ｅ）貨物情報ＤＢ、コンテナ情報</w:t>
      </w:r>
      <w:r w:rsidRPr="00DE7ADB">
        <w:rPr>
          <w:rFonts w:hint="eastAsia"/>
        </w:rPr>
        <w:t>ＤＢ</w:t>
      </w:r>
      <w:r>
        <w:rPr>
          <w:rFonts w:hint="eastAsia"/>
        </w:rPr>
        <w:t>チェック</w:t>
      </w:r>
    </w:p>
    <w:p w:rsidR="005F3F9C" w:rsidRDefault="008D75C5" w:rsidP="005F3F9C">
      <w:pPr>
        <w:pStyle w:val="aa"/>
        <w:ind w:leftChars="500" w:left="992" w:firstLineChars="100" w:firstLine="198"/>
      </w:pPr>
      <w:r>
        <w:rPr>
          <w:rFonts w:hint="eastAsia"/>
        </w:rPr>
        <w:t>後述５．（１）（Ｃ）の抽出処理において、処理対象のＢ／Ｌまたはコンテナが１件以上存在すること。</w:t>
      </w:r>
    </w:p>
    <w:p w:rsidR="005F3F9C" w:rsidRPr="005F3F9C" w:rsidRDefault="005F3F9C" w:rsidP="00AA2B9F"/>
    <w:p w:rsidR="00CD2482" w:rsidRPr="00DE7ADB" w:rsidRDefault="0043467D" w:rsidP="00AA2B9F">
      <w:r>
        <w:br w:type="page"/>
      </w:r>
      <w:r w:rsidR="00CD2482" w:rsidRPr="00DE7ADB">
        <w:rPr>
          <w:rFonts w:hint="eastAsia"/>
        </w:rPr>
        <w:lastRenderedPageBreak/>
        <w:t>５．処理内容</w:t>
      </w:r>
    </w:p>
    <w:p w:rsidR="00BE63C6" w:rsidRPr="007933E4" w:rsidRDefault="001F7333" w:rsidP="00BE63C6">
      <w:pPr>
        <w:pStyle w:val="aa"/>
      </w:pPr>
      <w:r>
        <w:rPr>
          <w:rFonts w:hint="eastAsia"/>
        </w:rPr>
        <w:t>（１）ＣＭＣ</w:t>
      </w:r>
      <w:r w:rsidR="00BE63C6" w:rsidRPr="00DE7ADB">
        <w:rPr>
          <w:rFonts w:hint="eastAsia"/>
        </w:rPr>
        <w:t>業務の</w:t>
      </w:r>
      <w:r w:rsidR="007933E4" w:rsidRPr="00DE7ADB">
        <w:rPr>
          <w:rFonts w:hint="eastAsia"/>
        </w:rPr>
        <w:t>場合</w:t>
      </w:r>
    </w:p>
    <w:p w:rsidR="00BE63C6" w:rsidRDefault="00BE63C6" w:rsidP="00C47099">
      <w:pPr>
        <w:pStyle w:val="aa"/>
        <w:ind w:leftChars="200" w:left="992"/>
      </w:pPr>
      <w:r>
        <w:rPr>
          <w:rFonts w:hint="eastAsia"/>
        </w:rPr>
        <w:t>（Ａ）入力チェック処理</w:t>
      </w:r>
    </w:p>
    <w:p w:rsidR="00BE63C6" w:rsidRDefault="00BE63C6" w:rsidP="00C47099">
      <w:pPr>
        <w:pStyle w:val="ac"/>
        <w:ind w:leftChars="500" w:left="992"/>
      </w:pPr>
      <w:r>
        <w:rPr>
          <w:rFonts w:hint="eastAsia"/>
        </w:rPr>
        <w:t>前述の入力条件に合致するかチェックし、合致した場合は正常終了とし、処理結果コードに「０００００－００００－００００」を設定の上、以降の処理を行う。</w:t>
      </w:r>
    </w:p>
    <w:p w:rsidR="006D792B" w:rsidRPr="00DE7ADB" w:rsidRDefault="00BE63C6" w:rsidP="006D792B">
      <w:pPr>
        <w:pStyle w:val="ac"/>
        <w:ind w:leftChars="500" w:left="992"/>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6D792B" w:rsidRDefault="006D792B" w:rsidP="006D792B">
      <w:pPr>
        <w:pStyle w:val="aa"/>
        <w:autoSpaceDE w:val="0"/>
        <w:autoSpaceDN w:val="0"/>
        <w:ind w:leftChars="200" w:left="992"/>
        <w:rPr>
          <w:kern w:val="0"/>
        </w:rPr>
      </w:pPr>
      <w:r w:rsidRPr="008E0CBA">
        <w:rPr>
          <w:rFonts w:hint="eastAsia"/>
          <w:kern w:val="0"/>
        </w:rPr>
        <w:t>（</w:t>
      </w:r>
      <w:r>
        <w:rPr>
          <w:rFonts w:hint="eastAsia"/>
          <w:kern w:val="0"/>
        </w:rPr>
        <w:t>Ｂ</w:t>
      </w:r>
      <w:r w:rsidRPr="008E0CBA">
        <w:rPr>
          <w:rFonts w:hint="eastAsia"/>
          <w:kern w:val="0"/>
        </w:rPr>
        <w:t>）</w:t>
      </w:r>
      <w:r>
        <w:rPr>
          <w:rFonts w:hint="eastAsia"/>
        </w:rPr>
        <w:t>積荷目録情報ＣＹ一括訂正管</w:t>
      </w:r>
      <w:r>
        <w:rPr>
          <w:rFonts w:hint="eastAsia"/>
          <w:kern w:val="0"/>
        </w:rPr>
        <w:t>理</w:t>
      </w:r>
      <w:r w:rsidRPr="00363AC7">
        <w:rPr>
          <w:rFonts w:hint="eastAsia"/>
          <w:kern w:val="0"/>
        </w:rPr>
        <w:t>ＤＢ処理</w:t>
      </w:r>
    </w:p>
    <w:p w:rsidR="006D792B" w:rsidRDefault="006D792B" w:rsidP="006D792B">
      <w:pPr>
        <w:ind w:leftChars="500" w:left="1190" w:hangingChars="100" w:hanging="198"/>
        <w:rPr>
          <w:kern w:val="0"/>
        </w:rPr>
      </w:pPr>
      <w:r>
        <w:rPr>
          <w:rFonts w:hint="eastAsia"/>
          <w:kern w:val="0"/>
        </w:rPr>
        <w:t>①</w:t>
      </w:r>
      <w:r w:rsidRPr="00BC65F6">
        <w:rPr>
          <w:rFonts w:hint="eastAsia"/>
          <w:kern w:val="0"/>
        </w:rPr>
        <w:t>入力された船舶情報</w:t>
      </w:r>
      <w:r>
        <w:rPr>
          <w:rFonts w:hint="eastAsia"/>
          <w:kern w:val="0"/>
        </w:rPr>
        <w:t>および</w:t>
      </w:r>
      <w:r w:rsidR="00B8755E">
        <w:rPr>
          <w:rFonts w:hint="eastAsia"/>
          <w:kern w:val="0"/>
        </w:rPr>
        <w:t>訂正前</w:t>
      </w:r>
      <w:r w:rsidR="007B6D59" w:rsidRPr="00902B66">
        <w:rPr>
          <w:rFonts w:hAnsi="ＭＳ ゴシック" w:cs="ＭＳ 明朝" w:hint="eastAsia"/>
          <w:kern w:val="0"/>
          <w:szCs w:val="22"/>
        </w:rPr>
        <w:t>コンテナオペレーション会社コード</w:t>
      </w:r>
      <w:r>
        <w:rPr>
          <w:rFonts w:hint="eastAsia"/>
          <w:kern w:val="0"/>
        </w:rPr>
        <w:t>に対する</w:t>
      </w:r>
      <w:r>
        <w:rPr>
          <w:rFonts w:hAnsi="ＭＳ ゴシック" w:hint="eastAsia"/>
        </w:rPr>
        <w:t>積荷目録情報ＣＹ一括訂正</w:t>
      </w:r>
      <w:r>
        <w:rPr>
          <w:rFonts w:hint="eastAsia"/>
        </w:rPr>
        <w:t>管</w:t>
      </w:r>
      <w:r>
        <w:rPr>
          <w:rFonts w:hint="eastAsia"/>
          <w:kern w:val="0"/>
        </w:rPr>
        <w:t>理ＤＢ</w:t>
      </w:r>
      <w:r w:rsidR="008D75C5">
        <w:rPr>
          <w:rFonts w:hint="eastAsia"/>
          <w:kern w:val="0"/>
        </w:rPr>
        <w:t>を</w:t>
      </w:r>
      <w:r>
        <w:rPr>
          <w:rFonts w:hint="eastAsia"/>
          <w:kern w:val="0"/>
        </w:rPr>
        <w:t>作成する。</w:t>
      </w:r>
    </w:p>
    <w:p w:rsidR="00BE7966" w:rsidRPr="006D792B" w:rsidRDefault="006D792B" w:rsidP="006D792B">
      <w:pPr>
        <w:ind w:leftChars="500" w:left="1190" w:hangingChars="100" w:hanging="198"/>
        <w:rPr>
          <w:kern w:val="0"/>
        </w:rPr>
      </w:pPr>
      <w:r>
        <w:rPr>
          <w:rFonts w:hint="eastAsia"/>
          <w:kern w:val="0"/>
        </w:rPr>
        <w:t>②本業務により内部処理中である旨を登録する。</w:t>
      </w:r>
    </w:p>
    <w:p w:rsidR="00261F77" w:rsidRPr="00DE7ADB" w:rsidRDefault="00261F77" w:rsidP="001F7333">
      <w:pPr>
        <w:pStyle w:val="aa"/>
        <w:ind w:leftChars="200" w:left="992"/>
        <w:rPr>
          <w:rFonts w:cs="ＭＳ 明朝"/>
          <w:kern w:val="0"/>
        </w:rPr>
      </w:pPr>
      <w:r w:rsidRPr="00DE7ADB">
        <w:rPr>
          <w:rFonts w:hint="eastAsia"/>
        </w:rPr>
        <w:t>（</w:t>
      </w:r>
      <w:r w:rsidR="006F7652">
        <w:rPr>
          <w:rFonts w:hint="eastAsia"/>
        </w:rPr>
        <w:t>Ｃ</w:t>
      </w:r>
      <w:r w:rsidR="001F7333">
        <w:rPr>
          <w:rFonts w:hint="eastAsia"/>
        </w:rPr>
        <w:t>）</w:t>
      </w:r>
      <w:r w:rsidR="00DB4E3F">
        <w:rPr>
          <w:rFonts w:hint="eastAsia"/>
        </w:rPr>
        <w:t>貨物情報ＤＢ、コンテナ情報</w:t>
      </w:r>
      <w:r w:rsidR="008F5C83" w:rsidRPr="00DE7ADB">
        <w:rPr>
          <w:rFonts w:hint="eastAsia"/>
        </w:rPr>
        <w:t>ＤＢ抽出処理</w:t>
      </w:r>
    </w:p>
    <w:p w:rsidR="00261F77" w:rsidRPr="00D75774" w:rsidRDefault="00261F77" w:rsidP="008945AB">
      <w:pPr>
        <w:pStyle w:val="aa"/>
        <w:ind w:leftChars="200" w:left="397" w:firstLineChars="100" w:firstLine="198"/>
      </w:pPr>
      <w:r w:rsidRPr="00DE7ADB">
        <w:rPr>
          <w:rFonts w:hint="eastAsia"/>
        </w:rPr>
        <w:t>（ａ）</w:t>
      </w:r>
      <w:r w:rsidR="002361E0" w:rsidRPr="00D75774">
        <w:rPr>
          <w:rFonts w:hint="eastAsia"/>
        </w:rPr>
        <w:t>貨物情報ＤＢの</w:t>
      </w:r>
      <w:r w:rsidRPr="00D75774">
        <w:rPr>
          <w:rFonts w:hint="eastAsia"/>
        </w:rPr>
        <w:t>抽出処理</w:t>
      </w:r>
    </w:p>
    <w:p w:rsidR="00261F77" w:rsidRPr="00D75774" w:rsidRDefault="00261F77" w:rsidP="00F7555F">
      <w:pPr>
        <w:pStyle w:val="aa"/>
        <w:ind w:leftChars="600" w:left="1191" w:firstLineChars="100" w:firstLine="198"/>
      </w:pPr>
      <w:r w:rsidRPr="00D75774">
        <w:rPr>
          <w:rFonts w:hint="eastAsia"/>
        </w:rPr>
        <w:t>以下の条件をすべて満たすＢ／Ｌを貨物情報ＤＢより抽出する。</w:t>
      </w:r>
    </w:p>
    <w:p w:rsidR="00261F77" w:rsidRPr="00D75774" w:rsidRDefault="00261F77" w:rsidP="00F7555F">
      <w:pPr>
        <w:pStyle w:val="aa"/>
        <w:ind w:leftChars="500" w:left="992" w:firstLineChars="100" w:firstLine="198"/>
        <w:rPr>
          <w:rFonts w:cs="ＭＳ 明朝"/>
          <w:kern w:val="0"/>
        </w:rPr>
      </w:pPr>
      <w:r w:rsidRPr="00D75774">
        <w:rPr>
          <w:rFonts w:hint="eastAsia"/>
        </w:rPr>
        <w:t>①入力された船舶情報</w:t>
      </w:r>
      <w:r w:rsidR="00A111AD" w:rsidRPr="00902B66">
        <w:rPr>
          <w:rFonts w:cs="ＭＳ 明朝" w:hint="eastAsia"/>
          <w:kern w:val="0"/>
        </w:rPr>
        <w:t>および</w:t>
      </w:r>
      <w:r w:rsidR="00B8755E">
        <w:rPr>
          <w:rFonts w:cs="ＭＳ 明朝" w:hint="eastAsia"/>
          <w:kern w:val="0"/>
        </w:rPr>
        <w:t>訂正前</w:t>
      </w:r>
      <w:r w:rsidR="00A111AD" w:rsidRPr="00902B66">
        <w:rPr>
          <w:rFonts w:cs="ＭＳ 明朝" w:hint="eastAsia"/>
          <w:kern w:val="0"/>
        </w:rPr>
        <w:t>コンテナオペレーション会社コード</w:t>
      </w:r>
      <w:r w:rsidRPr="00D75774">
        <w:rPr>
          <w:rFonts w:hint="eastAsia"/>
        </w:rPr>
        <w:t>と一致する。</w:t>
      </w:r>
    </w:p>
    <w:p w:rsidR="00261F77" w:rsidRPr="00D75774" w:rsidRDefault="00261F77" w:rsidP="00F7555F">
      <w:pPr>
        <w:pStyle w:val="aa"/>
        <w:ind w:leftChars="500" w:left="992" w:firstLineChars="100" w:firstLine="198"/>
        <w:rPr>
          <w:rFonts w:cs="ＭＳ 明朝"/>
          <w:kern w:val="0"/>
        </w:rPr>
      </w:pPr>
      <w:r w:rsidRPr="00D75774">
        <w:rPr>
          <w:rFonts w:cs="ＭＳ 明朝" w:hint="eastAsia"/>
          <w:kern w:val="0"/>
        </w:rPr>
        <w:t>②</w:t>
      </w:r>
      <w:r w:rsidR="00B8755E">
        <w:rPr>
          <w:rFonts w:cs="ＭＳ 明朝" w:hint="eastAsia"/>
          <w:kern w:val="0"/>
        </w:rPr>
        <w:t>積荷目録情報が登録されている</w:t>
      </w:r>
      <w:r w:rsidR="00B8755E" w:rsidRPr="00C34C48">
        <w:rPr>
          <w:rFonts w:cs="ＭＳ 明朝" w:hint="eastAsia"/>
          <w:kern w:val="0"/>
        </w:rPr>
        <w:t>。</w:t>
      </w:r>
    </w:p>
    <w:p w:rsidR="002361E0" w:rsidRPr="00D75774" w:rsidRDefault="008945AB" w:rsidP="00F7555F">
      <w:pPr>
        <w:pStyle w:val="aa"/>
        <w:ind w:leftChars="200" w:left="397" w:firstLineChars="100" w:firstLine="198"/>
      </w:pPr>
      <w:r>
        <w:rPr>
          <w:rFonts w:hint="eastAsia"/>
        </w:rPr>
        <w:t>（ｂ</w:t>
      </w:r>
      <w:r w:rsidR="002361E0" w:rsidRPr="00D75774">
        <w:rPr>
          <w:rFonts w:hint="eastAsia"/>
        </w:rPr>
        <w:t>）コンテナ情報ＤＢの抽出処理</w:t>
      </w:r>
    </w:p>
    <w:p w:rsidR="002361E0" w:rsidRPr="00D75774" w:rsidRDefault="002361E0" w:rsidP="00F7555F">
      <w:pPr>
        <w:pStyle w:val="aa"/>
        <w:ind w:leftChars="600" w:left="1191" w:firstLineChars="100" w:firstLine="198"/>
      </w:pPr>
      <w:r w:rsidRPr="00D75774">
        <w:rPr>
          <w:rFonts w:hint="eastAsia"/>
        </w:rPr>
        <w:t>以下の条件をすべて満たすコンテナをコンテナ情報ＤＢより抽出する。</w:t>
      </w:r>
    </w:p>
    <w:p w:rsidR="002361E0" w:rsidRPr="00D75774" w:rsidRDefault="002361E0" w:rsidP="00F7555F">
      <w:pPr>
        <w:pStyle w:val="aa"/>
        <w:ind w:leftChars="500" w:left="992" w:firstLineChars="100" w:firstLine="198"/>
        <w:rPr>
          <w:rFonts w:cs="ＭＳ 明朝"/>
          <w:kern w:val="0"/>
        </w:rPr>
      </w:pPr>
      <w:r w:rsidRPr="00D75774">
        <w:rPr>
          <w:rFonts w:hint="eastAsia"/>
        </w:rPr>
        <w:t>①入力された船舶情報</w:t>
      </w:r>
      <w:r w:rsidR="00A111AD" w:rsidRPr="00902B66">
        <w:rPr>
          <w:rFonts w:cs="ＭＳ 明朝" w:hint="eastAsia"/>
          <w:kern w:val="0"/>
        </w:rPr>
        <w:t>および</w:t>
      </w:r>
      <w:r w:rsidR="00B8755E">
        <w:rPr>
          <w:rFonts w:cs="ＭＳ 明朝" w:hint="eastAsia"/>
          <w:kern w:val="0"/>
        </w:rPr>
        <w:t>訂正前</w:t>
      </w:r>
      <w:r w:rsidR="00A111AD" w:rsidRPr="00902B66">
        <w:rPr>
          <w:rFonts w:cs="ＭＳ 明朝" w:hint="eastAsia"/>
          <w:kern w:val="0"/>
        </w:rPr>
        <w:t>コンテナオペレーション会社コード</w:t>
      </w:r>
      <w:r w:rsidRPr="00D75774">
        <w:rPr>
          <w:rFonts w:hint="eastAsia"/>
        </w:rPr>
        <w:t>と一致する。</w:t>
      </w:r>
    </w:p>
    <w:p w:rsidR="00B8755E" w:rsidRPr="00D75774" w:rsidRDefault="002361E0" w:rsidP="00B8755E">
      <w:pPr>
        <w:pStyle w:val="aa"/>
        <w:ind w:leftChars="500" w:left="992" w:firstLineChars="100" w:firstLine="198"/>
        <w:rPr>
          <w:rFonts w:cs="ＭＳ 明朝"/>
          <w:kern w:val="0"/>
        </w:rPr>
      </w:pPr>
      <w:r w:rsidRPr="00D75774">
        <w:rPr>
          <w:rFonts w:cs="ＭＳ 明朝" w:hint="eastAsia"/>
          <w:kern w:val="0"/>
        </w:rPr>
        <w:t>②</w:t>
      </w:r>
      <w:r w:rsidR="00B8755E">
        <w:rPr>
          <w:rFonts w:cs="ＭＳ 明朝" w:hint="eastAsia"/>
          <w:kern w:val="0"/>
        </w:rPr>
        <w:t>積荷目録情報が登録されている</w:t>
      </w:r>
      <w:r w:rsidR="00B8755E" w:rsidRPr="00C34C48">
        <w:rPr>
          <w:rFonts w:cs="ＭＳ 明朝" w:hint="eastAsia"/>
          <w:kern w:val="0"/>
        </w:rPr>
        <w:t>。</w:t>
      </w:r>
    </w:p>
    <w:p w:rsidR="007A6783" w:rsidRPr="00DE7ADB" w:rsidRDefault="007A6783" w:rsidP="00B8755E">
      <w:pPr>
        <w:pStyle w:val="aa"/>
        <w:ind w:leftChars="200" w:left="397" w:firstLineChars="100" w:firstLine="198"/>
      </w:pPr>
      <w:r>
        <w:rPr>
          <w:rFonts w:hint="eastAsia"/>
        </w:rPr>
        <w:t>（ｃ</w:t>
      </w:r>
      <w:r w:rsidRPr="00DE7ADB">
        <w:rPr>
          <w:rFonts w:hint="eastAsia"/>
        </w:rPr>
        <w:t>）仮陸揚空コンテナ次港情報ＤＢの抽出処理</w:t>
      </w:r>
    </w:p>
    <w:p w:rsidR="00B924CD" w:rsidRPr="007A6783" w:rsidRDefault="007A6783" w:rsidP="007A6783">
      <w:pPr>
        <w:pStyle w:val="aa"/>
        <w:ind w:leftChars="600" w:left="1191" w:firstLineChars="100" w:firstLine="198"/>
      </w:pPr>
      <w:r w:rsidRPr="00DE7ADB">
        <w:rPr>
          <w:rFonts w:hint="eastAsia"/>
        </w:rPr>
        <w:t>入力された船舶情報</w:t>
      </w:r>
      <w:r w:rsidRPr="00902B66">
        <w:rPr>
          <w:rFonts w:cs="ＭＳ 明朝" w:hint="eastAsia"/>
          <w:kern w:val="0"/>
        </w:rPr>
        <w:t>および</w:t>
      </w:r>
      <w:r w:rsidR="00B8755E">
        <w:rPr>
          <w:rFonts w:cs="ＭＳ 明朝" w:hint="eastAsia"/>
          <w:kern w:val="0"/>
        </w:rPr>
        <w:t>訂正前</w:t>
      </w:r>
      <w:r w:rsidRPr="00902B66">
        <w:rPr>
          <w:rFonts w:cs="ＭＳ 明朝" w:hint="eastAsia"/>
          <w:kern w:val="0"/>
        </w:rPr>
        <w:t>コンテナオペレーション会社コード</w:t>
      </w:r>
      <w:r w:rsidRPr="00D75774">
        <w:rPr>
          <w:rFonts w:hint="eastAsia"/>
        </w:rPr>
        <w:t>と一致する</w:t>
      </w:r>
      <w:r w:rsidRPr="00DE7ADB">
        <w:rPr>
          <w:rFonts w:hint="eastAsia"/>
        </w:rPr>
        <w:t>コンテナを仮陸揚空コンテナ次港情報ＤＢより抽出する。</w:t>
      </w:r>
    </w:p>
    <w:p w:rsidR="00B924CD" w:rsidRPr="0015387E" w:rsidRDefault="006D792B" w:rsidP="00E60527">
      <w:pPr>
        <w:pStyle w:val="aa"/>
        <w:ind w:leftChars="200" w:left="992"/>
      </w:pPr>
      <w:r>
        <w:rPr>
          <w:rFonts w:hint="eastAsia"/>
        </w:rPr>
        <w:t>（Ｄ</w:t>
      </w:r>
      <w:r w:rsidR="00B924CD" w:rsidRPr="0015387E">
        <w:rPr>
          <w:rFonts w:hint="eastAsia"/>
        </w:rPr>
        <w:t>）出力情報出力処理</w:t>
      </w:r>
    </w:p>
    <w:p w:rsidR="00B924CD" w:rsidRPr="0015387E" w:rsidRDefault="00B924CD" w:rsidP="00E20A4F">
      <w:pPr>
        <w:pStyle w:val="ac"/>
        <w:ind w:leftChars="500" w:left="992"/>
      </w:pPr>
      <w:r w:rsidRPr="0015387E">
        <w:rPr>
          <w:rFonts w:hint="eastAsia"/>
        </w:rPr>
        <w:t>後述の出力情報出力処理を行う。出力項目については「出力項目表」を参照。</w:t>
      </w:r>
    </w:p>
    <w:p w:rsidR="00B924CD" w:rsidRPr="0015387E" w:rsidRDefault="006D792B" w:rsidP="00E60527">
      <w:pPr>
        <w:pStyle w:val="aa"/>
        <w:ind w:leftChars="200" w:left="992"/>
      </w:pPr>
      <w:r>
        <w:rPr>
          <w:rFonts w:hint="eastAsia"/>
        </w:rPr>
        <w:t>（Ｅ</w:t>
      </w:r>
      <w:r w:rsidR="00B924CD" w:rsidRPr="0015387E">
        <w:rPr>
          <w:rFonts w:hint="eastAsia"/>
        </w:rPr>
        <w:t>）内部処理</w:t>
      </w:r>
      <w:r w:rsidR="00B924CD">
        <w:rPr>
          <w:rFonts w:hint="eastAsia"/>
        </w:rPr>
        <w:t>の</w:t>
      </w:r>
      <w:r w:rsidR="00B924CD" w:rsidRPr="0015387E">
        <w:rPr>
          <w:rFonts w:hint="eastAsia"/>
        </w:rPr>
        <w:t>起動</w:t>
      </w:r>
    </w:p>
    <w:p w:rsidR="00B924CD" w:rsidRPr="0015387E" w:rsidRDefault="00B924CD" w:rsidP="00E20A4F">
      <w:pPr>
        <w:pStyle w:val="ac"/>
        <w:ind w:leftChars="500" w:left="992"/>
      </w:pPr>
      <w:r w:rsidRPr="0015387E">
        <w:rPr>
          <w:rFonts w:cs="ＭＳ 明朝" w:hint="eastAsia"/>
          <w:kern w:val="0"/>
        </w:rPr>
        <w:t>処理対象のＢ／Ｌ</w:t>
      </w:r>
      <w:r>
        <w:rPr>
          <w:rFonts w:cs="ＭＳ 明朝" w:hint="eastAsia"/>
          <w:kern w:val="0"/>
        </w:rPr>
        <w:t>またはコンテナ</w:t>
      </w:r>
      <w:r w:rsidRPr="0015387E">
        <w:rPr>
          <w:rFonts w:cs="ＭＳ 明朝" w:hint="eastAsia"/>
          <w:kern w:val="0"/>
        </w:rPr>
        <w:t>を</w:t>
      </w:r>
      <w:r>
        <w:rPr>
          <w:rFonts w:cs="ＭＳ 明朝" w:hint="eastAsia"/>
          <w:kern w:val="0"/>
        </w:rPr>
        <w:t>２０件</w:t>
      </w:r>
      <w:r w:rsidRPr="0015387E">
        <w:rPr>
          <w:rFonts w:cs="ＭＳ 明朝" w:hint="eastAsia"/>
          <w:kern w:val="0"/>
        </w:rPr>
        <w:t>ごとに分割し、</w:t>
      </w:r>
      <w:r w:rsidRPr="00DE7ADB">
        <w:rPr>
          <w:rFonts w:hint="eastAsia"/>
        </w:rPr>
        <w:t>内部処理（</w:t>
      </w:r>
      <w:r>
        <w:rPr>
          <w:rFonts w:hint="eastAsia"/>
        </w:rPr>
        <w:t>積荷目録情報ＣＹ一括訂正</w:t>
      </w:r>
      <w:r w:rsidRPr="00DE7ADB">
        <w:rPr>
          <w:rFonts w:cs="ＭＳ 明朝" w:hint="eastAsia"/>
          <w:kern w:val="0"/>
        </w:rPr>
        <w:t>（多数件</w:t>
      </w:r>
      <w:r w:rsidRPr="00DE7ADB">
        <w:rPr>
          <w:rFonts w:hint="eastAsia"/>
        </w:rPr>
        <w:t>））を起動する。</w:t>
      </w:r>
    </w:p>
    <w:p w:rsidR="00BE63C6" w:rsidRPr="00DE7ADB" w:rsidRDefault="00BE63C6" w:rsidP="00C47099">
      <w:pPr>
        <w:autoSpaceDE w:val="0"/>
        <w:autoSpaceDN w:val="0"/>
        <w:ind w:leftChars="200" w:left="595" w:hangingChars="100" w:hanging="198"/>
        <w:rPr>
          <w:rFonts w:hAnsi="ＭＳ ゴシック"/>
          <w:kern w:val="0"/>
          <w:szCs w:val="22"/>
        </w:rPr>
      </w:pPr>
      <w:r w:rsidRPr="00DE7ADB">
        <w:rPr>
          <w:rFonts w:hAnsi="ＭＳ ゴシック" w:cs="ＭＳ 明朝" w:hint="eastAsia"/>
          <w:kern w:val="0"/>
          <w:szCs w:val="22"/>
        </w:rPr>
        <w:t>（</w:t>
      </w:r>
      <w:r w:rsidR="006D792B">
        <w:rPr>
          <w:rFonts w:hAnsi="ＭＳ ゴシック" w:hint="eastAsia"/>
          <w:szCs w:val="22"/>
        </w:rPr>
        <w:t>Ｆ</w:t>
      </w:r>
      <w:r w:rsidRPr="00DE7ADB">
        <w:rPr>
          <w:rFonts w:hAnsi="ＭＳ ゴシック" w:cs="ＭＳ 明朝" w:hint="eastAsia"/>
          <w:kern w:val="0"/>
          <w:szCs w:val="22"/>
        </w:rPr>
        <w:t>）注意喚起メッセージ出力処理</w:t>
      </w:r>
    </w:p>
    <w:p w:rsidR="00BE63C6" w:rsidRPr="00DE7ADB" w:rsidRDefault="00BE63C6" w:rsidP="00C47099">
      <w:pPr>
        <w:autoSpaceDE w:val="0"/>
        <w:autoSpaceDN w:val="0"/>
        <w:ind w:leftChars="500" w:left="992" w:firstLineChars="100" w:firstLine="198"/>
        <w:rPr>
          <w:rFonts w:hAnsi="ＭＳ ゴシック" w:cs="ＭＳ 明朝"/>
          <w:kern w:val="0"/>
          <w:szCs w:val="22"/>
        </w:rPr>
      </w:pPr>
      <w:r w:rsidRPr="00DE7ADB">
        <w:rPr>
          <w:rFonts w:hAnsi="ＭＳ ゴシック" w:cs="ＭＳ 明朝" w:hint="eastAsia"/>
          <w:kern w:val="0"/>
          <w:szCs w:val="22"/>
        </w:rPr>
        <w:t>内部処理を実施している旨を注意喚起メッセージとして処理結果通知に出力する。</w:t>
      </w:r>
    </w:p>
    <w:p w:rsidR="00BE63C6" w:rsidRPr="004B1AA6" w:rsidRDefault="00BE63C6" w:rsidP="008945AB">
      <w:pPr>
        <w:pStyle w:val="ac"/>
        <w:ind w:leftChars="100" w:left="793" w:hangingChars="300" w:hanging="595"/>
      </w:pPr>
      <w:r w:rsidRPr="00D75774">
        <w:rPr>
          <w:rFonts w:hint="eastAsia"/>
        </w:rPr>
        <w:t>（</w:t>
      </w:r>
      <w:r w:rsidR="008945AB">
        <w:rPr>
          <w:rFonts w:hint="eastAsia"/>
        </w:rPr>
        <w:t>２</w:t>
      </w:r>
      <w:r w:rsidRPr="00D75774">
        <w:rPr>
          <w:rFonts w:hint="eastAsia"/>
        </w:rPr>
        <w:t>）</w:t>
      </w:r>
      <w:r w:rsidR="006253AA" w:rsidRPr="00D75774">
        <w:rPr>
          <w:rFonts w:hint="eastAsia"/>
        </w:rPr>
        <w:t>内部処理（</w:t>
      </w:r>
      <w:r w:rsidR="001F7333">
        <w:rPr>
          <w:rFonts w:hint="eastAsia"/>
        </w:rPr>
        <w:t>積荷目録情報ＣＹ一括訂正（多数件）</w:t>
      </w:r>
      <w:r w:rsidR="006253AA" w:rsidRPr="00D75774">
        <w:rPr>
          <w:rFonts w:hint="eastAsia"/>
        </w:rPr>
        <w:t>）の場合</w:t>
      </w:r>
    </w:p>
    <w:p w:rsidR="00CD2482" w:rsidRPr="008D164E" w:rsidRDefault="0035625D" w:rsidP="0035625D">
      <w:pPr>
        <w:pStyle w:val="aa"/>
        <w:ind w:leftChars="200" w:left="992"/>
      </w:pPr>
      <w:r>
        <w:rPr>
          <w:rFonts w:hint="eastAsia"/>
        </w:rPr>
        <w:t>（</w:t>
      </w:r>
      <w:r w:rsidR="0043467D">
        <w:rPr>
          <w:rFonts w:hint="eastAsia"/>
        </w:rPr>
        <w:t>Ａ</w:t>
      </w:r>
      <w:r w:rsidR="00CD2482" w:rsidRPr="008D164E">
        <w:rPr>
          <w:rFonts w:hint="eastAsia"/>
        </w:rPr>
        <w:t>）積荷目録管理ＤＢ処理</w:t>
      </w:r>
    </w:p>
    <w:p w:rsidR="00B924CD" w:rsidRDefault="008D75C5" w:rsidP="0082174B">
      <w:pPr>
        <w:pStyle w:val="ac"/>
        <w:ind w:leftChars="500" w:left="992"/>
      </w:pPr>
      <w:r>
        <w:rPr>
          <w:rFonts w:hint="eastAsia"/>
          <w:kern w:val="0"/>
        </w:rPr>
        <w:t>入力された</w:t>
      </w:r>
      <w:r w:rsidRPr="00BC65F6">
        <w:rPr>
          <w:rFonts w:hint="eastAsia"/>
          <w:kern w:val="0"/>
        </w:rPr>
        <w:t>船舶情報</w:t>
      </w:r>
      <w:r w:rsidR="006D792B">
        <w:rPr>
          <w:rFonts w:hint="eastAsia"/>
        </w:rPr>
        <w:t>に対して、</w:t>
      </w:r>
      <w:r w:rsidR="006D792B" w:rsidRPr="00902B66">
        <w:rPr>
          <w:rFonts w:cs="ＭＳ 明朝" w:hint="eastAsia"/>
          <w:kern w:val="0"/>
        </w:rPr>
        <w:t>コンテナオペレーション会社コード</w:t>
      </w:r>
      <w:r w:rsidR="006D792B">
        <w:rPr>
          <w:rFonts w:hint="eastAsia"/>
        </w:rPr>
        <w:t>を変更</w:t>
      </w:r>
      <w:r w:rsidR="00CD2482" w:rsidRPr="008D164E">
        <w:rPr>
          <w:rFonts w:hint="eastAsia"/>
        </w:rPr>
        <w:t>する。</w:t>
      </w:r>
    </w:p>
    <w:p w:rsidR="00CD2482" w:rsidRDefault="0043467D" w:rsidP="00B924CD">
      <w:pPr>
        <w:pStyle w:val="ac"/>
        <w:ind w:leftChars="200" w:left="992" w:hangingChars="300" w:hanging="595"/>
      </w:pPr>
      <w:r>
        <w:rPr>
          <w:rFonts w:hint="eastAsia"/>
        </w:rPr>
        <w:t>（Ｂ</w:t>
      </w:r>
      <w:r w:rsidR="00CD2482" w:rsidRPr="00DE7ADB">
        <w:rPr>
          <w:rFonts w:hint="eastAsia"/>
        </w:rPr>
        <w:t>）貨物情報ＤＢ処理</w:t>
      </w:r>
    </w:p>
    <w:p w:rsidR="00CD2482" w:rsidRDefault="001F4306" w:rsidP="001F4306">
      <w:pPr>
        <w:pStyle w:val="ac"/>
        <w:ind w:leftChars="500" w:left="992"/>
      </w:pPr>
      <w:r>
        <w:rPr>
          <w:rFonts w:hint="eastAsia"/>
        </w:rPr>
        <w:t>抽出されたＢ／Ｌに対</w:t>
      </w:r>
      <w:r w:rsidR="001379F0">
        <w:rPr>
          <w:rFonts w:hint="eastAsia"/>
        </w:rPr>
        <w:t>する貨物情報に対</w:t>
      </w:r>
      <w:r>
        <w:rPr>
          <w:rFonts w:hint="eastAsia"/>
        </w:rPr>
        <w:t>して、以下の処理を行う。</w:t>
      </w:r>
    </w:p>
    <w:p w:rsidR="00CD2482" w:rsidRPr="00410DE5" w:rsidRDefault="001F4306" w:rsidP="001F4306">
      <w:pPr>
        <w:pStyle w:val="ac"/>
        <w:ind w:leftChars="500" w:left="1190" w:hangingChars="100" w:hanging="198"/>
      </w:pPr>
      <w:r>
        <w:rPr>
          <w:rFonts w:hint="eastAsia"/>
        </w:rPr>
        <w:t>①</w:t>
      </w:r>
      <w:r w:rsidR="006D792B">
        <w:rPr>
          <w:rFonts w:hint="eastAsia"/>
        </w:rPr>
        <w:t>コンテナオペレーション会社コードを変更</w:t>
      </w:r>
      <w:r w:rsidR="00CD2482" w:rsidRPr="00DE7ADB">
        <w:rPr>
          <w:rFonts w:hint="eastAsia"/>
        </w:rPr>
        <w:t>する。</w:t>
      </w:r>
    </w:p>
    <w:p w:rsidR="00514CBB" w:rsidRPr="001F4306" w:rsidRDefault="001F4306" w:rsidP="0054172A">
      <w:pPr>
        <w:pStyle w:val="af"/>
        <w:ind w:leftChars="500" w:left="1190" w:hangingChars="100" w:hanging="198"/>
        <w:rPr>
          <w:noProof/>
        </w:rPr>
      </w:pPr>
      <w:r>
        <w:rPr>
          <w:rFonts w:hint="eastAsia"/>
        </w:rPr>
        <w:t>②</w:t>
      </w:r>
      <w:r w:rsidR="00F962BA" w:rsidRPr="00971A6F">
        <w:rPr>
          <w:rFonts w:cs="ＭＳ 明朝" w:hint="eastAsia"/>
          <w:kern w:val="0"/>
        </w:rPr>
        <w:t>ＭＦＲ業</w:t>
      </w:r>
      <w:r w:rsidR="00F962BA" w:rsidRPr="00C34C48">
        <w:rPr>
          <w:rFonts w:cs="ＭＳ 明朝" w:hint="eastAsia"/>
          <w:kern w:val="0"/>
        </w:rPr>
        <w:t>務</w:t>
      </w:r>
      <w:r w:rsidR="00B8755E">
        <w:rPr>
          <w:rFonts w:cs="ＭＳ 明朝" w:hint="eastAsia"/>
          <w:kern w:val="0"/>
        </w:rPr>
        <w:t>、</w:t>
      </w:r>
      <w:r w:rsidR="00C90FFE">
        <w:rPr>
          <w:rFonts w:cs="ＭＳ 明朝" w:hint="eastAsia"/>
          <w:kern w:val="0"/>
        </w:rPr>
        <w:t>「</w:t>
      </w:r>
      <w:r w:rsidR="00C90FFE" w:rsidRPr="005F3F9C">
        <w:rPr>
          <w:rFonts w:cs="ＭＳ 明朝" w:hint="eastAsia"/>
          <w:kern w:val="0"/>
        </w:rPr>
        <w:t>積荷目録情報訂正（</w:t>
      </w:r>
      <w:r w:rsidR="00C90FFE" w:rsidRPr="00C90FFE">
        <w:rPr>
          <w:rFonts w:cs="ＭＳ 明朝" w:hint="eastAsia"/>
          <w:kern w:val="0"/>
        </w:rPr>
        <w:t>積荷目録提出業務前</w:t>
      </w:r>
      <w:r w:rsidR="00C90FFE" w:rsidRPr="005F3F9C">
        <w:rPr>
          <w:rFonts w:cs="ＭＳ 明朝" w:hint="eastAsia"/>
          <w:kern w:val="0"/>
        </w:rPr>
        <w:t>）</w:t>
      </w:r>
      <w:r w:rsidR="00C90FFE">
        <w:rPr>
          <w:rFonts w:cs="ＭＳ 明朝" w:hint="eastAsia"/>
          <w:kern w:val="0"/>
        </w:rPr>
        <w:t>（ＣＭＦ０１</w:t>
      </w:r>
      <w:r w:rsidR="00C90FFE">
        <w:rPr>
          <w:rFonts w:cs="ＭＳ 明朝" w:hint="eastAsia"/>
          <w:kern w:val="0"/>
        </w:rPr>
        <w:t>）」業務</w:t>
      </w:r>
      <w:r w:rsidR="00C90FFE">
        <w:rPr>
          <w:rFonts w:cs="ＭＳ 明朝" w:hint="eastAsia"/>
          <w:kern w:val="0"/>
        </w:rPr>
        <w:t>、</w:t>
      </w:r>
      <w:r w:rsidR="004A6E0E">
        <w:rPr>
          <w:rFonts w:cs="ＭＳ 明朝" w:hint="eastAsia"/>
          <w:kern w:val="0"/>
        </w:rPr>
        <w:t>「</w:t>
      </w:r>
      <w:r w:rsidR="004A6E0E" w:rsidRPr="00675F51">
        <w:rPr>
          <w:rFonts w:cs="ＭＳ ゴシック" w:hint="eastAsia"/>
          <w:color w:val="000000"/>
          <w:kern w:val="0"/>
        </w:rPr>
        <w:t>積荷目録情報追加登録</w:t>
      </w:r>
      <w:r w:rsidR="004A6E0E">
        <w:rPr>
          <w:rFonts w:cs="ＭＳ ゴシック" w:hint="eastAsia"/>
          <w:color w:val="000000"/>
          <w:kern w:val="0"/>
        </w:rPr>
        <w:t>（ＭＦＡ）</w:t>
      </w:r>
      <w:r w:rsidR="004A6E0E">
        <w:rPr>
          <w:rFonts w:cs="ＭＳ 明朝" w:hint="eastAsia"/>
          <w:kern w:val="0"/>
        </w:rPr>
        <w:t>」業務</w:t>
      </w:r>
      <w:r w:rsidR="00B8755E">
        <w:rPr>
          <w:rFonts w:cs="ＭＳ 明朝" w:hint="eastAsia"/>
          <w:kern w:val="0"/>
        </w:rPr>
        <w:t>または「</w:t>
      </w:r>
      <w:r w:rsidR="005F3F9C" w:rsidRPr="005F3F9C">
        <w:rPr>
          <w:rFonts w:cs="ＭＳ 明朝" w:hint="eastAsia"/>
          <w:kern w:val="0"/>
        </w:rPr>
        <w:t>積荷目録情報訂正（次船卸港の追加）</w:t>
      </w:r>
      <w:r w:rsidR="005F3F9C">
        <w:rPr>
          <w:rFonts w:cs="ＭＳ 明朝" w:hint="eastAsia"/>
          <w:kern w:val="0"/>
        </w:rPr>
        <w:t>（ＣＭＦ０３）</w:t>
      </w:r>
      <w:r w:rsidR="00B8755E">
        <w:rPr>
          <w:rFonts w:cs="ＭＳ 明朝" w:hint="eastAsia"/>
          <w:kern w:val="0"/>
        </w:rPr>
        <w:t>」</w:t>
      </w:r>
      <w:r w:rsidR="005F3F9C">
        <w:rPr>
          <w:rFonts w:cs="ＭＳ 明朝" w:hint="eastAsia"/>
          <w:kern w:val="0"/>
        </w:rPr>
        <w:t>業務</w:t>
      </w:r>
      <w:r w:rsidR="00F962BA">
        <w:rPr>
          <w:rFonts w:hint="eastAsia"/>
          <w:noProof/>
        </w:rPr>
        <w:t>により、搬入時保税運送申告の旨が併せて登録されている場合は、その旨を取り消す。</w:t>
      </w:r>
    </w:p>
    <w:p w:rsidR="00CD2482" w:rsidRPr="008D164E" w:rsidRDefault="005F3F9C" w:rsidP="0035625D">
      <w:pPr>
        <w:pStyle w:val="aa"/>
        <w:ind w:leftChars="200" w:left="992"/>
      </w:pPr>
      <w:r>
        <w:br w:type="page"/>
      </w:r>
      <w:r w:rsidR="00CD2482" w:rsidRPr="00AA2B9F">
        <w:rPr>
          <w:rFonts w:hint="eastAsia"/>
        </w:rPr>
        <w:lastRenderedPageBreak/>
        <w:t>（</w:t>
      </w:r>
      <w:r>
        <w:rPr>
          <w:rFonts w:hint="eastAsia"/>
        </w:rPr>
        <w:t>Ｃ</w:t>
      </w:r>
      <w:r w:rsidR="00CD2482" w:rsidRPr="008D164E">
        <w:rPr>
          <w:rFonts w:hint="eastAsia"/>
        </w:rPr>
        <w:t>）コンテナ情報ＤＢ処理</w:t>
      </w:r>
    </w:p>
    <w:p w:rsidR="007A6783" w:rsidRPr="001F4306" w:rsidRDefault="00240F93" w:rsidP="00850AD7">
      <w:pPr>
        <w:pStyle w:val="af"/>
        <w:ind w:leftChars="500" w:firstLineChars="100" w:firstLine="198"/>
        <w:rPr>
          <w:noProof/>
        </w:rPr>
      </w:pPr>
      <w:r>
        <w:rPr>
          <w:rFonts w:hint="eastAsia"/>
        </w:rPr>
        <w:t>抽出されたコンテナ番号に対するコンテナ情報に対して、</w:t>
      </w:r>
      <w:r w:rsidR="001F4306">
        <w:rPr>
          <w:rFonts w:hint="eastAsia"/>
        </w:rPr>
        <w:t>コンテナオペレーション会社コードを変更</w:t>
      </w:r>
      <w:r w:rsidR="001F4306" w:rsidRPr="00DE7ADB">
        <w:rPr>
          <w:rFonts w:hint="eastAsia"/>
        </w:rPr>
        <w:t>する。</w:t>
      </w:r>
    </w:p>
    <w:p w:rsidR="007A6783" w:rsidRPr="00DC3B34" w:rsidRDefault="005F3F9C" w:rsidP="007A6783">
      <w:pPr>
        <w:pStyle w:val="aa"/>
        <w:ind w:leftChars="200" w:left="992"/>
      </w:pPr>
      <w:r>
        <w:rPr>
          <w:rFonts w:hint="eastAsia"/>
        </w:rPr>
        <w:t>（Ｄ</w:t>
      </w:r>
      <w:r w:rsidR="007A6783" w:rsidRPr="00DC3B34">
        <w:rPr>
          <w:rFonts w:hint="eastAsia"/>
        </w:rPr>
        <w:t>）仮陸揚空コンテナ次港情報ＤＢ処理</w:t>
      </w:r>
    </w:p>
    <w:p w:rsidR="00CD2482" w:rsidRDefault="007A6783" w:rsidP="000177ED">
      <w:pPr>
        <w:pStyle w:val="ac"/>
        <w:ind w:leftChars="500" w:left="992"/>
      </w:pPr>
      <w:r w:rsidRPr="00DC3B34">
        <w:rPr>
          <w:rFonts w:hint="eastAsia"/>
        </w:rPr>
        <w:t>抽出されたコンテナ番号に対する</w:t>
      </w:r>
      <w:r w:rsidR="00DC3B34" w:rsidRPr="00DC3B34">
        <w:rPr>
          <w:rFonts w:hint="eastAsia"/>
        </w:rPr>
        <w:t>仮陸揚空コン</w:t>
      </w:r>
      <w:bookmarkStart w:id="0" w:name="_GoBack"/>
      <w:bookmarkEnd w:id="0"/>
      <w:r w:rsidR="00DC3B34" w:rsidRPr="00DC3B34">
        <w:rPr>
          <w:rFonts w:hint="eastAsia"/>
        </w:rPr>
        <w:t>テナ次港情報</w:t>
      </w:r>
      <w:r w:rsidRPr="00DC3B34">
        <w:rPr>
          <w:rFonts w:hint="eastAsia"/>
        </w:rPr>
        <w:t>に対して、コンテナオペレーション会社コードを変更する。</w:t>
      </w:r>
    </w:p>
    <w:p w:rsidR="005F3F9C" w:rsidRPr="008D164E" w:rsidRDefault="005F3F9C" w:rsidP="005F3F9C">
      <w:pPr>
        <w:pStyle w:val="aa"/>
        <w:ind w:leftChars="200" w:left="992"/>
      </w:pPr>
      <w:r>
        <w:rPr>
          <w:rFonts w:hint="eastAsia"/>
        </w:rPr>
        <w:t>（Ｅ</w:t>
      </w:r>
      <w:r w:rsidRPr="008D164E">
        <w:rPr>
          <w:rFonts w:hint="eastAsia"/>
        </w:rPr>
        <w:t>）</w:t>
      </w:r>
      <w:r>
        <w:rPr>
          <w:rFonts w:hint="eastAsia"/>
        </w:rPr>
        <w:t>積荷目録情報ＣＹ一括訂正管</w:t>
      </w:r>
      <w:r>
        <w:rPr>
          <w:rFonts w:hint="eastAsia"/>
          <w:kern w:val="0"/>
        </w:rPr>
        <w:t>理</w:t>
      </w:r>
      <w:r w:rsidRPr="00363AC7">
        <w:rPr>
          <w:rFonts w:hint="eastAsia"/>
          <w:kern w:val="0"/>
        </w:rPr>
        <w:t>ＤＢ</w:t>
      </w:r>
      <w:r w:rsidRPr="008D164E">
        <w:rPr>
          <w:rFonts w:hint="eastAsia"/>
        </w:rPr>
        <w:t>処理</w:t>
      </w:r>
    </w:p>
    <w:p w:rsidR="005F3F9C" w:rsidRPr="005F3F9C" w:rsidRDefault="005F3F9C" w:rsidP="005F3F9C">
      <w:pPr>
        <w:pStyle w:val="ac"/>
        <w:ind w:leftChars="500" w:left="992"/>
        <w:rPr>
          <w:kern w:val="0"/>
        </w:rPr>
      </w:pPr>
      <w:r>
        <w:rPr>
          <w:rFonts w:hint="eastAsia"/>
          <w:kern w:val="0"/>
        </w:rPr>
        <w:t>抽出したすべてのＢ／Ｌおよびコンテナの処理が完了した場合は、本業務による内部処理中である旨を取り消す。</w:t>
      </w:r>
    </w:p>
    <w:p w:rsidR="00CD2482" w:rsidRPr="008D164E" w:rsidRDefault="00CD2482" w:rsidP="0035625D">
      <w:pPr>
        <w:pStyle w:val="aa"/>
        <w:ind w:leftChars="200" w:left="992"/>
      </w:pPr>
      <w:r w:rsidRPr="008D164E">
        <w:rPr>
          <w:rFonts w:hint="eastAsia"/>
        </w:rPr>
        <w:t>（</w:t>
      </w:r>
      <w:r w:rsidR="000177ED">
        <w:rPr>
          <w:rFonts w:hint="eastAsia"/>
        </w:rPr>
        <w:t>Ｆ</w:t>
      </w:r>
      <w:r w:rsidRPr="008D164E">
        <w:rPr>
          <w:rFonts w:hint="eastAsia"/>
        </w:rPr>
        <w:t>）出力情報出力処理</w:t>
      </w:r>
    </w:p>
    <w:p w:rsidR="00CD2482" w:rsidRPr="008D164E" w:rsidRDefault="00CD2482" w:rsidP="0035625D">
      <w:pPr>
        <w:pStyle w:val="ac"/>
        <w:ind w:leftChars="500" w:left="992"/>
      </w:pPr>
      <w:r w:rsidRPr="008D164E">
        <w:rPr>
          <w:rFonts w:hint="eastAsia"/>
        </w:rPr>
        <w:t>後述の出力情報出力処理を行う。出力項目については「出力項目表」を参照。</w:t>
      </w:r>
    </w:p>
    <w:p w:rsidR="00122758" w:rsidRDefault="00122758" w:rsidP="00122758">
      <w:pPr>
        <w:rPr>
          <w:rFonts w:hAnsi="ＭＳ ゴシック"/>
          <w:szCs w:val="22"/>
        </w:rPr>
      </w:pPr>
    </w:p>
    <w:p w:rsidR="00122758" w:rsidRPr="00D1564A" w:rsidRDefault="00122758" w:rsidP="00122758">
      <w:pPr>
        <w:rPr>
          <w:rFonts w:hAnsi="ＭＳ ゴシック"/>
          <w:szCs w:val="22"/>
        </w:rPr>
      </w:pPr>
      <w:r w:rsidRPr="00D1564A">
        <w:rPr>
          <w:rFonts w:hAnsi="ＭＳ ゴシック" w:hint="eastAsia"/>
          <w:szCs w:val="22"/>
        </w:rPr>
        <w:t>６．出力情報</w:t>
      </w:r>
    </w:p>
    <w:p w:rsidR="00122758" w:rsidRPr="00D1564A" w:rsidRDefault="00122758" w:rsidP="00122758">
      <w:pPr>
        <w:pStyle w:val="aa"/>
      </w:pPr>
      <w:r>
        <w:rPr>
          <w:rFonts w:hint="eastAsia"/>
        </w:rPr>
        <w:t>（１）ＣＭＣ</w:t>
      </w:r>
      <w:r w:rsidRPr="00D1564A">
        <w:rPr>
          <w:rFonts w:hint="eastAsia"/>
        </w:rPr>
        <w:t>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22758" w:rsidRPr="00D1564A" w:rsidTr="00F7642C">
        <w:trPr>
          <w:trHeight w:val="397"/>
        </w:trPr>
        <w:tc>
          <w:tcPr>
            <w:tcW w:w="2410" w:type="dxa"/>
            <w:vAlign w:val="center"/>
          </w:tcPr>
          <w:p w:rsidR="00122758" w:rsidRPr="00D1564A" w:rsidRDefault="00122758" w:rsidP="00F7642C">
            <w:pPr>
              <w:rPr>
                <w:rFonts w:hAnsi="ＭＳ ゴシック"/>
                <w:szCs w:val="22"/>
              </w:rPr>
            </w:pPr>
            <w:r w:rsidRPr="00D1564A">
              <w:rPr>
                <w:rFonts w:hAnsi="ＭＳ ゴシック" w:hint="eastAsia"/>
                <w:szCs w:val="22"/>
              </w:rPr>
              <w:t>情報名</w:t>
            </w:r>
          </w:p>
        </w:tc>
        <w:tc>
          <w:tcPr>
            <w:tcW w:w="4820" w:type="dxa"/>
            <w:vAlign w:val="center"/>
          </w:tcPr>
          <w:p w:rsidR="00122758" w:rsidRPr="00D1564A" w:rsidRDefault="00122758" w:rsidP="00F7642C">
            <w:pPr>
              <w:rPr>
                <w:rFonts w:hAnsi="ＭＳ ゴシック"/>
                <w:szCs w:val="22"/>
              </w:rPr>
            </w:pPr>
            <w:r w:rsidRPr="00D1564A">
              <w:rPr>
                <w:rFonts w:hAnsi="ＭＳ ゴシック" w:hint="eastAsia"/>
                <w:szCs w:val="22"/>
              </w:rPr>
              <w:t>出力条件</w:t>
            </w:r>
          </w:p>
        </w:tc>
        <w:tc>
          <w:tcPr>
            <w:tcW w:w="2410" w:type="dxa"/>
            <w:vAlign w:val="center"/>
          </w:tcPr>
          <w:p w:rsidR="00122758" w:rsidRPr="00D1564A" w:rsidRDefault="00122758" w:rsidP="00F7642C">
            <w:pPr>
              <w:rPr>
                <w:rFonts w:hAnsi="ＭＳ ゴシック"/>
                <w:szCs w:val="22"/>
              </w:rPr>
            </w:pPr>
            <w:r w:rsidRPr="00D1564A">
              <w:rPr>
                <w:rFonts w:hAnsi="ＭＳ ゴシック" w:hint="eastAsia"/>
                <w:szCs w:val="22"/>
              </w:rPr>
              <w:t>出力先</w:t>
            </w:r>
          </w:p>
        </w:tc>
      </w:tr>
      <w:tr w:rsidR="00122758" w:rsidRPr="00D1564A" w:rsidTr="00F7642C">
        <w:trPr>
          <w:trHeight w:val="397"/>
        </w:trPr>
        <w:tc>
          <w:tcPr>
            <w:tcW w:w="2410" w:type="dxa"/>
          </w:tcPr>
          <w:p w:rsidR="00122758" w:rsidRPr="00D1564A" w:rsidRDefault="00122758" w:rsidP="00F7642C">
            <w:pPr>
              <w:ind w:right="-57"/>
              <w:rPr>
                <w:rFonts w:hAnsi="ＭＳ ゴシック"/>
                <w:noProof/>
                <w:szCs w:val="22"/>
              </w:rPr>
            </w:pPr>
            <w:r w:rsidRPr="00D1564A">
              <w:rPr>
                <w:rFonts w:hAnsi="ＭＳ ゴシック" w:hint="eastAsia"/>
                <w:noProof/>
                <w:szCs w:val="22"/>
              </w:rPr>
              <w:t>処理結果通知</w:t>
            </w:r>
          </w:p>
        </w:tc>
        <w:tc>
          <w:tcPr>
            <w:tcW w:w="4820" w:type="dxa"/>
          </w:tcPr>
          <w:p w:rsidR="00122758" w:rsidRPr="00D1564A" w:rsidRDefault="00122758" w:rsidP="00F7642C">
            <w:pPr>
              <w:ind w:right="-57"/>
              <w:rPr>
                <w:rFonts w:hAnsi="ＭＳ ゴシック"/>
                <w:noProof/>
                <w:szCs w:val="22"/>
              </w:rPr>
            </w:pPr>
            <w:r w:rsidRPr="00D1564A">
              <w:rPr>
                <w:rFonts w:hAnsi="ＭＳ ゴシック" w:hint="eastAsia"/>
                <w:noProof/>
                <w:szCs w:val="22"/>
              </w:rPr>
              <w:t>なし</w:t>
            </w:r>
          </w:p>
        </w:tc>
        <w:tc>
          <w:tcPr>
            <w:tcW w:w="2410" w:type="dxa"/>
          </w:tcPr>
          <w:p w:rsidR="00122758" w:rsidRPr="00D1564A" w:rsidRDefault="00122758" w:rsidP="00F7642C">
            <w:pPr>
              <w:rPr>
                <w:rFonts w:hAnsi="ＭＳ ゴシック"/>
                <w:szCs w:val="22"/>
              </w:rPr>
            </w:pPr>
            <w:r w:rsidRPr="00D1564A">
              <w:rPr>
                <w:rFonts w:hAnsi="ＭＳ ゴシック" w:hint="eastAsia"/>
                <w:szCs w:val="22"/>
              </w:rPr>
              <w:t>入力者</w:t>
            </w:r>
          </w:p>
        </w:tc>
      </w:tr>
    </w:tbl>
    <w:p w:rsidR="00122758" w:rsidRPr="00D1564A" w:rsidRDefault="00122758" w:rsidP="00122758">
      <w:pPr>
        <w:pStyle w:val="aa"/>
      </w:pPr>
      <w:r w:rsidRPr="00D1564A">
        <w:rPr>
          <w:rFonts w:hint="eastAsia"/>
        </w:rPr>
        <w:t>（２）内部処理の場合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22758" w:rsidRPr="00D1564A" w:rsidTr="00F7642C">
        <w:trPr>
          <w:trHeight w:val="397"/>
        </w:trPr>
        <w:tc>
          <w:tcPr>
            <w:tcW w:w="2410" w:type="dxa"/>
            <w:vAlign w:val="center"/>
          </w:tcPr>
          <w:p w:rsidR="00122758" w:rsidRPr="00D1564A" w:rsidRDefault="00122758" w:rsidP="00F7642C">
            <w:pPr>
              <w:rPr>
                <w:rFonts w:hAnsi="ＭＳ ゴシック"/>
                <w:szCs w:val="22"/>
              </w:rPr>
            </w:pPr>
            <w:r w:rsidRPr="00D1564A">
              <w:rPr>
                <w:rFonts w:hAnsi="ＭＳ ゴシック" w:hint="eastAsia"/>
                <w:szCs w:val="22"/>
              </w:rPr>
              <w:t>情報名</w:t>
            </w:r>
          </w:p>
        </w:tc>
        <w:tc>
          <w:tcPr>
            <w:tcW w:w="4820" w:type="dxa"/>
            <w:vAlign w:val="center"/>
          </w:tcPr>
          <w:p w:rsidR="00122758" w:rsidRPr="00D1564A" w:rsidRDefault="00122758" w:rsidP="00F7642C">
            <w:pPr>
              <w:rPr>
                <w:rFonts w:hAnsi="ＭＳ ゴシック"/>
                <w:szCs w:val="22"/>
              </w:rPr>
            </w:pPr>
            <w:r w:rsidRPr="00D1564A">
              <w:rPr>
                <w:rFonts w:hAnsi="ＭＳ ゴシック" w:hint="eastAsia"/>
                <w:szCs w:val="22"/>
              </w:rPr>
              <w:t>出力条件</w:t>
            </w:r>
          </w:p>
        </w:tc>
        <w:tc>
          <w:tcPr>
            <w:tcW w:w="2410" w:type="dxa"/>
            <w:vAlign w:val="center"/>
          </w:tcPr>
          <w:p w:rsidR="00122758" w:rsidRPr="00D1564A" w:rsidRDefault="00122758" w:rsidP="00F7642C">
            <w:pPr>
              <w:rPr>
                <w:rFonts w:hAnsi="ＭＳ ゴシック"/>
                <w:szCs w:val="22"/>
              </w:rPr>
            </w:pPr>
            <w:r w:rsidRPr="00D1564A">
              <w:rPr>
                <w:rFonts w:hAnsi="ＭＳ ゴシック" w:hint="eastAsia"/>
                <w:szCs w:val="22"/>
              </w:rPr>
              <w:t>出力先</w:t>
            </w:r>
          </w:p>
        </w:tc>
      </w:tr>
      <w:tr w:rsidR="00122758" w:rsidRPr="00D1564A" w:rsidTr="00122758">
        <w:trPr>
          <w:trHeight w:val="1023"/>
        </w:trPr>
        <w:tc>
          <w:tcPr>
            <w:tcW w:w="2410" w:type="dxa"/>
            <w:tcBorders>
              <w:bottom w:val="single" w:sz="4" w:space="0" w:color="auto"/>
            </w:tcBorders>
          </w:tcPr>
          <w:p w:rsidR="00122758" w:rsidRDefault="00122758" w:rsidP="00F7642C">
            <w:pPr>
              <w:rPr>
                <w:rFonts w:hAnsi="ＭＳ ゴシック" w:cs="ＭＳ 明朝"/>
                <w:kern w:val="0"/>
                <w:szCs w:val="22"/>
              </w:rPr>
            </w:pPr>
            <w:r>
              <w:rPr>
                <w:rFonts w:hAnsi="ＭＳ ゴシック" w:cs="ＭＳ 明朝" w:hint="eastAsia"/>
                <w:kern w:val="0"/>
                <w:szCs w:val="22"/>
              </w:rPr>
              <w:t>エラー通知</w:t>
            </w:r>
            <w:r w:rsidRPr="00A820ED">
              <w:rPr>
                <w:rFonts w:hAnsi="ＭＳ ゴシック" w:cs="ＭＳ 明朝" w:hint="eastAsia"/>
                <w:kern w:val="0"/>
                <w:szCs w:val="22"/>
              </w:rPr>
              <w:t>情報</w:t>
            </w:r>
          </w:p>
          <w:p w:rsidR="00122758" w:rsidRPr="00A820ED" w:rsidRDefault="00122758" w:rsidP="0054172A">
            <w:pPr>
              <w:rPr>
                <w:rFonts w:hAnsi="ＭＳ ゴシック"/>
                <w:szCs w:val="22"/>
              </w:rPr>
            </w:pPr>
            <w:r w:rsidRPr="00EA6E00">
              <w:rPr>
                <w:rFonts w:hAnsi="ＭＳ ゴシック" w:hint="eastAsia"/>
                <w:szCs w:val="22"/>
              </w:rPr>
              <w:t>（</w:t>
            </w:r>
            <w:r w:rsidRPr="00902B66">
              <w:rPr>
                <w:rFonts w:hAnsi="ＭＳ ゴシック" w:hint="eastAsia"/>
              </w:rPr>
              <w:t>積荷目録情報ＣＹ一括訂正</w:t>
            </w:r>
            <w:r w:rsidRPr="00EA6E00">
              <w:rPr>
                <w:rFonts w:hAnsi="ＭＳ ゴシック" w:hint="eastAsia"/>
                <w:szCs w:val="22"/>
              </w:rPr>
              <w:t>）</w:t>
            </w:r>
          </w:p>
        </w:tc>
        <w:tc>
          <w:tcPr>
            <w:tcW w:w="4820" w:type="dxa"/>
            <w:tcBorders>
              <w:bottom w:val="single" w:sz="4" w:space="0" w:color="auto"/>
            </w:tcBorders>
          </w:tcPr>
          <w:p w:rsidR="00122758" w:rsidRPr="00A820ED" w:rsidRDefault="000F746C" w:rsidP="000F746C">
            <w:pPr>
              <w:autoSpaceDE w:val="0"/>
              <w:autoSpaceDN w:val="0"/>
              <w:rPr>
                <w:rFonts w:hAnsi="ＭＳ ゴシック"/>
                <w:szCs w:val="22"/>
              </w:rPr>
            </w:pPr>
            <w:r w:rsidRPr="000F746C">
              <w:rPr>
                <w:rFonts w:hAnsi="ＭＳ ゴシック" w:hint="eastAsia"/>
                <w:noProof/>
                <w:szCs w:val="22"/>
              </w:rPr>
              <w:t>抽出したすべてのＢ／Ｌおよびコンテナの処理が完了した場合</w:t>
            </w:r>
          </w:p>
        </w:tc>
        <w:tc>
          <w:tcPr>
            <w:tcW w:w="2410" w:type="dxa"/>
            <w:tcBorders>
              <w:bottom w:val="single" w:sz="4" w:space="0" w:color="auto"/>
            </w:tcBorders>
          </w:tcPr>
          <w:p w:rsidR="00122758" w:rsidRPr="00A820ED" w:rsidRDefault="00122758" w:rsidP="00F7642C">
            <w:pPr>
              <w:rPr>
                <w:rFonts w:hAnsi="ＭＳ ゴシック"/>
                <w:szCs w:val="22"/>
              </w:rPr>
            </w:pPr>
            <w:r>
              <w:rPr>
                <w:rFonts w:hAnsi="ＭＳ ゴシック" w:cs="ＭＳ 明朝" w:hint="eastAsia"/>
                <w:kern w:val="0"/>
                <w:szCs w:val="22"/>
              </w:rPr>
              <w:t>入力者</w:t>
            </w:r>
          </w:p>
        </w:tc>
      </w:tr>
      <w:tr w:rsidR="00122758" w:rsidRPr="00BC346D" w:rsidTr="00FA1F19">
        <w:trPr>
          <w:trHeight w:val="1059"/>
        </w:trPr>
        <w:tc>
          <w:tcPr>
            <w:tcW w:w="2410" w:type="dxa"/>
            <w:tcBorders>
              <w:top w:val="single" w:sz="4" w:space="0" w:color="auto"/>
              <w:bottom w:val="single" w:sz="4" w:space="0" w:color="auto"/>
            </w:tcBorders>
          </w:tcPr>
          <w:p w:rsidR="00122758" w:rsidRPr="00A820ED" w:rsidRDefault="00122758" w:rsidP="00F7642C">
            <w:pPr>
              <w:rPr>
                <w:rFonts w:hAnsi="ＭＳ ゴシック"/>
                <w:szCs w:val="22"/>
              </w:rPr>
            </w:pPr>
            <w:r w:rsidRPr="00A820ED">
              <w:rPr>
                <w:rFonts w:hAnsi="ＭＳ ゴシック" w:cs="ＭＳ 明朝" w:hint="eastAsia"/>
                <w:kern w:val="0"/>
                <w:szCs w:val="22"/>
              </w:rPr>
              <w:t>到着即時申告予定コンテナ情報</w:t>
            </w:r>
          </w:p>
        </w:tc>
        <w:tc>
          <w:tcPr>
            <w:tcW w:w="4820" w:type="dxa"/>
            <w:tcBorders>
              <w:top w:val="single" w:sz="4" w:space="0" w:color="auto"/>
              <w:bottom w:val="single" w:sz="4" w:space="0" w:color="auto"/>
            </w:tcBorders>
          </w:tcPr>
          <w:p w:rsidR="00122758" w:rsidRPr="00FA1F19" w:rsidRDefault="00122758" w:rsidP="00FA1F19">
            <w:pPr>
              <w:autoSpaceDE w:val="0"/>
              <w:autoSpaceDN w:val="0"/>
              <w:rPr>
                <w:rFonts w:hAnsi="ＭＳ ゴシック"/>
                <w:kern w:val="0"/>
                <w:szCs w:val="22"/>
              </w:rPr>
            </w:pPr>
            <w:r w:rsidRPr="00A820ED">
              <w:rPr>
                <w:rFonts w:hAnsi="ＭＳ ゴシック" w:cs="ＭＳ 明朝" w:hint="eastAsia"/>
                <w:kern w:val="0"/>
                <w:szCs w:val="22"/>
              </w:rPr>
              <w:t>到着即時輸入申告扱いの予備申告の登録がされている</w:t>
            </w:r>
            <w:r w:rsidR="005F3F9C">
              <w:rPr>
                <w:rFonts w:hAnsi="ＭＳ ゴシック" w:cs="ＭＳ 明朝" w:hint="eastAsia"/>
                <w:kern w:val="0"/>
                <w:szCs w:val="22"/>
              </w:rPr>
              <w:t>Ｂ／Ｌを処理した</w:t>
            </w:r>
            <w:r w:rsidR="00FA1F19">
              <w:rPr>
                <w:rFonts w:hAnsi="ＭＳ ゴシック" w:cs="ＭＳ 明朝" w:hint="eastAsia"/>
                <w:kern w:val="0"/>
                <w:szCs w:val="22"/>
              </w:rPr>
              <w:t>場合</w:t>
            </w:r>
          </w:p>
        </w:tc>
        <w:tc>
          <w:tcPr>
            <w:tcW w:w="2410" w:type="dxa"/>
            <w:tcBorders>
              <w:top w:val="single" w:sz="4" w:space="0" w:color="auto"/>
              <w:bottom w:val="single" w:sz="4" w:space="0" w:color="auto"/>
            </w:tcBorders>
          </w:tcPr>
          <w:p w:rsidR="00122758" w:rsidRPr="00A820ED" w:rsidRDefault="00233FD6" w:rsidP="0054172A">
            <w:pPr>
              <w:rPr>
                <w:rFonts w:hAnsi="ＭＳ ゴシック"/>
                <w:szCs w:val="22"/>
              </w:rPr>
            </w:pPr>
            <w:r w:rsidRPr="00233FD6">
              <w:rPr>
                <w:rFonts w:hAnsi="ＭＳ ゴシック" w:cs="ＭＳ 明朝" w:hint="eastAsia"/>
                <w:kern w:val="0"/>
                <w:szCs w:val="22"/>
              </w:rPr>
              <w:t>訂正後コンテナオペレーション会社コード</w:t>
            </w:r>
          </w:p>
        </w:tc>
      </w:tr>
    </w:tbl>
    <w:p w:rsidR="00D00FE8" w:rsidRPr="00D00FE8" w:rsidRDefault="00D00FE8" w:rsidP="003C4080">
      <w:pPr>
        <w:rPr>
          <w:highlight w:val="green"/>
        </w:rPr>
      </w:pPr>
    </w:p>
    <w:sectPr w:rsidR="00D00FE8" w:rsidRPr="00D00FE8"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03A" w:rsidRDefault="0004303A">
      <w:r>
        <w:separator/>
      </w:r>
    </w:p>
    <w:p w:rsidR="0004303A" w:rsidRDefault="0004303A"/>
  </w:endnote>
  <w:endnote w:type="continuationSeparator" w:id="0">
    <w:p w:rsidR="0004303A" w:rsidRDefault="0004303A">
      <w:r>
        <w:continuationSeparator/>
      </w:r>
    </w:p>
    <w:p w:rsidR="0004303A" w:rsidRDefault="00043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C83" w:rsidRDefault="00D24AF9" w:rsidP="00C35B78">
    <w:pPr>
      <w:jc w:val="center"/>
    </w:pPr>
    <w:r>
      <w:rPr>
        <w:rFonts w:hAnsi="ＭＳ ゴシック" w:hint="eastAsia"/>
      </w:rPr>
      <w:t>4065</w:t>
    </w:r>
    <w:r w:rsidR="008F5C83">
      <w:rPr>
        <w:rFonts w:hAnsi="ＭＳ ゴシック"/>
      </w:rPr>
      <w:t>-01-</w:t>
    </w:r>
    <w:r w:rsidR="008F5C83" w:rsidRPr="00E12B21">
      <w:rPr>
        <w:rFonts w:hAnsi="ＭＳ ゴシック"/>
      </w:rPr>
      <w:fldChar w:fldCharType="begin"/>
    </w:r>
    <w:r w:rsidR="008F5C83" w:rsidRPr="00E12B21">
      <w:rPr>
        <w:rFonts w:hAnsi="ＭＳ ゴシック"/>
      </w:rPr>
      <w:instrText xml:space="preserve"> PAGE </w:instrText>
    </w:r>
    <w:r w:rsidR="008F5C83" w:rsidRPr="00E12B21">
      <w:rPr>
        <w:rFonts w:hAnsi="ＭＳ ゴシック"/>
      </w:rPr>
      <w:fldChar w:fldCharType="separate"/>
    </w:r>
    <w:r w:rsidR="00C90FFE">
      <w:rPr>
        <w:rFonts w:hAnsi="ＭＳ ゴシック"/>
        <w:noProof/>
      </w:rPr>
      <w:t>2</w:t>
    </w:r>
    <w:r w:rsidR="008F5C83"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03A" w:rsidRDefault="0004303A">
      <w:r>
        <w:separator/>
      </w:r>
    </w:p>
    <w:p w:rsidR="0004303A" w:rsidRDefault="0004303A"/>
  </w:footnote>
  <w:footnote w:type="continuationSeparator" w:id="0">
    <w:p w:rsidR="0004303A" w:rsidRDefault="0004303A">
      <w:r>
        <w:continuationSeparator/>
      </w:r>
    </w:p>
    <w:p w:rsidR="0004303A" w:rsidRDefault="0004303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71BB9"/>
    <w:multiLevelType w:val="hybridMultilevel"/>
    <w:tmpl w:val="10B436C0"/>
    <w:lvl w:ilvl="0" w:tplc="95B00160">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 w15:restartNumberingAfterBreak="0">
    <w:nsid w:val="2297449F"/>
    <w:multiLevelType w:val="hybridMultilevel"/>
    <w:tmpl w:val="5A282C82"/>
    <w:lvl w:ilvl="0" w:tplc="A170D642">
      <w:start w:val="2"/>
      <w:numFmt w:val="decimalEnclosedCircle"/>
      <w:lvlText w:val="%1"/>
      <w:lvlJc w:val="left"/>
      <w:pPr>
        <w:ind w:left="1551" w:hanging="360"/>
      </w:pPr>
      <w:rPr>
        <w:rFonts w:hint="default"/>
      </w:rPr>
    </w:lvl>
    <w:lvl w:ilvl="1" w:tplc="04090017" w:tentative="1">
      <w:start w:val="1"/>
      <w:numFmt w:val="aiueoFullWidth"/>
      <w:lvlText w:val="(%2)"/>
      <w:lvlJc w:val="left"/>
      <w:pPr>
        <w:ind w:left="2031" w:hanging="420"/>
      </w:pPr>
    </w:lvl>
    <w:lvl w:ilvl="2" w:tplc="04090011" w:tentative="1">
      <w:start w:val="1"/>
      <w:numFmt w:val="decimalEnclosedCircle"/>
      <w:lvlText w:val="%3"/>
      <w:lvlJc w:val="left"/>
      <w:pPr>
        <w:ind w:left="2451" w:hanging="420"/>
      </w:pPr>
    </w:lvl>
    <w:lvl w:ilvl="3" w:tplc="0409000F" w:tentative="1">
      <w:start w:val="1"/>
      <w:numFmt w:val="decimal"/>
      <w:lvlText w:val="%4."/>
      <w:lvlJc w:val="left"/>
      <w:pPr>
        <w:ind w:left="2871" w:hanging="420"/>
      </w:pPr>
    </w:lvl>
    <w:lvl w:ilvl="4" w:tplc="04090017" w:tentative="1">
      <w:start w:val="1"/>
      <w:numFmt w:val="aiueoFullWidth"/>
      <w:lvlText w:val="(%5)"/>
      <w:lvlJc w:val="left"/>
      <w:pPr>
        <w:ind w:left="3291" w:hanging="420"/>
      </w:pPr>
    </w:lvl>
    <w:lvl w:ilvl="5" w:tplc="04090011" w:tentative="1">
      <w:start w:val="1"/>
      <w:numFmt w:val="decimalEnclosedCircle"/>
      <w:lvlText w:val="%6"/>
      <w:lvlJc w:val="left"/>
      <w:pPr>
        <w:ind w:left="3711" w:hanging="420"/>
      </w:pPr>
    </w:lvl>
    <w:lvl w:ilvl="6" w:tplc="0409000F" w:tentative="1">
      <w:start w:val="1"/>
      <w:numFmt w:val="decimal"/>
      <w:lvlText w:val="%7."/>
      <w:lvlJc w:val="left"/>
      <w:pPr>
        <w:ind w:left="4131" w:hanging="420"/>
      </w:pPr>
    </w:lvl>
    <w:lvl w:ilvl="7" w:tplc="04090017" w:tentative="1">
      <w:start w:val="1"/>
      <w:numFmt w:val="aiueoFullWidth"/>
      <w:lvlText w:val="(%8)"/>
      <w:lvlJc w:val="left"/>
      <w:pPr>
        <w:ind w:left="4551" w:hanging="420"/>
      </w:pPr>
    </w:lvl>
    <w:lvl w:ilvl="8" w:tplc="04090011" w:tentative="1">
      <w:start w:val="1"/>
      <w:numFmt w:val="decimalEnclosedCircle"/>
      <w:lvlText w:val="%9"/>
      <w:lvlJc w:val="left"/>
      <w:pPr>
        <w:ind w:left="4971" w:hanging="420"/>
      </w:pPr>
    </w:lvl>
  </w:abstractNum>
  <w:abstractNum w:abstractNumId="2" w15:restartNumberingAfterBreak="0">
    <w:nsid w:val="5E4F4236"/>
    <w:multiLevelType w:val="hybridMultilevel"/>
    <w:tmpl w:val="0C1AAEF6"/>
    <w:lvl w:ilvl="0" w:tplc="B7B2B302">
      <w:start w:val="2"/>
      <w:numFmt w:val="decimalEnclosedCircle"/>
      <w:lvlText w:val="%1"/>
      <w:lvlJc w:val="left"/>
      <w:pPr>
        <w:ind w:left="1551" w:hanging="360"/>
      </w:pPr>
      <w:rPr>
        <w:rFonts w:hint="default"/>
      </w:rPr>
    </w:lvl>
    <w:lvl w:ilvl="1" w:tplc="04090017" w:tentative="1">
      <w:start w:val="1"/>
      <w:numFmt w:val="aiueoFullWidth"/>
      <w:lvlText w:val="(%2)"/>
      <w:lvlJc w:val="left"/>
      <w:pPr>
        <w:ind w:left="2031" w:hanging="420"/>
      </w:pPr>
    </w:lvl>
    <w:lvl w:ilvl="2" w:tplc="04090011" w:tentative="1">
      <w:start w:val="1"/>
      <w:numFmt w:val="decimalEnclosedCircle"/>
      <w:lvlText w:val="%3"/>
      <w:lvlJc w:val="left"/>
      <w:pPr>
        <w:ind w:left="2451" w:hanging="420"/>
      </w:pPr>
    </w:lvl>
    <w:lvl w:ilvl="3" w:tplc="0409000F" w:tentative="1">
      <w:start w:val="1"/>
      <w:numFmt w:val="decimal"/>
      <w:lvlText w:val="%4."/>
      <w:lvlJc w:val="left"/>
      <w:pPr>
        <w:ind w:left="2871" w:hanging="420"/>
      </w:pPr>
    </w:lvl>
    <w:lvl w:ilvl="4" w:tplc="04090017" w:tentative="1">
      <w:start w:val="1"/>
      <w:numFmt w:val="aiueoFullWidth"/>
      <w:lvlText w:val="(%5)"/>
      <w:lvlJc w:val="left"/>
      <w:pPr>
        <w:ind w:left="3291" w:hanging="420"/>
      </w:pPr>
    </w:lvl>
    <w:lvl w:ilvl="5" w:tplc="04090011" w:tentative="1">
      <w:start w:val="1"/>
      <w:numFmt w:val="decimalEnclosedCircle"/>
      <w:lvlText w:val="%6"/>
      <w:lvlJc w:val="left"/>
      <w:pPr>
        <w:ind w:left="3711" w:hanging="420"/>
      </w:pPr>
    </w:lvl>
    <w:lvl w:ilvl="6" w:tplc="0409000F" w:tentative="1">
      <w:start w:val="1"/>
      <w:numFmt w:val="decimal"/>
      <w:lvlText w:val="%7."/>
      <w:lvlJc w:val="left"/>
      <w:pPr>
        <w:ind w:left="4131" w:hanging="420"/>
      </w:pPr>
    </w:lvl>
    <w:lvl w:ilvl="7" w:tplc="04090017" w:tentative="1">
      <w:start w:val="1"/>
      <w:numFmt w:val="aiueoFullWidth"/>
      <w:lvlText w:val="(%8)"/>
      <w:lvlJc w:val="left"/>
      <w:pPr>
        <w:ind w:left="4551" w:hanging="420"/>
      </w:pPr>
    </w:lvl>
    <w:lvl w:ilvl="8" w:tplc="04090011" w:tentative="1">
      <w:start w:val="1"/>
      <w:numFmt w:val="decimalEnclosedCircle"/>
      <w:lvlText w:val="%9"/>
      <w:lvlJc w:val="left"/>
      <w:pPr>
        <w:ind w:left="4971" w:hanging="420"/>
      </w:pPr>
    </w:lvl>
  </w:abstractNum>
  <w:abstractNum w:abstractNumId="3" w15:restartNumberingAfterBreak="0">
    <w:nsid w:val="72C42C8A"/>
    <w:multiLevelType w:val="hybridMultilevel"/>
    <w:tmpl w:val="72D604AE"/>
    <w:lvl w:ilvl="0" w:tplc="525AA960">
      <w:start w:val="2"/>
      <w:numFmt w:val="decimalEnclosedCircle"/>
      <w:lvlText w:val="%1"/>
      <w:lvlJc w:val="left"/>
      <w:pPr>
        <w:ind w:left="1354" w:hanging="36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6231"/>
    <w:rsid w:val="000107A8"/>
    <w:rsid w:val="000111C4"/>
    <w:rsid w:val="000134F9"/>
    <w:rsid w:val="000177ED"/>
    <w:rsid w:val="00024014"/>
    <w:rsid w:val="0002527A"/>
    <w:rsid w:val="00030A4E"/>
    <w:rsid w:val="00033DA8"/>
    <w:rsid w:val="00037E7F"/>
    <w:rsid w:val="0004303A"/>
    <w:rsid w:val="00043DDA"/>
    <w:rsid w:val="00056532"/>
    <w:rsid w:val="00064D48"/>
    <w:rsid w:val="00067AD6"/>
    <w:rsid w:val="00072F82"/>
    <w:rsid w:val="00076C1E"/>
    <w:rsid w:val="00081054"/>
    <w:rsid w:val="000816F2"/>
    <w:rsid w:val="00086435"/>
    <w:rsid w:val="000868F7"/>
    <w:rsid w:val="000935B0"/>
    <w:rsid w:val="00095490"/>
    <w:rsid w:val="00096C4E"/>
    <w:rsid w:val="000A207C"/>
    <w:rsid w:val="000A2E21"/>
    <w:rsid w:val="000A3E46"/>
    <w:rsid w:val="000A5CE8"/>
    <w:rsid w:val="000B0656"/>
    <w:rsid w:val="000B20C4"/>
    <w:rsid w:val="000D16CE"/>
    <w:rsid w:val="000E5C6B"/>
    <w:rsid w:val="000F0865"/>
    <w:rsid w:val="000F14B2"/>
    <w:rsid w:val="000F7468"/>
    <w:rsid w:val="000F746C"/>
    <w:rsid w:val="000F7AD3"/>
    <w:rsid w:val="00104F7F"/>
    <w:rsid w:val="001126C8"/>
    <w:rsid w:val="00113C89"/>
    <w:rsid w:val="00115069"/>
    <w:rsid w:val="00122758"/>
    <w:rsid w:val="00135E2A"/>
    <w:rsid w:val="001379F0"/>
    <w:rsid w:val="00140D20"/>
    <w:rsid w:val="00141202"/>
    <w:rsid w:val="0014461C"/>
    <w:rsid w:val="001451F5"/>
    <w:rsid w:val="0016206E"/>
    <w:rsid w:val="001629C6"/>
    <w:rsid w:val="00186F87"/>
    <w:rsid w:val="00190A38"/>
    <w:rsid w:val="001940F0"/>
    <w:rsid w:val="00195DCB"/>
    <w:rsid w:val="001A7705"/>
    <w:rsid w:val="001B0094"/>
    <w:rsid w:val="001B77B0"/>
    <w:rsid w:val="001C0D9F"/>
    <w:rsid w:val="001D1F1E"/>
    <w:rsid w:val="001E762D"/>
    <w:rsid w:val="001F4306"/>
    <w:rsid w:val="001F7333"/>
    <w:rsid w:val="002060E4"/>
    <w:rsid w:val="00214184"/>
    <w:rsid w:val="0022299C"/>
    <w:rsid w:val="00223AE0"/>
    <w:rsid w:val="002244BB"/>
    <w:rsid w:val="0022628D"/>
    <w:rsid w:val="00233FD6"/>
    <w:rsid w:val="002361E0"/>
    <w:rsid w:val="002366F0"/>
    <w:rsid w:val="002374C2"/>
    <w:rsid w:val="002375BA"/>
    <w:rsid w:val="00240F93"/>
    <w:rsid w:val="00246BD3"/>
    <w:rsid w:val="00246EE8"/>
    <w:rsid w:val="00256C64"/>
    <w:rsid w:val="00261A79"/>
    <w:rsid w:val="00261F77"/>
    <w:rsid w:val="00263DAE"/>
    <w:rsid w:val="00264C98"/>
    <w:rsid w:val="00266E8D"/>
    <w:rsid w:val="00275D74"/>
    <w:rsid w:val="002839EC"/>
    <w:rsid w:val="0028595C"/>
    <w:rsid w:val="00296316"/>
    <w:rsid w:val="002A47B8"/>
    <w:rsid w:val="002A79DA"/>
    <w:rsid w:val="002B06F1"/>
    <w:rsid w:val="002B4DBC"/>
    <w:rsid w:val="002B5416"/>
    <w:rsid w:val="002B5D8E"/>
    <w:rsid w:val="002C39B7"/>
    <w:rsid w:val="002C5D63"/>
    <w:rsid w:val="002C7A36"/>
    <w:rsid w:val="002E3C24"/>
    <w:rsid w:val="002E704C"/>
    <w:rsid w:val="002F54F9"/>
    <w:rsid w:val="002F7038"/>
    <w:rsid w:val="00302722"/>
    <w:rsid w:val="00303276"/>
    <w:rsid w:val="00305B73"/>
    <w:rsid w:val="0030603A"/>
    <w:rsid w:val="00307D2C"/>
    <w:rsid w:val="00324701"/>
    <w:rsid w:val="00325588"/>
    <w:rsid w:val="00330CEF"/>
    <w:rsid w:val="00331BC3"/>
    <w:rsid w:val="0033323F"/>
    <w:rsid w:val="003351F4"/>
    <w:rsid w:val="0034216A"/>
    <w:rsid w:val="00342A81"/>
    <w:rsid w:val="00353318"/>
    <w:rsid w:val="0035625D"/>
    <w:rsid w:val="003663FB"/>
    <w:rsid w:val="003703F0"/>
    <w:rsid w:val="00370A68"/>
    <w:rsid w:val="00374C74"/>
    <w:rsid w:val="00382204"/>
    <w:rsid w:val="0038532F"/>
    <w:rsid w:val="0038561C"/>
    <w:rsid w:val="0039160D"/>
    <w:rsid w:val="00396013"/>
    <w:rsid w:val="00396BBB"/>
    <w:rsid w:val="003A3774"/>
    <w:rsid w:val="003A4609"/>
    <w:rsid w:val="003A7F22"/>
    <w:rsid w:val="003B0285"/>
    <w:rsid w:val="003B0E07"/>
    <w:rsid w:val="003B481D"/>
    <w:rsid w:val="003B5B15"/>
    <w:rsid w:val="003B6EBE"/>
    <w:rsid w:val="003C0F6E"/>
    <w:rsid w:val="003C1F0D"/>
    <w:rsid w:val="003C4080"/>
    <w:rsid w:val="003C56F5"/>
    <w:rsid w:val="003D1408"/>
    <w:rsid w:val="003D41CB"/>
    <w:rsid w:val="003D50FA"/>
    <w:rsid w:val="003D7DF8"/>
    <w:rsid w:val="003E0118"/>
    <w:rsid w:val="003F363F"/>
    <w:rsid w:val="003F7DE3"/>
    <w:rsid w:val="004005E8"/>
    <w:rsid w:val="004024C1"/>
    <w:rsid w:val="00407700"/>
    <w:rsid w:val="00410DE5"/>
    <w:rsid w:val="004158A7"/>
    <w:rsid w:val="0042741E"/>
    <w:rsid w:val="0043467D"/>
    <w:rsid w:val="004438F2"/>
    <w:rsid w:val="00447E7C"/>
    <w:rsid w:val="004657A4"/>
    <w:rsid w:val="00470936"/>
    <w:rsid w:val="00470CD3"/>
    <w:rsid w:val="0047197C"/>
    <w:rsid w:val="00474E86"/>
    <w:rsid w:val="00475FBC"/>
    <w:rsid w:val="0048113B"/>
    <w:rsid w:val="00486093"/>
    <w:rsid w:val="004A6E0E"/>
    <w:rsid w:val="004B1AA6"/>
    <w:rsid w:val="004B79F1"/>
    <w:rsid w:val="004C69EA"/>
    <w:rsid w:val="004F0F85"/>
    <w:rsid w:val="004F63DD"/>
    <w:rsid w:val="00505A64"/>
    <w:rsid w:val="00505DEF"/>
    <w:rsid w:val="00512021"/>
    <w:rsid w:val="00512E55"/>
    <w:rsid w:val="00514CBB"/>
    <w:rsid w:val="005269C7"/>
    <w:rsid w:val="0052729E"/>
    <w:rsid w:val="00532155"/>
    <w:rsid w:val="00535A7C"/>
    <w:rsid w:val="00536C88"/>
    <w:rsid w:val="0054172A"/>
    <w:rsid w:val="00546862"/>
    <w:rsid w:val="00550448"/>
    <w:rsid w:val="00551F12"/>
    <w:rsid w:val="005632FA"/>
    <w:rsid w:val="005646BC"/>
    <w:rsid w:val="00572071"/>
    <w:rsid w:val="00574446"/>
    <w:rsid w:val="005806C8"/>
    <w:rsid w:val="0058480F"/>
    <w:rsid w:val="00596979"/>
    <w:rsid w:val="00597589"/>
    <w:rsid w:val="005A4A9D"/>
    <w:rsid w:val="005A4AC9"/>
    <w:rsid w:val="005A5917"/>
    <w:rsid w:val="005A5DD6"/>
    <w:rsid w:val="005A639D"/>
    <w:rsid w:val="005A64E2"/>
    <w:rsid w:val="005B63E2"/>
    <w:rsid w:val="005C0230"/>
    <w:rsid w:val="005C218E"/>
    <w:rsid w:val="005D0ED6"/>
    <w:rsid w:val="005D21A2"/>
    <w:rsid w:val="005D4A70"/>
    <w:rsid w:val="005E0433"/>
    <w:rsid w:val="005E4112"/>
    <w:rsid w:val="005F2D0C"/>
    <w:rsid w:val="005F2D94"/>
    <w:rsid w:val="005F3F9C"/>
    <w:rsid w:val="00601C8B"/>
    <w:rsid w:val="00605C98"/>
    <w:rsid w:val="00614319"/>
    <w:rsid w:val="0061774F"/>
    <w:rsid w:val="006252A1"/>
    <w:rsid w:val="006253AA"/>
    <w:rsid w:val="00636388"/>
    <w:rsid w:val="00640144"/>
    <w:rsid w:val="0064454F"/>
    <w:rsid w:val="006547DE"/>
    <w:rsid w:val="006556D9"/>
    <w:rsid w:val="00655E22"/>
    <w:rsid w:val="00655F02"/>
    <w:rsid w:val="00657511"/>
    <w:rsid w:val="0066214E"/>
    <w:rsid w:val="006670B1"/>
    <w:rsid w:val="006678FB"/>
    <w:rsid w:val="00673C34"/>
    <w:rsid w:val="00683AFE"/>
    <w:rsid w:val="00686EB0"/>
    <w:rsid w:val="00687009"/>
    <w:rsid w:val="00687E52"/>
    <w:rsid w:val="006906C6"/>
    <w:rsid w:val="006948FB"/>
    <w:rsid w:val="00694900"/>
    <w:rsid w:val="00695329"/>
    <w:rsid w:val="006A2F34"/>
    <w:rsid w:val="006A4F11"/>
    <w:rsid w:val="006A58B9"/>
    <w:rsid w:val="006B0293"/>
    <w:rsid w:val="006B34C7"/>
    <w:rsid w:val="006B5B81"/>
    <w:rsid w:val="006D792B"/>
    <w:rsid w:val="006D7D4B"/>
    <w:rsid w:val="006E1C21"/>
    <w:rsid w:val="006E3B28"/>
    <w:rsid w:val="006E6446"/>
    <w:rsid w:val="006F0262"/>
    <w:rsid w:val="006F1F55"/>
    <w:rsid w:val="006F7652"/>
    <w:rsid w:val="007002A0"/>
    <w:rsid w:val="00704C2B"/>
    <w:rsid w:val="007061CD"/>
    <w:rsid w:val="00707D20"/>
    <w:rsid w:val="007220C3"/>
    <w:rsid w:val="00726231"/>
    <w:rsid w:val="00733943"/>
    <w:rsid w:val="007378BA"/>
    <w:rsid w:val="00737A7B"/>
    <w:rsid w:val="00741417"/>
    <w:rsid w:val="0074777D"/>
    <w:rsid w:val="00750586"/>
    <w:rsid w:val="0075512F"/>
    <w:rsid w:val="0075704A"/>
    <w:rsid w:val="007624CF"/>
    <w:rsid w:val="00765001"/>
    <w:rsid w:val="00767797"/>
    <w:rsid w:val="007806DA"/>
    <w:rsid w:val="00783B48"/>
    <w:rsid w:val="0079296F"/>
    <w:rsid w:val="007933E4"/>
    <w:rsid w:val="00793C57"/>
    <w:rsid w:val="00795201"/>
    <w:rsid w:val="007955FD"/>
    <w:rsid w:val="007970E5"/>
    <w:rsid w:val="007974FD"/>
    <w:rsid w:val="007A17AA"/>
    <w:rsid w:val="007A6783"/>
    <w:rsid w:val="007A73D2"/>
    <w:rsid w:val="007A7C1E"/>
    <w:rsid w:val="007B6D59"/>
    <w:rsid w:val="007C0A63"/>
    <w:rsid w:val="007C46F0"/>
    <w:rsid w:val="007D55EC"/>
    <w:rsid w:val="007F739D"/>
    <w:rsid w:val="00802122"/>
    <w:rsid w:val="008103F6"/>
    <w:rsid w:val="008105EB"/>
    <w:rsid w:val="0082174B"/>
    <w:rsid w:val="0082265A"/>
    <w:rsid w:val="00827EC4"/>
    <w:rsid w:val="0083381A"/>
    <w:rsid w:val="00850AD7"/>
    <w:rsid w:val="0085125C"/>
    <w:rsid w:val="00853AD9"/>
    <w:rsid w:val="008561C1"/>
    <w:rsid w:val="00864B23"/>
    <w:rsid w:val="00874DD0"/>
    <w:rsid w:val="008778EF"/>
    <w:rsid w:val="0088024E"/>
    <w:rsid w:val="00881553"/>
    <w:rsid w:val="00886C0C"/>
    <w:rsid w:val="00887608"/>
    <w:rsid w:val="0088772E"/>
    <w:rsid w:val="00887862"/>
    <w:rsid w:val="00892809"/>
    <w:rsid w:val="00894274"/>
    <w:rsid w:val="008945AB"/>
    <w:rsid w:val="008948FA"/>
    <w:rsid w:val="00896E74"/>
    <w:rsid w:val="008A1AF2"/>
    <w:rsid w:val="008B0486"/>
    <w:rsid w:val="008D0DC4"/>
    <w:rsid w:val="008D164E"/>
    <w:rsid w:val="008D6134"/>
    <w:rsid w:val="008D75C5"/>
    <w:rsid w:val="008E004E"/>
    <w:rsid w:val="008F57D4"/>
    <w:rsid w:val="008F5C83"/>
    <w:rsid w:val="008F7420"/>
    <w:rsid w:val="008F758D"/>
    <w:rsid w:val="00902B66"/>
    <w:rsid w:val="00904061"/>
    <w:rsid w:val="00911357"/>
    <w:rsid w:val="009144DF"/>
    <w:rsid w:val="0092347E"/>
    <w:rsid w:val="00923596"/>
    <w:rsid w:val="00926CF3"/>
    <w:rsid w:val="00927624"/>
    <w:rsid w:val="00932E15"/>
    <w:rsid w:val="00937E7F"/>
    <w:rsid w:val="00942534"/>
    <w:rsid w:val="009544EE"/>
    <w:rsid w:val="009557B1"/>
    <w:rsid w:val="0096387E"/>
    <w:rsid w:val="00964A43"/>
    <w:rsid w:val="00971509"/>
    <w:rsid w:val="009721DF"/>
    <w:rsid w:val="00980D40"/>
    <w:rsid w:val="00992520"/>
    <w:rsid w:val="009943AE"/>
    <w:rsid w:val="00994589"/>
    <w:rsid w:val="00994856"/>
    <w:rsid w:val="00994915"/>
    <w:rsid w:val="0099513A"/>
    <w:rsid w:val="00997A5C"/>
    <w:rsid w:val="009A7915"/>
    <w:rsid w:val="009B1734"/>
    <w:rsid w:val="009C37DA"/>
    <w:rsid w:val="009C6D7A"/>
    <w:rsid w:val="009D2637"/>
    <w:rsid w:val="009E076E"/>
    <w:rsid w:val="009F5D26"/>
    <w:rsid w:val="009F6291"/>
    <w:rsid w:val="00A0367D"/>
    <w:rsid w:val="00A0650C"/>
    <w:rsid w:val="00A111AD"/>
    <w:rsid w:val="00A17E10"/>
    <w:rsid w:val="00A22A9F"/>
    <w:rsid w:val="00A3135D"/>
    <w:rsid w:val="00A329EF"/>
    <w:rsid w:val="00A36AA7"/>
    <w:rsid w:val="00A37836"/>
    <w:rsid w:val="00A4001D"/>
    <w:rsid w:val="00A50386"/>
    <w:rsid w:val="00A62485"/>
    <w:rsid w:val="00A67C65"/>
    <w:rsid w:val="00A71599"/>
    <w:rsid w:val="00A75B27"/>
    <w:rsid w:val="00A82CA1"/>
    <w:rsid w:val="00A87F98"/>
    <w:rsid w:val="00A94603"/>
    <w:rsid w:val="00AA2B9F"/>
    <w:rsid w:val="00AA396D"/>
    <w:rsid w:val="00AA47C3"/>
    <w:rsid w:val="00AB0F5D"/>
    <w:rsid w:val="00AB3D6A"/>
    <w:rsid w:val="00AC17B7"/>
    <w:rsid w:val="00AD13F9"/>
    <w:rsid w:val="00AD2811"/>
    <w:rsid w:val="00AE156A"/>
    <w:rsid w:val="00AF5A38"/>
    <w:rsid w:val="00B20B2E"/>
    <w:rsid w:val="00B351D3"/>
    <w:rsid w:val="00B4045F"/>
    <w:rsid w:val="00B42D13"/>
    <w:rsid w:val="00B447E6"/>
    <w:rsid w:val="00B577E8"/>
    <w:rsid w:val="00B70437"/>
    <w:rsid w:val="00B738C5"/>
    <w:rsid w:val="00B76198"/>
    <w:rsid w:val="00B87077"/>
    <w:rsid w:val="00B8755E"/>
    <w:rsid w:val="00B924CD"/>
    <w:rsid w:val="00B946DA"/>
    <w:rsid w:val="00BA268B"/>
    <w:rsid w:val="00BA7146"/>
    <w:rsid w:val="00BA76A6"/>
    <w:rsid w:val="00BB03F5"/>
    <w:rsid w:val="00BB1266"/>
    <w:rsid w:val="00BD12A0"/>
    <w:rsid w:val="00BD18B1"/>
    <w:rsid w:val="00BD1E90"/>
    <w:rsid w:val="00BD43BD"/>
    <w:rsid w:val="00BE01AF"/>
    <w:rsid w:val="00BE1FC8"/>
    <w:rsid w:val="00BE312A"/>
    <w:rsid w:val="00BE52CA"/>
    <w:rsid w:val="00BE55F5"/>
    <w:rsid w:val="00BE5661"/>
    <w:rsid w:val="00BE63C6"/>
    <w:rsid w:val="00BE6E73"/>
    <w:rsid w:val="00BE7966"/>
    <w:rsid w:val="00C05B74"/>
    <w:rsid w:val="00C3010C"/>
    <w:rsid w:val="00C30243"/>
    <w:rsid w:val="00C3414B"/>
    <w:rsid w:val="00C35B78"/>
    <w:rsid w:val="00C45329"/>
    <w:rsid w:val="00C47061"/>
    <w:rsid w:val="00C47099"/>
    <w:rsid w:val="00C55303"/>
    <w:rsid w:val="00C566D6"/>
    <w:rsid w:val="00C63171"/>
    <w:rsid w:val="00C657C2"/>
    <w:rsid w:val="00C74716"/>
    <w:rsid w:val="00C81A21"/>
    <w:rsid w:val="00C90FFE"/>
    <w:rsid w:val="00C9236C"/>
    <w:rsid w:val="00C946E5"/>
    <w:rsid w:val="00C94A4B"/>
    <w:rsid w:val="00CA3822"/>
    <w:rsid w:val="00CA45BC"/>
    <w:rsid w:val="00CA7E63"/>
    <w:rsid w:val="00CB2432"/>
    <w:rsid w:val="00CB300B"/>
    <w:rsid w:val="00CB6290"/>
    <w:rsid w:val="00CC0110"/>
    <w:rsid w:val="00CD0F81"/>
    <w:rsid w:val="00CD2482"/>
    <w:rsid w:val="00CD7D0E"/>
    <w:rsid w:val="00CE1F72"/>
    <w:rsid w:val="00CE3C37"/>
    <w:rsid w:val="00CE4C57"/>
    <w:rsid w:val="00CF43D2"/>
    <w:rsid w:val="00CF498A"/>
    <w:rsid w:val="00D00FE8"/>
    <w:rsid w:val="00D0414D"/>
    <w:rsid w:val="00D107CE"/>
    <w:rsid w:val="00D118B0"/>
    <w:rsid w:val="00D1528C"/>
    <w:rsid w:val="00D219AF"/>
    <w:rsid w:val="00D24AF9"/>
    <w:rsid w:val="00D37EDC"/>
    <w:rsid w:val="00D44031"/>
    <w:rsid w:val="00D46485"/>
    <w:rsid w:val="00D51A94"/>
    <w:rsid w:val="00D53D3D"/>
    <w:rsid w:val="00D63116"/>
    <w:rsid w:val="00D631DE"/>
    <w:rsid w:val="00D71654"/>
    <w:rsid w:val="00D72835"/>
    <w:rsid w:val="00D742F4"/>
    <w:rsid w:val="00D75774"/>
    <w:rsid w:val="00D764D2"/>
    <w:rsid w:val="00D84F13"/>
    <w:rsid w:val="00D86DCA"/>
    <w:rsid w:val="00D875D0"/>
    <w:rsid w:val="00D92686"/>
    <w:rsid w:val="00D96F5E"/>
    <w:rsid w:val="00DA4015"/>
    <w:rsid w:val="00DB1927"/>
    <w:rsid w:val="00DB2901"/>
    <w:rsid w:val="00DB2A5D"/>
    <w:rsid w:val="00DB4E3F"/>
    <w:rsid w:val="00DB5929"/>
    <w:rsid w:val="00DB5D99"/>
    <w:rsid w:val="00DB7635"/>
    <w:rsid w:val="00DC1B9F"/>
    <w:rsid w:val="00DC3B34"/>
    <w:rsid w:val="00DD63BA"/>
    <w:rsid w:val="00DE57A1"/>
    <w:rsid w:val="00DE5D8D"/>
    <w:rsid w:val="00DE7ADB"/>
    <w:rsid w:val="00DF7F6C"/>
    <w:rsid w:val="00E03046"/>
    <w:rsid w:val="00E12B21"/>
    <w:rsid w:val="00E12FC6"/>
    <w:rsid w:val="00E20A4F"/>
    <w:rsid w:val="00E21026"/>
    <w:rsid w:val="00E3540E"/>
    <w:rsid w:val="00E36702"/>
    <w:rsid w:val="00E376A4"/>
    <w:rsid w:val="00E41953"/>
    <w:rsid w:val="00E56B1F"/>
    <w:rsid w:val="00E60527"/>
    <w:rsid w:val="00E626DE"/>
    <w:rsid w:val="00E6386A"/>
    <w:rsid w:val="00E655D0"/>
    <w:rsid w:val="00E66316"/>
    <w:rsid w:val="00E75B9C"/>
    <w:rsid w:val="00E76655"/>
    <w:rsid w:val="00E82F32"/>
    <w:rsid w:val="00E85870"/>
    <w:rsid w:val="00E86AA2"/>
    <w:rsid w:val="00E950BF"/>
    <w:rsid w:val="00E95767"/>
    <w:rsid w:val="00E9755F"/>
    <w:rsid w:val="00EA17AB"/>
    <w:rsid w:val="00EA27B1"/>
    <w:rsid w:val="00EA2E79"/>
    <w:rsid w:val="00EA5717"/>
    <w:rsid w:val="00EA5F17"/>
    <w:rsid w:val="00EA69D2"/>
    <w:rsid w:val="00EB22B7"/>
    <w:rsid w:val="00EB35EB"/>
    <w:rsid w:val="00EB62CD"/>
    <w:rsid w:val="00EB62D3"/>
    <w:rsid w:val="00EB6C9D"/>
    <w:rsid w:val="00EE3774"/>
    <w:rsid w:val="00F127ED"/>
    <w:rsid w:val="00F2109D"/>
    <w:rsid w:val="00F2114E"/>
    <w:rsid w:val="00F21BEE"/>
    <w:rsid w:val="00F31399"/>
    <w:rsid w:val="00F324CA"/>
    <w:rsid w:val="00F35DB9"/>
    <w:rsid w:val="00F4441E"/>
    <w:rsid w:val="00F46660"/>
    <w:rsid w:val="00F54862"/>
    <w:rsid w:val="00F63F43"/>
    <w:rsid w:val="00F73AC7"/>
    <w:rsid w:val="00F73B36"/>
    <w:rsid w:val="00F7555F"/>
    <w:rsid w:val="00F80134"/>
    <w:rsid w:val="00F85A43"/>
    <w:rsid w:val="00F85E63"/>
    <w:rsid w:val="00F864C2"/>
    <w:rsid w:val="00F8666E"/>
    <w:rsid w:val="00F906F1"/>
    <w:rsid w:val="00F90874"/>
    <w:rsid w:val="00F92C8B"/>
    <w:rsid w:val="00F962BA"/>
    <w:rsid w:val="00F97B40"/>
    <w:rsid w:val="00FA1F19"/>
    <w:rsid w:val="00FC09D2"/>
    <w:rsid w:val="00FC4F27"/>
    <w:rsid w:val="00FD4C72"/>
    <w:rsid w:val="00FD6563"/>
    <w:rsid w:val="00FD68CB"/>
    <w:rsid w:val="00FE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efaultImageDpi w14:val="0"/>
  <w15:docId w15:val="{A3DDBA4D-2B20-4257-867B-B2ECE6E0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3E36FF"/>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3E36FF"/>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3E36FF"/>
    <w:rPr>
      <w:rFonts w:ascii="ＭＳ ゴシック" w:eastAsia="ＭＳ ゴシック"/>
      <w:kern w:val="2"/>
      <w:sz w:val="22"/>
    </w:rPr>
  </w:style>
  <w:style w:type="character" w:styleId="afe">
    <w:name w:val="annotation reference"/>
    <w:rsid w:val="0092347E"/>
    <w:rPr>
      <w:sz w:val="18"/>
      <w:szCs w:val="18"/>
    </w:rPr>
  </w:style>
  <w:style w:type="paragraph" w:styleId="aff">
    <w:name w:val="annotation text"/>
    <w:basedOn w:val="a"/>
    <w:link w:val="aff0"/>
    <w:rsid w:val="0092347E"/>
    <w:pPr>
      <w:adjustRightInd/>
    </w:pPr>
    <w:rPr>
      <w:rFonts w:ascii="Century"/>
    </w:rPr>
  </w:style>
  <w:style w:type="character" w:customStyle="1" w:styleId="aff0">
    <w:name w:val="コメント文字列 (文字)"/>
    <w:link w:val="aff"/>
    <w:rsid w:val="0092347E"/>
    <w:rPr>
      <w:rFonts w:eastAsia="ＭＳ ゴシック"/>
      <w:kern w:val="2"/>
      <w:sz w:val="22"/>
    </w:rPr>
  </w:style>
  <w:style w:type="paragraph" w:styleId="aff1">
    <w:name w:val="annotation subject"/>
    <w:basedOn w:val="aff"/>
    <w:next w:val="aff"/>
    <w:link w:val="aff2"/>
    <w:rsid w:val="00186F87"/>
    <w:pPr>
      <w:adjustRightInd w:val="0"/>
    </w:pPr>
    <w:rPr>
      <w:rFonts w:ascii="ＭＳ ゴシック"/>
      <w:b/>
      <w:bCs/>
    </w:rPr>
  </w:style>
  <w:style w:type="character" w:customStyle="1" w:styleId="aff2">
    <w:name w:val="コメント内容 (文字)"/>
    <w:link w:val="aff1"/>
    <w:rsid w:val="00186F87"/>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400148">
      <w:marLeft w:val="0"/>
      <w:marRight w:val="0"/>
      <w:marTop w:val="0"/>
      <w:marBottom w:val="0"/>
      <w:divBdr>
        <w:top w:val="none" w:sz="0" w:space="0" w:color="auto"/>
        <w:left w:val="none" w:sz="0" w:space="0" w:color="auto"/>
        <w:bottom w:val="none" w:sz="0" w:space="0" w:color="auto"/>
        <w:right w:val="none" w:sz="0" w:space="0" w:color="auto"/>
      </w:divBdr>
    </w:div>
    <w:div w:id="192382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CA6338-8262-4141-B9D9-8E5022867F36}">
  <ds:schemaRefs>
    <ds:schemaRef ds:uri="http://schemas.openxmlformats.org/officeDocument/2006/bibliography"/>
  </ds:schemaRefs>
</ds:datastoreItem>
</file>

<file path=customXml/itemProps2.xml><?xml version="1.0" encoding="utf-8"?>
<ds:datastoreItem xmlns:ds="http://schemas.openxmlformats.org/officeDocument/2006/customXml" ds:itemID="{72A7775F-EF81-4F0D-BB16-2D33C4414419}"/>
</file>

<file path=customXml/itemProps3.xml><?xml version="1.0" encoding="utf-8"?>
<ds:datastoreItem xmlns:ds="http://schemas.openxmlformats.org/officeDocument/2006/customXml" ds:itemID="{0F328BC6-9A4F-4635-BBA8-D09B99AF509B}"/>
</file>

<file path=customXml/itemProps4.xml><?xml version="1.0" encoding="utf-8"?>
<ds:datastoreItem xmlns:ds="http://schemas.openxmlformats.org/officeDocument/2006/customXml" ds:itemID="{ABDBDA42-40A8-4129-A714-8AF209ED611A}"/>
</file>

<file path=docProps/app.xml><?xml version="1.0" encoding="utf-8"?>
<Properties xmlns="http://schemas.openxmlformats.org/officeDocument/2006/extended-properties" xmlns:vt="http://schemas.openxmlformats.org/officeDocument/2006/docPropsVTypes">
  <Template>Normal.dotm</Template>
  <TotalTime>2730</TotalTime>
  <Pages>4</Pages>
  <Words>360</Words>
  <Characters>2056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203</cp:revision>
  <cp:lastPrinted>2012-07-26T01:55:00Z</cp:lastPrinted>
  <dcterms:created xsi:type="dcterms:W3CDTF">2012-10-23T06:47:00Z</dcterms:created>
  <dcterms:modified xsi:type="dcterms:W3CDTF">2019-10-25T06:53:00Z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