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7B60" w:rsidRPr="00811649" w:rsidRDefault="00997B60" w:rsidP="00997B60">
      <w:pPr>
        <w:pStyle w:val="af9"/>
      </w:pPr>
    </w:p>
    <w:p w:rsidR="00997B60" w:rsidRDefault="00997B60" w:rsidP="00997B60">
      <w:pPr>
        <w:pStyle w:val="af9"/>
      </w:pPr>
    </w:p>
    <w:p w:rsidR="00997B60" w:rsidRDefault="00997B60" w:rsidP="00997B60">
      <w:pPr>
        <w:pStyle w:val="af9"/>
      </w:pPr>
    </w:p>
    <w:p w:rsidR="00997B60" w:rsidRDefault="00997B60" w:rsidP="00997B60">
      <w:pPr>
        <w:pStyle w:val="af9"/>
      </w:pPr>
      <w:bookmarkStart w:id="0" w:name="_GoBack"/>
      <w:bookmarkEnd w:id="0"/>
    </w:p>
    <w:p w:rsidR="00997B60" w:rsidRDefault="00997B60" w:rsidP="00997B60">
      <w:pPr>
        <w:pStyle w:val="af9"/>
      </w:pPr>
    </w:p>
    <w:p w:rsidR="00997B60" w:rsidRDefault="00997B60" w:rsidP="00997B60">
      <w:pPr>
        <w:pStyle w:val="af9"/>
      </w:pPr>
    </w:p>
    <w:p w:rsidR="00997B60" w:rsidRDefault="00997B60" w:rsidP="00997B60">
      <w:pPr>
        <w:pStyle w:val="af9"/>
      </w:pPr>
    </w:p>
    <w:p w:rsidR="00997B60" w:rsidRPr="00811649" w:rsidRDefault="00997B60" w:rsidP="00997B60">
      <w:pPr>
        <w:pStyle w:val="af9"/>
      </w:pPr>
    </w:p>
    <w:p w:rsidR="00997B60" w:rsidRPr="00811649" w:rsidRDefault="00997B60" w:rsidP="00997B60">
      <w:pPr>
        <w:pStyle w:val="af9"/>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918"/>
      </w:tblGrid>
      <w:tr w:rsidR="00997B60" w:rsidRPr="00CE5A00" w:rsidTr="00364530">
        <w:trPr>
          <w:trHeight w:val="1611"/>
        </w:trPr>
        <w:tc>
          <w:tcPr>
            <w:tcW w:w="7918" w:type="dxa"/>
            <w:tcBorders>
              <w:top w:val="single" w:sz="4" w:space="0" w:color="auto"/>
              <w:bottom w:val="single" w:sz="4" w:space="0" w:color="auto"/>
            </w:tcBorders>
          </w:tcPr>
          <w:p w:rsidR="00997B60" w:rsidRPr="00B23339" w:rsidRDefault="00997B60" w:rsidP="00364530">
            <w:pPr>
              <w:pStyle w:val="a4"/>
            </w:pPr>
          </w:p>
          <w:p w:rsidR="00997B60" w:rsidRDefault="00997B60" w:rsidP="00364530">
            <w:pPr>
              <w:pStyle w:val="a4"/>
            </w:pPr>
            <w:r w:rsidRPr="00CE5A00">
              <w:rPr>
                <w:rFonts w:hint="eastAsia"/>
              </w:rPr>
              <w:t>７００３．貨物取扱登録（仕合せ）</w:t>
            </w:r>
          </w:p>
          <w:p w:rsidR="00997B60" w:rsidRPr="00CE5A00" w:rsidRDefault="00997B60" w:rsidP="00364530">
            <w:pPr>
              <w:pStyle w:val="a4"/>
            </w:pPr>
          </w:p>
        </w:tc>
      </w:tr>
    </w:tbl>
    <w:p w:rsidR="00997B60" w:rsidRPr="00DC20A1" w:rsidRDefault="00997B60" w:rsidP="00997B60">
      <w:pPr>
        <w:pStyle w:val="a4"/>
      </w:pPr>
    </w:p>
    <w:p w:rsidR="00997B60" w:rsidRPr="00CE5A00" w:rsidRDefault="00997B60" w:rsidP="00997B60">
      <w:pPr>
        <w:pStyle w:val="a4"/>
      </w:pPr>
    </w:p>
    <w:p w:rsidR="00997B60" w:rsidRPr="00CE5A00" w:rsidRDefault="00997B60" w:rsidP="00997B60">
      <w:pPr>
        <w:pStyle w:val="a4"/>
      </w:pPr>
    </w:p>
    <w:p w:rsidR="00997B60" w:rsidRPr="00CE5A00" w:rsidRDefault="00997B60" w:rsidP="00997B60">
      <w:pPr>
        <w:pStyle w:val="a4"/>
      </w:pPr>
    </w:p>
    <w:p w:rsidR="00997B60" w:rsidRPr="00CE5A00" w:rsidRDefault="00997B60" w:rsidP="00997B60">
      <w:pPr>
        <w:pStyle w:val="a4"/>
      </w:pPr>
    </w:p>
    <w:p w:rsidR="00997B60" w:rsidRPr="00CE5A00" w:rsidRDefault="00997B60" w:rsidP="00997B60">
      <w:pPr>
        <w:pStyle w:val="a4"/>
      </w:pPr>
    </w:p>
    <w:p w:rsidR="00997B60" w:rsidRPr="00CE5A00" w:rsidRDefault="00997B60" w:rsidP="00997B60">
      <w:pPr>
        <w:pStyle w:val="a4"/>
      </w:pPr>
    </w:p>
    <w:p w:rsidR="00997B60" w:rsidRPr="00CE5A00" w:rsidRDefault="00997B60" w:rsidP="00997B60">
      <w:pPr>
        <w:pStyle w:val="a4"/>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997B60" w:rsidRPr="00CE5A00" w:rsidTr="00364530">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997B60" w:rsidRPr="00CE5A00" w:rsidRDefault="00997B60" w:rsidP="00364530">
            <w:pPr>
              <w:pStyle w:val="af9"/>
            </w:pPr>
            <w:r w:rsidRPr="00CE5A00">
              <w:rPr>
                <w:rFonts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997B60" w:rsidRPr="00CE5A00" w:rsidRDefault="00997B60" w:rsidP="00364530">
            <w:pPr>
              <w:pStyle w:val="af9"/>
            </w:pPr>
            <w:r>
              <w:rPr>
                <w:rFonts w:hint="eastAsia"/>
              </w:rPr>
              <w:t>業務名</w:t>
            </w:r>
          </w:p>
        </w:tc>
      </w:tr>
      <w:tr w:rsidR="00997B60" w:rsidRPr="00CE5A00" w:rsidTr="00364530">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997B60" w:rsidRPr="00CE5A00" w:rsidRDefault="00997B60" w:rsidP="00364530">
            <w:pPr>
              <w:pStyle w:val="af9"/>
            </w:pPr>
            <w:r w:rsidRPr="00CE5A00">
              <w:rPr>
                <w:rFonts w:hint="eastAsia"/>
              </w:rPr>
              <w:t>ＣＨＵ</w:t>
            </w:r>
          </w:p>
        </w:tc>
        <w:tc>
          <w:tcPr>
            <w:tcW w:w="4253" w:type="dxa"/>
            <w:tcBorders>
              <w:top w:val="single" w:sz="4" w:space="0" w:color="auto"/>
              <w:left w:val="single" w:sz="4" w:space="0" w:color="auto"/>
              <w:bottom w:val="single" w:sz="4" w:space="0" w:color="auto"/>
              <w:right w:val="single" w:sz="4" w:space="0" w:color="auto"/>
            </w:tcBorders>
            <w:vAlign w:val="center"/>
          </w:tcPr>
          <w:p w:rsidR="00997B60" w:rsidRPr="00CE5A00" w:rsidRDefault="00997B60" w:rsidP="00364530">
            <w:pPr>
              <w:pStyle w:val="af9"/>
            </w:pPr>
            <w:r w:rsidRPr="00CE5A00">
              <w:rPr>
                <w:rFonts w:hint="eastAsia"/>
              </w:rPr>
              <w:t>貨物取扱登録（仕合せ）</w:t>
            </w:r>
          </w:p>
        </w:tc>
      </w:tr>
    </w:tbl>
    <w:p w:rsidR="00997B60" w:rsidRPr="00CE5A00" w:rsidRDefault="00997B60" w:rsidP="00997B60">
      <w:r w:rsidRPr="00CE5A00">
        <w:br w:type="page"/>
      </w:r>
      <w:r w:rsidRPr="00CE5A00">
        <w:rPr>
          <w:rFonts w:hint="eastAsia"/>
        </w:rPr>
        <w:lastRenderedPageBreak/>
        <w:t>１．業務概要</w:t>
      </w:r>
    </w:p>
    <w:p w:rsidR="00997B60" w:rsidRPr="00CE5A00" w:rsidRDefault="00997B60" w:rsidP="00997B60">
      <w:pPr>
        <w:pStyle w:val="a8"/>
      </w:pPr>
      <w:r w:rsidRPr="00CE5A00">
        <w:rPr>
          <w:rFonts w:hint="eastAsia"/>
        </w:rPr>
        <w:t>ＣＹまたは保税蔵置場等に蔵置されている輸出貨物（積戻し貨物含む。）について「仕合せ」を行う場合に登録する。これにより取扱場所へ貨物取扱情報が通知される。</w:t>
      </w:r>
    </w:p>
    <w:p w:rsidR="00997B60" w:rsidRPr="00CE5A00" w:rsidRDefault="00997B60" w:rsidP="00997B60">
      <w:pPr>
        <w:pStyle w:val="a8"/>
      </w:pPr>
      <w:r w:rsidRPr="00CE5A00">
        <w:rPr>
          <w:rFonts w:hint="eastAsia"/>
        </w:rPr>
        <w:t>また、他所蔵置場所に蔵置されている貨物については、本業務をもって、関税法第３６条第２項にいう税関への届出となる。</w:t>
      </w:r>
    </w:p>
    <w:p w:rsidR="00997B60" w:rsidRPr="00CE5A00" w:rsidRDefault="00997B60" w:rsidP="00997B60">
      <w:pPr>
        <w:pStyle w:val="a8"/>
      </w:pPr>
      <w:r w:rsidRPr="00CE5A00">
        <w:rPr>
          <w:rFonts w:hint="eastAsia"/>
        </w:rPr>
        <w:t>なお、「仕合せ」を行った場合は、以降の業務は仕合せした単位で行うこととなる。</w:t>
      </w:r>
    </w:p>
    <w:p w:rsidR="00997B60" w:rsidRPr="00CE5A00" w:rsidRDefault="00997B60" w:rsidP="00997B60"/>
    <w:p w:rsidR="00997B60" w:rsidRPr="00CE5A00" w:rsidRDefault="00997B60" w:rsidP="00997B60">
      <w:r w:rsidRPr="00CE5A00">
        <w:rPr>
          <w:rFonts w:hint="eastAsia"/>
        </w:rPr>
        <w:t>２．入力者</w:t>
      </w:r>
    </w:p>
    <w:p w:rsidR="00997B60" w:rsidRPr="00CE5A00" w:rsidRDefault="00997B60" w:rsidP="00997B60">
      <w:pPr>
        <w:pStyle w:val="a8"/>
      </w:pPr>
      <w:r w:rsidRPr="00CE5A00">
        <w:rPr>
          <w:rFonts w:hint="eastAsia"/>
        </w:rPr>
        <w:t>通関業、保税蔵置場、ＣＹ、ＮＶＯＣＣ、海貨業</w:t>
      </w:r>
    </w:p>
    <w:p w:rsidR="00997B60" w:rsidRPr="00CE5A00" w:rsidRDefault="00997B60" w:rsidP="00997B60"/>
    <w:p w:rsidR="00997B60" w:rsidRPr="00CE5A00" w:rsidRDefault="00997B60" w:rsidP="00997B60">
      <w:r w:rsidRPr="00CE5A00">
        <w:rPr>
          <w:rFonts w:hint="eastAsia"/>
        </w:rPr>
        <w:t>３．制限事項</w:t>
      </w:r>
    </w:p>
    <w:p w:rsidR="00997B60" w:rsidRPr="00CE5A00" w:rsidRDefault="00997B60" w:rsidP="00997B60">
      <w:pPr>
        <w:pStyle w:val="a6"/>
        <w:ind w:left="595" w:hanging="198"/>
      </w:pPr>
      <w:r w:rsidRPr="00CE5A00">
        <w:rPr>
          <w:rFonts w:hint="eastAsia"/>
        </w:rPr>
        <w:t>①１業務で仕合せ可能な輸出管理番号は最大９件とする。</w:t>
      </w:r>
    </w:p>
    <w:p w:rsidR="00997B60" w:rsidRPr="00CE5A00" w:rsidRDefault="00997B60" w:rsidP="00997B60">
      <w:pPr>
        <w:pStyle w:val="a6"/>
        <w:ind w:left="595" w:hanging="198"/>
      </w:pPr>
      <w:r w:rsidRPr="00CE5A00">
        <w:rPr>
          <w:rFonts w:hint="eastAsia"/>
        </w:rPr>
        <w:t>②輸出管理番号に対する取扱枝番がシステム制限値を超えて払い出されないこと。</w:t>
      </w:r>
    </w:p>
    <w:p w:rsidR="00997B60" w:rsidRPr="00CE5A00" w:rsidRDefault="00997B60" w:rsidP="00997B60"/>
    <w:p w:rsidR="00997B60" w:rsidRPr="00CE5A00" w:rsidRDefault="00997B60" w:rsidP="00997B60">
      <w:r w:rsidRPr="00CE5A00">
        <w:rPr>
          <w:rFonts w:hint="eastAsia"/>
        </w:rPr>
        <w:t>４．入力条件</w:t>
      </w:r>
    </w:p>
    <w:p w:rsidR="00997B60" w:rsidRPr="00CE5A00" w:rsidRDefault="00997B60" w:rsidP="00997B60">
      <w:pPr>
        <w:pStyle w:val="ab"/>
      </w:pPr>
      <w:r w:rsidRPr="00CE5A00">
        <w:rPr>
          <w:rFonts w:hint="eastAsia"/>
        </w:rPr>
        <w:t>（１）入力者チェック</w:t>
      </w:r>
    </w:p>
    <w:p w:rsidR="00997B60" w:rsidRPr="00CE5A00" w:rsidRDefault="00997B60" w:rsidP="00997B60">
      <w:pPr>
        <w:pStyle w:val="ad"/>
      </w:pPr>
      <w:r w:rsidRPr="00CE5A00">
        <w:rPr>
          <w:rFonts w:hint="eastAsia"/>
        </w:rPr>
        <w:t>システムに登録されている利用者であること。</w:t>
      </w:r>
    </w:p>
    <w:p w:rsidR="00997B60" w:rsidRPr="00CE5A00" w:rsidRDefault="00997B60" w:rsidP="00997B60">
      <w:pPr>
        <w:pStyle w:val="ab"/>
      </w:pPr>
      <w:r w:rsidRPr="00CE5A00">
        <w:rPr>
          <w:rFonts w:hint="eastAsia"/>
        </w:rPr>
        <w:t>（２）入力項目チェック</w:t>
      </w:r>
    </w:p>
    <w:p w:rsidR="00997B60" w:rsidRPr="00CE5A00" w:rsidRDefault="00997B60" w:rsidP="00997B60">
      <w:pPr>
        <w:pStyle w:val="af0"/>
      </w:pPr>
      <w:r w:rsidRPr="00CE5A00">
        <w:rPr>
          <w:rFonts w:hint="eastAsia"/>
        </w:rPr>
        <w:t>（Ａ）単項目チェック</w:t>
      </w:r>
    </w:p>
    <w:p w:rsidR="00997B60" w:rsidRPr="00CE5A00" w:rsidRDefault="00997B60" w:rsidP="00997B60">
      <w:pPr>
        <w:pStyle w:val="af2"/>
      </w:pPr>
      <w:r w:rsidRPr="00CE5A00">
        <w:rPr>
          <w:rFonts w:hint="eastAsia"/>
        </w:rPr>
        <w:t>「入力項目表」及び「オンライン業務共通設計書」参照。</w:t>
      </w:r>
    </w:p>
    <w:p w:rsidR="00997B60" w:rsidRPr="00CE5A00" w:rsidRDefault="00997B60" w:rsidP="00997B60">
      <w:pPr>
        <w:pStyle w:val="af0"/>
      </w:pPr>
      <w:r w:rsidRPr="00CE5A00">
        <w:rPr>
          <w:rFonts w:hint="eastAsia"/>
        </w:rPr>
        <w:t>（Ｂ）項目間関連チェック</w:t>
      </w:r>
    </w:p>
    <w:p w:rsidR="00997B60" w:rsidRPr="00CE5A00" w:rsidRDefault="00997B60" w:rsidP="00997B60">
      <w:pPr>
        <w:pStyle w:val="af2"/>
      </w:pPr>
      <w:r w:rsidRPr="00CE5A00">
        <w:rPr>
          <w:rFonts w:hint="eastAsia"/>
        </w:rPr>
        <w:t>「入力項目表」及び「オンライン業務共通設計書」参照。</w:t>
      </w:r>
    </w:p>
    <w:p w:rsidR="00997B60" w:rsidRPr="00CE5A00" w:rsidRDefault="00997B60" w:rsidP="00997B60">
      <w:pPr>
        <w:pStyle w:val="ab"/>
      </w:pPr>
      <w:r w:rsidRPr="00CE5A00">
        <w:rPr>
          <w:rFonts w:hint="eastAsia"/>
        </w:rPr>
        <w:t>（３）貨物情報ＤＢチェック</w:t>
      </w:r>
    </w:p>
    <w:p w:rsidR="00997B60" w:rsidRPr="00CE5A00" w:rsidRDefault="00997B60" w:rsidP="00997B60">
      <w:pPr>
        <w:pStyle w:val="ad"/>
      </w:pPr>
      <w:r w:rsidRPr="00CE5A00">
        <w:rPr>
          <w:rFonts w:hint="eastAsia"/>
        </w:rPr>
        <w:t>入力されたすべての輸出管理番号に対して以下のチェックを行う。</w:t>
      </w:r>
    </w:p>
    <w:p w:rsidR="00997B60" w:rsidRPr="00CE5A00" w:rsidRDefault="00997B60" w:rsidP="00997B60">
      <w:pPr>
        <w:pStyle w:val="a9"/>
      </w:pPr>
      <w:r w:rsidRPr="00CE5A00">
        <w:rPr>
          <w:rFonts w:hint="eastAsia"/>
        </w:rPr>
        <w:t>①貨物情報ＤＢが存在すること。</w:t>
      </w:r>
    </w:p>
    <w:p w:rsidR="00997B60" w:rsidRPr="00CE5A00" w:rsidRDefault="00997B60" w:rsidP="00997B60">
      <w:pPr>
        <w:pStyle w:val="a9"/>
      </w:pPr>
      <w:r w:rsidRPr="00CE5A00">
        <w:rPr>
          <w:rFonts w:hint="eastAsia"/>
        </w:rPr>
        <w:t>②入力された輸出管理番号に該当する貨物は、入力された取扱場所（システム参加保税地域等</w:t>
      </w:r>
      <w:r w:rsidRPr="00CE5A00">
        <w:rPr>
          <w:rFonts w:hint="eastAsia"/>
          <w:vertAlign w:val="superscript"/>
        </w:rPr>
        <w:t>＊１</w:t>
      </w:r>
      <w:r w:rsidRPr="00CE5A00">
        <w:rPr>
          <w:rFonts w:hint="eastAsia"/>
        </w:rPr>
        <w:t>）に蔵置されているか、当該取扱場所が「輸出貨物情報登録（ＥＣＲ）」業務で登録された搬入予定先（システム参加保税地域等以外）と同一であること。</w:t>
      </w:r>
    </w:p>
    <w:p w:rsidR="00997B60" w:rsidRPr="00CE5A00" w:rsidRDefault="00997B60" w:rsidP="00997B60">
      <w:pPr>
        <w:pStyle w:val="a9"/>
      </w:pPr>
      <w:r w:rsidRPr="00CE5A00">
        <w:rPr>
          <w:rFonts w:hint="eastAsia"/>
        </w:rPr>
        <w:t>③入力された取扱場所が他所蔵置場所の場合は、入力されたすべての輸出管理番号に対する輸出者コードが同一であること。</w:t>
      </w:r>
    </w:p>
    <w:p w:rsidR="00997B60" w:rsidRPr="00CE5A00" w:rsidRDefault="00997B60" w:rsidP="00997B60">
      <w:pPr>
        <w:pStyle w:val="a9"/>
      </w:pPr>
      <w:r w:rsidRPr="00CE5A00">
        <w:rPr>
          <w:rFonts w:hint="eastAsia"/>
        </w:rPr>
        <w:t>④輸出貨物または積戻し貨物であること。</w:t>
      </w:r>
    </w:p>
    <w:p w:rsidR="00997B60" w:rsidRPr="00CE5A00" w:rsidRDefault="00997B60" w:rsidP="00997B60">
      <w:pPr>
        <w:pStyle w:val="a9"/>
      </w:pPr>
      <w:r w:rsidRPr="00CE5A00">
        <w:rPr>
          <w:rFonts w:hint="eastAsia"/>
        </w:rPr>
        <w:t>⑤輸出貨物と積戻し貨物の仕合せでないこと。</w:t>
      </w:r>
    </w:p>
    <w:p w:rsidR="00997B60" w:rsidRPr="00CE5A00" w:rsidRDefault="00997B60" w:rsidP="00997B60">
      <w:pPr>
        <w:pStyle w:val="a9"/>
      </w:pPr>
      <w:r w:rsidRPr="00CE5A00">
        <w:rPr>
          <w:rFonts w:hint="eastAsia"/>
        </w:rPr>
        <w:t>⑥輸出許可または積戻し許可されていないこと。</w:t>
      </w:r>
    </w:p>
    <w:p w:rsidR="00997B60" w:rsidRPr="00CE5A00" w:rsidRDefault="00997B60" w:rsidP="00997B60">
      <w:pPr>
        <w:pStyle w:val="a9"/>
      </w:pPr>
      <w:r w:rsidRPr="00CE5A00">
        <w:rPr>
          <w:rFonts w:hint="eastAsia"/>
        </w:rPr>
        <w:t>⑦コンテナ詰めされていないこと。</w:t>
      </w:r>
    </w:p>
    <w:p w:rsidR="00997B60" w:rsidRPr="00CE5A00" w:rsidRDefault="00997B60" w:rsidP="00997B60">
      <w:pPr>
        <w:pStyle w:val="a9"/>
      </w:pPr>
      <w:r w:rsidRPr="00CE5A00">
        <w:rPr>
          <w:rFonts w:hint="eastAsia"/>
        </w:rPr>
        <w:t>⑧以下の申告または申請がされていないこと。</w:t>
      </w:r>
    </w:p>
    <w:p w:rsidR="00997B60" w:rsidRPr="00CE5A00" w:rsidRDefault="00997B60" w:rsidP="00997B60">
      <w:pPr>
        <w:pStyle w:val="aa"/>
        <w:ind w:left="1190" w:hanging="198"/>
        <w:rPr>
          <w:dstrike/>
          <w:color w:val="FF0000"/>
        </w:rPr>
      </w:pPr>
      <w:r w:rsidRPr="00CE5A00">
        <w:rPr>
          <w:rFonts w:hint="eastAsia"/>
        </w:rPr>
        <w:t>・輸出申告（積戻し申告を含む。）</w:t>
      </w:r>
    </w:p>
    <w:p w:rsidR="00997B60" w:rsidRPr="00CE5A00" w:rsidRDefault="00997B60" w:rsidP="00997B60">
      <w:pPr>
        <w:pStyle w:val="aa"/>
        <w:ind w:left="1190" w:hanging="198"/>
      </w:pPr>
      <w:r w:rsidRPr="00CE5A00">
        <w:rPr>
          <w:rFonts w:hint="eastAsia"/>
        </w:rPr>
        <w:t>・本船・ふ中扱い承認申請</w:t>
      </w:r>
    </w:p>
    <w:p w:rsidR="00997B60" w:rsidRPr="00CE5A00" w:rsidRDefault="00997B60" w:rsidP="00997B60">
      <w:pPr>
        <w:pStyle w:val="a9"/>
      </w:pPr>
      <w:r w:rsidRPr="00CE5A00">
        <w:rPr>
          <w:rFonts w:hint="eastAsia"/>
        </w:rPr>
        <w:t>⑨入力された輸出管理番号に該当する貨物の個数単位はすべて同一であること。</w:t>
      </w:r>
    </w:p>
    <w:p w:rsidR="00997B60" w:rsidRPr="00CE5A00" w:rsidRDefault="00997B60" w:rsidP="00997B60">
      <w:pPr>
        <w:pStyle w:val="a9"/>
      </w:pPr>
      <w:r w:rsidRPr="00CE5A00">
        <w:rPr>
          <w:rFonts w:hint="eastAsia"/>
        </w:rPr>
        <w:t>⑩分散蔵置されていないこと。</w:t>
      </w:r>
    </w:p>
    <w:p w:rsidR="00997B60" w:rsidRPr="00CE5A00" w:rsidRDefault="00997B60" w:rsidP="00997B60">
      <w:pPr>
        <w:pStyle w:val="a9"/>
      </w:pPr>
      <w:r w:rsidRPr="00CE5A00">
        <w:rPr>
          <w:rFonts w:hint="eastAsia"/>
        </w:rPr>
        <w:t>⑪保税運送申告がされていないこと。</w:t>
      </w:r>
    </w:p>
    <w:p w:rsidR="00997B60" w:rsidRPr="00CE5A00" w:rsidRDefault="00997B60" w:rsidP="00997B60">
      <w:pPr>
        <w:pStyle w:val="a9"/>
      </w:pPr>
      <w:r w:rsidRPr="00CE5A00">
        <w:rPr>
          <w:rFonts w:hint="eastAsia"/>
        </w:rPr>
        <w:t>⑫貨物取扱許可申請中及び見本持出許可申請中でないこと。</w:t>
      </w:r>
    </w:p>
    <w:p w:rsidR="00997B60" w:rsidRPr="00CE5A00" w:rsidRDefault="00997B60" w:rsidP="00997B60">
      <w:pPr>
        <w:pStyle w:val="a9"/>
      </w:pPr>
      <w:r w:rsidRPr="00CE5A00">
        <w:rPr>
          <w:rFonts w:hint="eastAsia"/>
        </w:rPr>
        <w:t>⑬訂正保留中でないこと。</w:t>
      </w:r>
    </w:p>
    <w:p w:rsidR="00997B60" w:rsidRPr="00CE5A00" w:rsidRDefault="00997B60" w:rsidP="00997B60">
      <w:pPr>
        <w:pStyle w:val="a9"/>
      </w:pPr>
      <w:r w:rsidRPr="00CE5A00">
        <w:rPr>
          <w:rFonts w:hint="eastAsia"/>
        </w:rPr>
        <w:t>⑭「貨物取扱登録（改装・仕分け）（ＳＨＳ）」業務または「貨物情報仕分け（ＣＨＪ）」業務により仕分親となっていないこと。</w:t>
      </w:r>
    </w:p>
    <w:p w:rsidR="00997B60" w:rsidRPr="00CE5A00" w:rsidRDefault="00997B60" w:rsidP="00997B60">
      <w:pPr>
        <w:pStyle w:val="a9"/>
      </w:pPr>
      <w:r w:rsidRPr="00CE5A00">
        <w:rPr>
          <w:rFonts w:hint="eastAsia"/>
        </w:rPr>
        <w:t>⑮本業務により仕合親となっていないこと。</w:t>
      </w:r>
    </w:p>
    <w:p w:rsidR="00997B60" w:rsidRPr="00CE5A00" w:rsidRDefault="00997B60" w:rsidP="00997B60">
      <w:pPr>
        <w:pStyle w:val="a9"/>
      </w:pPr>
      <w:r w:rsidRPr="00CE5A00">
        <w:rPr>
          <w:rFonts w:hint="eastAsia"/>
        </w:rPr>
        <w:lastRenderedPageBreak/>
        <w:t>⑯事故貨物の場合は、税関による事故確認登録がされていること。</w:t>
      </w:r>
    </w:p>
    <w:p w:rsidR="00997B60" w:rsidRPr="00CE5A00" w:rsidRDefault="00997B60" w:rsidP="00997B60">
      <w:pPr>
        <w:pStyle w:val="a9"/>
      </w:pPr>
      <w:r w:rsidRPr="00CE5A00">
        <w:rPr>
          <w:rFonts w:hint="eastAsia"/>
        </w:rPr>
        <w:t>⑰「許可・承認等情報登録（保税）（ＰＳＨ）」業務により以下の登録がされていないこと。</w:t>
      </w:r>
    </w:p>
    <w:p w:rsidR="00997B60" w:rsidRPr="00CE5A00" w:rsidRDefault="00997B60" w:rsidP="00997B60">
      <w:pPr>
        <w:pStyle w:val="aa"/>
        <w:ind w:left="1190" w:hanging="198"/>
      </w:pPr>
      <w:r w:rsidRPr="00CE5A00">
        <w:rPr>
          <w:rFonts w:hint="eastAsia"/>
        </w:rPr>
        <w:t>・亡失届受理</w:t>
      </w:r>
    </w:p>
    <w:p w:rsidR="00997B60" w:rsidRPr="00CE5A00" w:rsidRDefault="00997B60" w:rsidP="00997B60">
      <w:pPr>
        <w:pStyle w:val="aa"/>
        <w:ind w:left="1190" w:hanging="198"/>
      </w:pPr>
      <w:r w:rsidRPr="00CE5A00">
        <w:rPr>
          <w:rFonts w:hint="eastAsia"/>
        </w:rPr>
        <w:t>・滅却承認</w:t>
      </w:r>
    </w:p>
    <w:p w:rsidR="00997B60" w:rsidRPr="00CE5A00" w:rsidRDefault="00997B60" w:rsidP="00997B60">
      <w:pPr>
        <w:pStyle w:val="aa"/>
        <w:ind w:left="1190" w:hanging="198"/>
      </w:pPr>
      <w:r w:rsidRPr="00CE5A00">
        <w:rPr>
          <w:rFonts w:hint="eastAsia"/>
        </w:rPr>
        <w:t>・現場収容</w:t>
      </w:r>
    </w:p>
    <w:p w:rsidR="00997B60" w:rsidRPr="00CE5A00" w:rsidRDefault="00997B60" w:rsidP="00997B60">
      <w:pPr>
        <w:pStyle w:val="aa"/>
        <w:ind w:left="1190" w:hanging="198"/>
      </w:pPr>
      <w:r w:rsidRPr="00CE5A00">
        <w:rPr>
          <w:rFonts w:hint="eastAsia"/>
        </w:rPr>
        <w:t>・税関内収容</w:t>
      </w:r>
    </w:p>
    <w:p w:rsidR="00997B60" w:rsidRPr="00CE5A00" w:rsidRDefault="00997B60" w:rsidP="00997B60">
      <w:pPr>
        <w:pStyle w:val="aa"/>
        <w:ind w:left="1190" w:hanging="198"/>
      </w:pPr>
      <w:r w:rsidRPr="00CE5A00">
        <w:rPr>
          <w:rFonts w:hint="eastAsia"/>
        </w:rPr>
        <w:t>・その他の搬出承認</w:t>
      </w:r>
    </w:p>
    <w:p w:rsidR="00997B60" w:rsidRPr="00CE5A00" w:rsidRDefault="00997B60" w:rsidP="00997B60">
      <w:pPr>
        <w:pStyle w:val="a9"/>
      </w:pPr>
      <w:r w:rsidRPr="00CE5A00">
        <w:rPr>
          <w:rFonts w:hint="eastAsia"/>
        </w:rPr>
        <w:t>⑱貨物差止め登録がされていないこと。</w:t>
      </w:r>
    </w:p>
    <w:p w:rsidR="00997B60" w:rsidRPr="00CE5A00" w:rsidRDefault="00997B60" w:rsidP="00997B60">
      <w:pPr>
        <w:pStyle w:val="a9"/>
      </w:pPr>
      <w:r w:rsidRPr="00CE5A00">
        <w:rPr>
          <w:rFonts w:hint="eastAsia"/>
        </w:rPr>
        <w:t>⑲貨物手作業移行されていないこと。</w:t>
      </w:r>
    </w:p>
    <w:p w:rsidR="00997B60" w:rsidRPr="00CE5A00" w:rsidRDefault="00997B60" w:rsidP="00997B60">
      <w:pPr>
        <w:pStyle w:val="ac"/>
      </w:pPr>
      <w:r w:rsidRPr="00CE5A00">
        <w:rPr>
          <w:rFonts w:hint="eastAsia"/>
        </w:rPr>
        <w:t>（＊１）システム参加保税地域等とは、システム参加保税地域と「他所蔵置許可申請（ＴＹＣ）」業務または「許可・承認等情報登録（保税）（ＰＳＨ）」業務で登録された他所蔵置場所をいう。なお、システム参加保税地域とは、システムに参加している保税地域をいう。</w:t>
      </w:r>
    </w:p>
    <w:p w:rsidR="00997B60" w:rsidRPr="00CE5A00" w:rsidRDefault="00997B60" w:rsidP="00997B60"/>
    <w:p w:rsidR="00997B60" w:rsidRPr="00CE5A00" w:rsidRDefault="00997B60" w:rsidP="00997B60">
      <w:r w:rsidRPr="00CE5A00">
        <w:rPr>
          <w:rFonts w:hint="eastAsia"/>
        </w:rPr>
        <w:t>５．処理内容</w:t>
      </w:r>
    </w:p>
    <w:p w:rsidR="00997B60" w:rsidRPr="00CE5A00" w:rsidRDefault="00997B60" w:rsidP="00997B60">
      <w:pPr>
        <w:pStyle w:val="ab"/>
      </w:pPr>
      <w:r w:rsidRPr="00CE5A00">
        <w:rPr>
          <w:rFonts w:hint="eastAsia"/>
        </w:rPr>
        <w:t>（１）入力チェック処理</w:t>
      </w:r>
    </w:p>
    <w:p w:rsidR="00997B60" w:rsidRDefault="00997B60" w:rsidP="00997B60">
      <w:pPr>
        <w:pStyle w:val="ad"/>
      </w:pPr>
      <w:r>
        <w:rPr>
          <w:rFonts w:hint="eastAsia"/>
        </w:rPr>
        <w:t>前述の入力条件に合致するかチェックし、合致した場合は正常終了とし、処理結果コードに「０００００－００００－００００」を設定の上、以降の処理を行う。</w:t>
      </w:r>
    </w:p>
    <w:p w:rsidR="00997B60" w:rsidRPr="00CE5A00" w:rsidRDefault="00997B60" w:rsidP="00997B60">
      <w:pPr>
        <w:pStyle w:val="ad"/>
      </w:pPr>
      <w:r>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997B60" w:rsidRPr="00CE5A00" w:rsidRDefault="00997B60" w:rsidP="00997B60">
      <w:pPr>
        <w:pStyle w:val="ab"/>
      </w:pPr>
      <w:r w:rsidRPr="00CE5A00">
        <w:rPr>
          <w:rFonts w:hint="eastAsia"/>
        </w:rPr>
        <w:t>（２）届出官署決定処理</w:t>
      </w:r>
    </w:p>
    <w:p w:rsidR="00997B60" w:rsidRPr="00CE5A00" w:rsidRDefault="00997B60" w:rsidP="00997B60">
      <w:pPr>
        <w:pStyle w:val="ad"/>
      </w:pPr>
      <w:r w:rsidRPr="00CE5A00">
        <w:rPr>
          <w:rFonts w:hint="eastAsia"/>
        </w:rPr>
        <w:t>取扱場所が他所蔵置場所の場合は、当該他所蔵置場所を管轄する税関官署を届出官署とする。</w:t>
      </w:r>
    </w:p>
    <w:p w:rsidR="00997B60" w:rsidRPr="00CE5A00" w:rsidRDefault="00997B60" w:rsidP="00997B60">
      <w:pPr>
        <w:pStyle w:val="ab"/>
      </w:pPr>
      <w:r w:rsidRPr="00CE5A00">
        <w:rPr>
          <w:rFonts w:hint="eastAsia"/>
        </w:rPr>
        <w:t>（３）貨物取扱番号の払出し処理</w:t>
      </w:r>
    </w:p>
    <w:p w:rsidR="00997B60" w:rsidRPr="00CE5A00" w:rsidRDefault="00997B60" w:rsidP="00997B60">
      <w:pPr>
        <w:pStyle w:val="ad"/>
      </w:pPr>
      <w:r w:rsidRPr="00CE5A00">
        <w:rPr>
          <w:rFonts w:hint="eastAsia"/>
        </w:rPr>
        <w:t>貨物取扱番号をシステムで払い出す。</w:t>
      </w:r>
    </w:p>
    <w:p w:rsidR="00997B60" w:rsidRPr="00CE5A00" w:rsidRDefault="00997B60" w:rsidP="00997B60">
      <w:pPr>
        <w:pStyle w:val="ab"/>
      </w:pPr>
      <w:r w:rsidRPr="00CE5A00">
        <w:rPr>
          <w:rFonts w:hint="eastAsia"/>
        </w:rPr>
        <w:t>（４）輸出管理番号の取扱枝番の払出し処理</w:t>
      </w:r>
    </w:p>
    <w:p w:rsidR="00997B60" w:rsidRPr="00CE5A00" w:rsidRDefault="00997B60" w:rsidP="00997B60">
      <w:pPr>
        <w:pStyle w:val="ad"/>
      </w:pPr>
      <w:r w:rsidRPr="00CE5A00">
        <w:rPr>
          <w:rFonts w:hint="eastAsia"/>
        </w:rPr>
        <w:t>入力された先頭の輸出管理番号に対して取扱枝番</w:t>
      </w:r>
      <w:r w:rsidRPr="00CE5A00">
        <w:rPr>
          <w:rFonts w:hint="eastAsia"/>
          <w:vertAlign w:val="superscript"/>
        </w:rPr>
        <w:t>＊２</w:t>
      </w:r>
      <w:r w:rsidRPr="00CE5A00">
        <w:rPr>
          <w:rFonts w:hint="eastAsia"/>
        </w:rPr>
        <w:t>をシステムで払い出す。</w:t>
      </w:r>
    </w:p>
    <w:p w:rsidR="00997B60" w:rsidRPr="00CE5A00" w:rsidRDefault="00997B60" w:rsidP="00997B60">
      <w:pPr>
        <w:pStyle w:val="ad"/>
      </w:pPr>
      <w:r w:rsidRPr="00CE5A00">
        <w:rPr>
          <w:rFonts w:hint="eastAsia"/>
        </w:rPr>
        <w:t>なお、取扱枝番の払出しは以下のように行う。</w:t>
      </w:r>
    </w:p>
    <w:p w:rsidR="00997B60" w:rsidRPr="00CE5A00" w:rsidRDefault="00997B60" w:rsidP="00997B60">
      <w:pPr>
        <w:pStyle w:val="af0"/>
      </w:pPr>
      <w:r w:rsidRPr="00CE5A00">
        <w:rPr>
          <w:rFonts w:hint="eastAsia"/>
        </w:rPr>
        <w:t>（Ａ）複数の貨物の仕合せの場合</w:t>
      </w:r>
    </w:p>
    <w:p w:rsidR="00997B60" w:rsidRPr="00CE5A00" w:rsidRDefault="00997B60" w:rsidP="00997B60"/>
    <w:p w:rsidR="00997B60" w:rsidRPr="00CE5A00" w:rsidRDefault="00335FDB" w:rsidP="00997B60">
      <w:pPr>
        <w:pStyle w:val="af2"/>
        <w:ind w:firstLineChars="0" w:firstLine="0"/>
      </w:pPr>
      <w:r>
        <w:pict>
          <v:group id="_x0000_s1246" editas="canvas" style="width:339.1pt;height:75.6pt;mso-position-horizontal-relative:char;mso-position-vertical-relative:line" coordorigin="3017,8579" coordsize="6782,151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47" type="#_x0000_t75" style="position:absolute;left:3017;top:8579;width:6782;height:1512" o:preferrelative="f">
              <v:fill o:detectmouseclick="t"/>
              <v:path o:extrusionok="t" o:connecttype="none"/>
              <o:lock v:ext="edit" text="t"/>
            </v:shape>
            <v:group id="_x0000_s1248" style="position:absolute;left:3017;top:8579;width:2767;height:1512" coordorigin="3017,8579" coordsize="2767,1512">
              <v:shapetype id="_x0000_t202" coordsize="21600,21600" o:spt="202" path="m,l,21600r21600,l21600,xe">
                <v:stroke joinstyle="miter"/>
                <v:path gradientshapeok="t" o:connecttype="rect"/>
              </v:shapetype>
              <v:shape id="_x0000_s1249" type="#_x0000_t202" style="position:absolute;left:3017;top:8579;width:2767;height:672;mso-wrap-style:none" filled="f" stroked="f">
                <v:textbox style="mso-next-textbox:#_x0000_s1249;mso-fit-shape-to-text:t" inset="5mm,0,5mm,0">
                  <w:txbxContent>
                    <w:p w:rsidR="00997B60" w:rsidRPr="00AC746D" w:rsidRDefault="00997B60" w:rsidP="00997B60">
                      <w:pPr>
                        <w:rPr>
                          <w:snapToGrid w:val="0"/>
                          <w:kern w:val="0"/>
                        </w:rPr>
                      </w:pPr>
                      <w:r w:rsidRPr="00AC746D">
                        <w:rPr>
                          <w:rFonts w:hint="eastAsia"/>
                          <w:snapToGrid w:val="0"/>
                          <w:kern w:val="0"/>
                        </w:rPr>
                        <w:t>輸出管理番号：ABC100</w:t>
                      </w:r>
                    </w:p>
                    <w:p w:rsidR="00997B60" w:rsidRPr="00527069" w:rsidRDefault="00997B60" w:rsidP="00997B60">
                      <w:pPr>
                        <w:ind w:firstLineChars="703" w:firstLine="1395"/>
                        <w:rPr>
                          <w:snapToGrid w:val="0"/>
                          <w:color w:val="000000"/>
                          <w:kern w:val="0"/>
                        </w:rPr>
                      </w:pPr>
                      <w:r w:rsidRPr="00527069">
                        <w:rPr>
                          <w:rFonts w:hint="eastAsia"/>
                          <w:snapToGrid w:val="0"/>
                          <w:color w:val="000000"/>
                          <w:kern w:val="0"/>
                        </w:rPr>
                        <w:t>（親）</w:t>
                      </w:r>
                    </w:p>
                  </w:txbxContent>
                </v:textbox>
              </v:shape>
              <v:shape id="_x0000_s1250" type="#_x0000_t202" style="position:absolute;left:3017;top:9419;width:2767;height:672;mso-wrap-style:none" filled="f" stroked="f">
                <v:textbox style="mso-next-textbox:#_x0000_s1250;mso-fit-shape-to-text:t" inset="5mm,0,5mm,0">
                  <w:txbxContent>
                    <w:p w:rsidR="00997B60" w:rsidRPr="00AC746D" w:rsidRDefault="00997B60" w:rsidP="00997B60">
                      <w:pPr>
                        <w:rPr>
                          <w:snapToGrid w:val="0"/>
                          <w:kern w:val="0"/>
                        </w:rPr>
                      </w:pPr>
                      <w:r w:rsidRPr="00AC746D">
                        <w:rPr>
                          <w:rFonts w:hint="eastAsia"/>
                          <w:snapToGrid w:val="0"/>
                          <w:kern w:val="0"/>
                        </w:rPr>
                        <w:t>輸出管理番号：EFG200</w:t>
                      </w:r>
                    </w:p>
                    <w:p w:rsidR="00997B60" w:rsidRPr="00527069" w:rsidRDefault="00997B60" w:rsidP="00997B60">
                      <w:pPr>
                        <w:ind w:firstLineChars="703" w:firstLine="1395"/>
                        <w:rPr>
                          <w:snapToGrid w:val="0"/>
                          <w:color w:val="000000"/>
                          <w:kern w:val="0"/>
                        </w:rPr>
                      </w:pPr>
                      <w:r w:rsidRPr="00527069">
                        <w:rPr>
                          <w:rFonts w:hint="eastAsia"/>
                          <w:snapToGrid w:val="0"/>
                          <w:color w:val="000000"/>
                          <w:kern w:val="0"/>
                        </w:rPr>
                        <w:t>（</w:t>
                      </w:r>
                      <w:r w:rsidRPr="00527069">
                        <w:rPr>
                          <w:rFonts w:hint="eastAsia"/>
                          <w:snapToGrid w:val="0"/>
                          <w:color w:val="000000"/>
                          <w:kern w:val="0"/>
                        </w:rPr>
                        <w:t>親）</w:t>
                      </w:r>
                    </w:p>
                  </w:txbxContent>
                </v:textbox>
              </v:shape>
            </v:group>
            <v:shape id="_x0000_s1251" type="#_x0000_t202" style="position:absolute;left:6641;top:9167;width:1425;height:336" filled="f" stroked="f">
              <v:textbox style="mso-next-textbox:#_x0000_s1251;mso-fit-shape-to-text:t" inset="5mm,0,5mm,0">
                <w:txbxContent>
                  <w:p w:rsidR="00997B60" w:rsidRPr="000A58AB" w:rsidRDefault="00997B60" w:rsidP="00997B60">
                    <w:pPr>
                      <w:jc w:val="center"/>
                      <w:rPr>
                        <w:snapToGrid w:val="0"/>
                        <w:kern w:val="0"/>
                        <w:bdr w:val="single" w:sz="4" w:space="0" w:color="000000"/>
                      </w:rPr>
                    </w:pPr>
                    <w:r w:rsidRPr="000A58AB">
                      <w:rPr>
                        <w:rFonts w:hint="eastAsia"/>
                        <w:snapToGrid w:val="0"/>
                        <w:kern w:val="0"/>
                        <w:bdr w:val="single" w:sz="4" w:space="0" w:color="000000"/>
                      </w:rPr>
                      <w:t>仕合せ</w:t>
                    </w:r>
                  </w:p>
                </w:txbxContent>
              </v:textbox>
            </v:shape>
            <v:shape id="_x0000_s1252" type="#_x0000_t202" style="position:absolute;left:8462;top:8999;width:1337;height:672;mso-wrap-style:none" filled="f" stroked="f">
              <v:textbox style="mso-next-textbox:#_x0000_s1252;mso-fit-shape-to-text:t" inset="5mm,0,5mm,0">
                <w:txbxContent>
                  <w:p w:rsidR="00997B60" w:rsidRPr="00AC746D" w:rsidRDefault="00997B60" w:rsidP="00997B60">
                    <w:pPr>
                      <w:jc w:val="center"/>
                      <w:rPr>
                        <w:snapToGrid w:val="0"/>
                        <w:kern w:val="0"/>
                      </w:rPr>
                    </w:pPr>
                    <w:r w:rsidRPr="00AC746D">
                      <w:rPr>
                        <w:rFonts w:hint="eastAsia"/>
                        <w:snapToGrid w:val="0"/>
                        <w:kern w:val="0"/>
                      </w:rPr>
                      <w:t>ABC100A</w:t>
                    </w:r>
                  </w:p>
                  <w:p w:rsidR="00997B60" w:rsidRPr="00527069" w:rsidRDefault="00997B60" w:rsidP="00997B60">
                    <w:pPr>
                      <w:jc w:val="center"/>
                      <w:rPr>
                        <w:snapToGrid w:val="0"/>
                        <w:color w:val="000000"/>
                        <w:kern w:val="0"/>
                      </w:rPr>
                    </w:pPr>
                    <w:r w:rsidRPr="00527069">
                      <w:rPr>
                        <w:rFonts w:hint="eastAsia"/>
                        <w:snapToGrid w:val="0"/>
                        <w:color w:val="000000"/>
                        <w:kern w:val="0"/>
                      </w:rPr>
                      <w:t>（</w:t>
                    </w:r>
                    <w:r w:rsidRPr="00527069">
                      <w:rPr>
                        <w:rFonts w:hint="eastAsia"/>
                        <w:snapToGrid w:val="0"/>
                        <w:color w:val="000000"/>
                        <w:kern w:val="0"/>
                      </w:rPr>
                      <w:t>子）</w:t>
                    </w:r>
                  </w:p>
                </w:txbxContent>
              </v:textbox>
            </v:shape>
            <v:shapetype id="_x0000_t32" coordsize="21600,21600" o:spt="32" o:oned="t" path="m,l21600,21600e" filled="f">
              <v:path arrowok="t" fillok="f" o:connecttype="none"/>
              <o:lock v:ext="edit" shapetype="t"/>
            </v:shapetype>
            <v:shape id="_x0000_s1253" type="#_x0000_t32" style="position:absolute;left:5784;top:8915;width:857;height:420;mso-wrap-style:none" o:connectortype="straight">
              <v:stroke endarrow="block"/>
            </v:shape>
            <v:shape id="_x0000_s1254" type="#_x0000_t32" style="position:absolute;left:8066;top:9335;width:396;height:1;mso-wrap-style:none" o:connectortype="straight">
              <v:stroke endarrow="block"/>
            </v:shape>
            <v:shape id="_x0000_s1255" type="#_x0000_t32" style="position:absolute;left:5784;top:9335;width:857;height:420;flip:y;mso-wrap-style:none" o:connectortype="straight">
              <v:stroke endarrow="block"/>
            </v:shape>
            <w10:wrap type="none"/>
            <w10:anchorlock/>
          </v:group>
        </w:pict>
      </w:r>
    </w:p>
    <w:p w:rsidR="00997B60" w:rsidRPr="00CE5A00" w:rsidRDefault="00997B60" w:rsidP="00997B60"/>
    <w:p w:rsidR="00997B60" w:rsidRPr="00CE5A00" w:rsidRDefault="00997B60" w:rsidP="00997B60">
      <w:pPr>
        <w:pStyle w:val="af2"/>
        <w:rPr>
          <w:u w:val="double"/>
        </w:rPr>
      </w:pPr>
      <w:r w:rsidRPr="00CE5A00">
        <w:rPr>
          <w:rFonts w:hint="eastAsia"/>
          <w:u w:val="double"/>
        </w:rPr>
        <w:t>複数の貨物の仕合せによる関連図の説明</w:t>
      </w:r>
    </w:p>
    <w:p w:rsidR="00997B60" w:rsidRPr="00CE5A00" w:rsidRDefault="00997B60" w:rsidP="00997B60">
      <w:pPr>
        <w:pStyle w:val="ae"/>
      </w:pPr>
      <w:r w:rsidRPr="00CE5A00">
        <w:rPr>
          <w:rFonts w:hint="eastAsia"/>
        </w:rPr>
        <w:t>①「輸出管理番号：ＡＢＣ１００」と「輸出管理番号：ＥＦＧ２００」の仕合せをすると、入力順序が先頭である「輸出管理番号：ＡＢＣ１００」に対して、取扱枝番「Ａ」が払い出される。</w:t>
      </w:r>
    </w:p>
    <w:p w:rsidR="00997B60" w:rsidRPr="00CE5A00" w:rsidRDefault="00997B60" w:rsidP="00997B60">
      <w:pPr>
        <w:pStyle w:val="ae"/>
        <w:ind w:leftChars="600" w:left="1191" w:firstLineChars="0" w:firstLine="0"/>
      </w:pPr>
      <w:r w:rsidRPr="00CE5A00">
        <w:rPr>
          <w:rFonts w:hint="eastAsia"/>
        </w:rPr>
        <w:t>この場合は、「輸出管理番号：ＡＢＣ１００」及び「輸出管理番号：ＥＦＧ２００」が仕合親であり、「輸出管理番号：ＡＢＣ１００Ａ」が仕合子である。</w:t>
      </w:r>
    </w:p>
    <w:p w:rsidR="00997B60" w:rsidRPr="00CE5A00" w:rsidRDefault="00997B60" w:rsidP="00997B60">
      <w:pPr>
        <w:pStyle w:val="ae"/>
      </w:pPr>
      <w:r w:rsidRPr="00CE5A00">
        <w:rPr>
          <w:rFonts w:hint="eastAsia"/>
        </w:rPr>
        <w:t>②「ＡＢＣ１００Ａ」が以降の業務の処理対象となる輸出管理番号である。</w:t>
      </w:r>
    </w:p>
    <w:p w:rsidR="00997B60" w:rsidRPr="00CE5A00" w:rsidRDefault="00997B60" w:rsidP="00997B60">
      <w:pPr>
        <w:pStyle w:val="af0"/>
      </w:pPr>
      <w:r w:rsidRPr="00CE5A00">
        <w:br w:type="page"/>
      </w:r>
      <w:r w:rsidRPr="00CE5A00">
        <w:rPr>
          <w:rFonts w:hint="eastAsia"/>
        </w:rPr>
        <w:lastRenderedPageBreak/>
        <w:t>（Ｂ）仕分け後の仕合せの場合</w:t>
      </w:r>
    </w:p>
    <w:p w:rsidR="00997B60" w:rsidRPr="00CE5A00" w:rsidRDefault="00997B60" w:rsidP="00997B60"/>
    <w:p w:rsidR="00997B60" w:rsidRPr="00CE5A00" w:rsidRDefault="00335FDB" w:rsidP="00997B60">
      <w:pPr>
        <w:pStyle w:val="af2"/>
        <w:ind w:firstLineChars="0" w:firstLine="0"/>
      </w:pPr>
      <w:r>
        <w:pict>
          <v:group id="_x0000_s1229" editas="canvas" style="width:468.9pt;height:117.6pt;mso-position-horizontal-relative:char;mso-position-vertical-relative:line" coordorigin="3216,3141" coordsize="9378,2352">
            <o:lock v:ext="edit" aspectratio="t"/>
            <v:shape id="_x0000_s1230" type="#_x0000_t75" style="position:absolute;left:3216;top:3141;width:9378;height:2352" o:preferrelative="f">
              <v:fill o:detectmouseclick="t"/>
              <v:path o:extrusionok="t" o:connecttype="none"/>
              <o:lock v:ext="edit" text="t"/>
            </v:shape>
            <v:shape id="_x0000_s1231" type="#_x0000_t202" style="position:absolute;left:3216;top:3981;width:2767;height:672;mso-wrap-style:none" filled="f" stroked="f">
              <v:textbox style="mso-fit-shape-to-text:t" inset="5mm,0,5mm,0">
                <w:txbxContent>
                  <w:p w:rsidR="00997B60" w:rsidRPr="00AC746D" w:rsidRDefault="00997B60" w:rsidP="00997B60">
                    <w:pPr>
                      <w:rPr>
                        <w:snapToGrid w:val="0"/>
                        <w:kern w:val="0"/>
                      </w:rPr>
                    </w:pPr>
                    <w:r w:rsidRPr="00AC746D">
                      <w:rPr>
                        <w:rFonts w:hint="eastAsia"/>
                        <w:snapToGrid w:val="0"/>
                        <w:kern w:val="0"/>
                      </w:rPr>
                      <w:t>輸出管理番号：ABC100</w:t>
                    </w:r>
                  </w:p>
                  <w:p w:rsidR="00997B60" w:rsidRPr="00527069" w:rsidRDefault="00997B60" w:rsidP="00997B60">
                    <w:pPr>
                      <w:ind w:firstLineChars="703" w:firstLine="1395"/>
                      <w:rPr>
                        <w:snapToGrid w:val="0"/>
                        <w:color w:val="000000"/>
                        <w:kern w:val="0"/>
                      </w:rPr>
                    </w:pPr>
                    <w:r w:rsidRPr="00527069">
                      <w:rPr>
                        <w:rFonts w:hint="eastAsia"/>
                        <w:snapToGrid w:val="0"/>
                        <w:color w:val="000000"/>
                        <w:kern w:val="0"/>
                      </w:rPr>
                      <w:t>（</w:t>
                    </w:r>
                    <w:r w:rsidRPr="00527069">
                      <w:rPr>
                        <w:rFonts w:hint="eastAsia"/>
                        <w:snapToGrid w:val="0"/>
                        <w:color w:val="000000"/>
                        <w:kern w:val="0"/>
                      </w:rPr>
                      <w:t>親）</w:t>
                    </w:r>
                  </w:p>
                </w:txbxContent>
              </v:textbox>
            </v:shape>
            <v:shape id="_x0000_s1232" type="#_x0000_t202" style="position:absolute;left:6375;top:4033;width:907;height:567" filled="f" stroked="f">
              <v:textbox inset="0,2mm,0,2mm">
                <w:txbxContent>
                  <w:p w:rsidR="00997B60" w:rsidRPr="000A58AB" w:rsidRDefault="00997B60" w:rsidP="00997B60">
                    <w:pPr>
                      <w:jc w:val="center"/>
                      <w:rPr>
                        <w:snapToGrid w:val="0"/>
                        <w:kern w:val="0"/>
                        <w:bdr w:val="single" w:sz="4" w:space="0" w:color="000000"/>
                      </w:rPr>
                    </w:pPr>
                    <w:r w:rsidRPr="000A58AB">
                      <w:rPr>
                        <w:rFonts w:hint="eastAsia"/>
                        <w:snapToGrid w:val="0"/>
                        <w:kern w:val="0"/>
                        <w:bdr w:val="single" w:sz="4" w:space="0" w:color="000000"/>
                      </w:rPr>
                      <w:t>仕分け</w:t>
                    </w:r>
                  </w:p>
                </w:txbxContent>
              </v:textbox>
            </v:shape>
            <v:shape id="_x0000_s1233" type="#_x0000_t202" style="position:absolute;left:9461;top:4033;width:907;height:567" filled="f" stroked="f">
              <v:textbox inset="0,2mm,0,2mm">
                <w:txbxContent>
                  <w:p w:rsidR="00997B60" w:rsidRPr="000A58AB" w:rsidRDefault="00997B60" w:rsidP="00997B60">
                    <w:pPr>
                      <w:jc w:val="center"/>
                      <w:rPr>
                        <w:snapToGrid w:val="0"/>
                        <w:kern w:val="0"/>
                        <w:bdr w:val="single" w:sz="4" w:space="0" w:color="000000"/>
                      </w:rPr>
                    </w:pPr>
                    <w:r w:rsidRPr="000A58AB">
                      <w:rPr>
                        <w:rFonts w:hint="eastAsia"/>
                        <w:snapToGrid w:val="0"/>
                        <w:kern w:val="0"/>
                        <w:bdr w:val="single" w:sz="4" w:space="0" w:color="000000"/>
                      </w:rPr>
                      <w:t>仕合せ</w:t>
                    </w:r>
                  </w:p>
                </w:txbxContent>
              </v:textbox>
            </v:shape>
            <v:shape id="_x0000_s1234" type="#_x0000_t202" style="position:absolute;left:10817;top:3981;width:1447;height:672;mso-wrap-style:none" filled="f" stroked="f">
              <v:textbox style="mso-fit-shape-to-text:t" inset="5mm,0,5mm,0">
                <w:txbxContent>
                  <w:p w:rsidR="00997B60" w:rsidRPr="00AC746D" w:rsidRDefault="00997B60" w:rsidP="00997B60">
                    <w:pPr>
                      <w:jc w:val="center"/>
                      <w:rPr>
                        <w:snapToGrid w:val="0"/>
                        <w:kern w:val="0"/>
                      </w:rPr>
                    </w:pPr>
                    <w:r w:rsidRPr="00AC746D">
                      <w:rPr>
                        <w:rFonts w:hint="eastAsia"/>
                        <w:snapToGrid w:val="0"/>
                        <w:kern w:val="0"/>
                      </w:rPr>
                      <w:t>ABC100</w:t>
                    </w:r>
                    <w:r w:rsidRPr="00335FDB">
                      <w:rPr>
                        <w:rFonts w:hint="eastAsia"/>
                        <w:snapToGrid w:val="0"/>
                        <w:kern w:val="0"/>
                      </w:rPr>
                      <w:t>BA</w:t>
                    </w:r>
                  </w:p>
                  <w:p w:rsidR="00997B60" w:rsidRPr="00527069" w:rsidRDefault="00997B60" w:rsidP="00997B60">
                    <w:pPr>
                      <w:jc w:val="center"/>
                      <w:rPr>
                        <w:snapToGrid w:val="0"/>
                        <w:color w:val="000000"/>
                        <w:kern w:val="0"/>
                      </w:rPr>
                    </w:pPr>
                    <w:r w:rsidRPr="00527069">
                      <w:rPr>
                        <w:rFonts w:hint="eastAsia"/>
                        <w:snapToGrid w:val="0"/>
                        <w:color w:val="000000"/>
                        <w:kern w:val="0"/>
                      </w:rPr>
                      <w:t>（</w:t>
                    </w:r>
                    <w:r w:rsidRPr="00527069">
                      <w:rPr>
                        <w:rFonts w:hint="eastAsia"/>
                        <w:snapToGrid w:val="0"/>
                        <w:color w:val="000000"/>
                        <w:kern w:val="0"/>
                      </w:rPr>
                      <w:t>子）</w:t>
                    </w:r>
                  </w:p>
                </w:txbxContent>
              </v:textbox>
            </v:shape>
            <v:shape id="_x0000_s1235" type="#_x0000_t32" style="position:absolute;left:5983;top:4317;width:392;height:1;mso-wrap-style:none" o:connectortype="straight">
              <v:stroke endarrow="block"/>
            </v:shape>
            <v:group id="_x0000_s1236" style="position:absolute;left:7731;top:3141;width:1337;height:2352" coordorigin="7731,3141" coordsize="1337,2352">
              <v:shape id="_x0000_s1237" type="#_x0000_t202" style="position:absolute;left:7731;top:3981;width:1337;height:672;mso-wrap-style:none" filled="f" stroked="f">
                <v:textbox style="mso-fit-shape-to-text:t" inset="5mm,0,5mm,0">
                  <w:txbxContent>
                    <w:p w:rsidR="00997B60" w:rsidRPr="00AC746D" w:rsidRDefault="00997B60" w:rsidP="00997B60">
                      <w:pPr>
                        <w:jc w:val="center"/>
                        <w:rPr>
                          <w:snapToGrid w:val="0"/>
                          <w:kern w:val="0"/>
                        </w:rPr>
                      </w:pPr>
                      <w:r w:rsidRPr="00AC746D">
                        <w:rPr>
                          <w:rFonts w:hint="eastAsia"/>
                          <w:snapToGrid w:val="0"/>
                          <w:kern w:val="0"/>
                        </w:rPr>
                        <w:t>ABC100B</w:t>
                      </w:r>
                    </w:p>
                    <w:p w:rsidR="00997B60" w:rsidRPr="00527069" w:rsidRDefault="00997B60" w:rsidP="00997B60">
                      <w:pPr>
                        <w:jc w:val="center"/>
                        <w:rPr>
                          <w:snapToGrid w:val="0"/>
                          <w:color w:val="000000"/>
                          <w:kern w:val="0"/>
                        </w:rPr>
                      </w:pPr>
                      <w:r w:rsidRPr="00527069">
                        <w:rPr>
                          <w:rFonts w:hint="eastAsia"/>
                          <w:snapToGrid w:val="0"/>
                          <w:color w:val="000000"/>
                          <w:kern w:val="0"/>
                        </w:rPr>
                        <w:t>（</w:t>
                      </w:r>
                      <w:r w:rsidRPr="00527069">
                        <w:rPr>
                          <w:rFonts w:hint="eastAsia"/>
                          <w:snapToGrid w:val="0"/>
                          <w:color w:val="000000"/>
                          <w:kern w:val="0"/>
                        </w:rPr>
                        <w:t>親）</w:t>
                      </w:r>
                    </w:p>
                  </w:txbxContent>
                </v:textbox>
              </v:shape>
              <v:shape id="_x0000_s1238" type="#_x0000_t202" style="position:absolute;left:7731;top:3141;width:1337;height:672;mso-wrap-style:none" filled="f" stroked="f">
                <v:textbox style="mso-fit-shape-to-text:t" inset="5mm,0,5mm,0">
                  <w:txbxContent>
                    <w:p w:rsidR="00997B60" w:rsidRDefault="00997B60" w:rsidP="00997B60">
                      <w:pPr>
                        <w:jc w:val="center"/>
                        <w:rPr>
                          <w:snapToGrid w:val="0"/>
                          <w:kern w:val="0"/>
                        </w:rPr>
                      </w:pPr>
                      <w:r w:rsidRPr="00AC746D">
                        <w:rPr>
                          <w:rFonts w:hint="eastAsia"/>
                          <w:snapToGrid w:val="0"/>
                          <w:kern w:val="0"/>
                        </w:rPr>
                        <w:t>ABC100C</w:t>
                      </w:r>
                    </w:p>
                    <w:p w:rsidR="00997B60" w:rsidRPr="00AC746D" w:rsidRDefault="00997B60" w:rsidP="00997B60">
                      <w:pPr>
                        <w:jc w:val="center"/>
                        <w:rPr>
                          <w:snapToGrid w:val="0"/>
                          <w:kern w:val="0"/>
                        </w:rPr>
                      </w:pPr>
                    </w:p>
                  </w:txbxContent>
                </v:textbox>
              </v:shape>
              <v:shape id="_x0000_s1239" type="#_x0000_t202" style="position:absolute;left:7731;top:4821;width:1337;height:672;mso-wrap-style:none" filled="f" stroked="f">
                <v:textbox style="mso-fit-shape-to-text:t" inset="5mm,0,5mm,0">
                  <w:txbxContent>
                    <w:p w:rsidR="00997B60" w:rsidRPr="00AC746D" w:rsidRDefault="00997B60" w:rsidP="00997B60">
                      <w:pPr>
                        <w:jc w:val="center"/>
                        <w:rPr>
                          <w:snapToGrid w:val="0"/>
                          <w:kern w:val="0"/>
                        </w:rPr>
                      </w:pPr>
                      <w:r w:rsidRPr="00AC746D">
                        <w:rPr>
                          <w:rFonts w:hint="eastAsia"/>
                          <w:snapToGrid w:val="0"/>
                          <w:kern w:val="0"/>
                        </w:rPr>
                        <w:t>ABC100A</w:t>
                      </w:r>
                    </w:p>
                    <w:p w:rsidR="00997B60" w:rsidRPr="00527069" w:rsidRDefault="00997B60" w:rsidP="00997B60">
                      <w:pPr>
                        <w:jc w:val="center"/>
                        <w:rPr>
                          <w:snapToGrid w:val="0"/>
                          <w:color w:val="000000"/>
                          <w:kern w:val="0"/>
                        </w:rPr>
                      </w:pPr>
                      <w:r w:rsidRPr="00527069">
                        <w:rPr>
                          <w:rFonts w:hint="eastAsia"/>
                          <w:snapToGrid w:val="0"/>
                          <w:color w:val="000000"/>
                          <w:kern w:val="0"/>
                        </w:rPr>
                        <w:t>（</w:t>
                      </w:r>
                      <w:r w:rsidRPr="00527069">
                        <w:rPr>
                          <w:rFonts w:hint="eastAsia"/>
                          <w:snapToGrid w:val="0"/>
                          <w:color w:val="000000"/>
                          <w:kern w:val="0"/>
                        </w:rPr>
                        <w:t>親）</w:t>
                      </w:r>
                    </w:p>
                  </w:txbxContent>
                </v:textbox>
              </v:shape>
            </v:group>
            <v:shape id="_x0000_s1240" type="#_x0000_t32" style="position:absolute;left:7282;top:4317;width:449;height:1;mso-wrap-style:none" o:connectortype="straight">
              <v:stroke endarrow="block"/>
            </v:shape>
            <v:shape id="_x0000_s1241" type="#_x0000_t32" style="position:absolute;left:7282;top:3477;width:449;height:840;flip:y;mso-wrap-style:none" o:connectortype="straight">
              <v:stroke endarrow="block"/>
            </v:shape>
            <v:shape id="_x0000_s1242" type="#_x0000_t32" style="position:absolute;left:7282;top:4317;width:449;height:840;mso-wrap-style:none" o:connectortype="straight">
              <v:stroke endarrow="block"/>
            </v:shape>
            <v:shape id="_x0000_s1243" type="#_x0000_t32" style="position:absolute;left:9068;top:4317;width:393;height:1;mso-wrap-style:none" o:connectortype="straight">
              <v:stroke endarrow="block"/>
            </v:shape>
            <v:shape id="_x0000_s1244" type="#_x0000_t32" style="position:absolute;left:9068;top:4317;width:393;height:840;flip:y;mso-wrap-style:none" o:connectortype="straight">
              <v:stroke endarrow="block"/>
            </v:shape>
            <v:shape id="_x0000_s1245" type="#_x0000_t32" style="position:absolute;left:10368;top:4317;width:449;height:1;mso-wrap-style:none" o:connectortype="straight">
              <v:stroke endarrow="block"/>
            </v:shape>
            <w10:wrap type="none"/>
            <w10:anchorlock/>
          </v:group>
        </w:pict>
      </w:r>
    </w:p>
    <w:p w:rsidR="002450EC" w:rsidRPr="00335FDB" w:rsidRDefault="00411A35" w:rsidP="00411A35">
      <w:pPr>
        <w:ind w:leftChars="300" w:left="595"/>
      </w:pPr>
      <w:r w:rsidRPr="00335FDB">
        <w:rPr>
          <w:rFonts w:hint="eastAsia"/>
        </w:rPr>
        <w:t>※ABC100B、ABC100Aについて、仕分け時は「仕分子」</w:t>
      </w:r>
      <w:r w:rsidR="002450EC" w:rsidRPr="00335FDB">
        <w:rPr>
          <w:rFonts w:hint="eastAsia"/>
        </w:rPr>
        <w:t>となり、</w:t>
      </w:r>
      <w:r w:rsidRPr="00335FDB">
        <w:rPr>
          <w:rFonts w:hint="eastAsia"/>
        </w:rPr>
        <w:t>仕分け後、仕合せを実施した場合は</w:t>
      </w:r>
    </w:p>
    <w:p w:rsidR="00997B60" w:rsidRPr="00AE70AE" w:rsidRDefault="00411A35" w:rsidP="00411A35">
      <w:pPr>
        <w:ind w:leftChars="300" w:left="595"/>
      </w:pPr>
      <w:r w:rsidRPr="00335FDB">
        <w:rPr>
          <w:rFonts w:hint="eastAsia"/>
        </w:rPr>
        <w:t>「仕分子」から「仕合親」となる。（上記イメージは仕合</w:t>
      </w:r>
      <w:r w:rsidR="00643B3C" w:rsidRPr="00335FDB">
        <w:rPr>
          <w:rFonts w:hint="eastAsia"/>
        </w:rPr>
        <w:t>親</w:t>
      </w:r>
      <w:r w:rsidRPr="00335FDB">
        <w:rPr>
          <w:rFonts w:hint="eastAsia"/>
        </w:rPr>
        <w:t>時の状態を指す）</w:t>
      </w:r>
    </w:p>
    <w:p w:rsidR="00E22016" w:rsidRPr="002450EC" w:rsidRDefault="00E22016" w:rsidP="00997B60">
      <w:pPr>
        <w:rPr>
          <w:color w:val="FF0000"/>
        </w:rPr>
      </w:pPr>
    </w:p>
    <w:p w:rsidR="00997B60" w:rsidRPr="00CE5A00" w:rsidRDefault="00997B60" w:rsidP="00997B60">
      <w:pPr>
        <w:pStyle w:val="af2"/>
        <w:rPr>
          <w:u w:val="double"/>
        </w:rPr>
      </w:pPr>
      <w:r w:rsidRPr="00CE5A00">
        <w:rPr>
          <w:rFonts w:hint="eastAsia"/>
          <w:u w:val="double"/>
        </w:rPr>
        <w:t>仕分け後の仕合せによる関連図の説明</w:t>
      </w:r>
    </w:p>
    <w:p w:rsidR="00E22016" w:rsidRPr="00335FDB" w:rsidRDefault="00335FDB" w:rsidP="00335FDB">
      <w:pPr>
        <w:pStyle w:val="ae"/>
        <w:ind w:leftChars="504" w:left="1192" w:hangingChars="97" w:hanging="192"/>
      </w:pPr>
      <w:r>
        <w:rPr>
          <w:rFonts w:hint="eastAsia"/>
        </w:rPr>
        <w:t>①</w:t>
      </w:r>
      <w:r w:rsidR="00E22016" w:rsidRPr="00335FDB">
        <w:rPr>
          <w:rFonts w:hint="eastAsia"/>
        </w:rPr>
        <w:t>「輸出管理番号：ＡＢＣ１００」の仕分数を３として仕分けすると取扱枝番「Ａ」及び「Ｂ」、「Ｃ」が払い出される。</w:t>
      </w:r>
    </w:p>
    <w:p w:rsidR="00E22016" w:rsidRPr="00AE70AE" w:rsidRDefault="00E22016" w:rsidP="00E22016">
      <w:pPr>
        <w:pStyle w:val="ae"/>
        <w:ind w:leftChars="600" w:left="1191" w:firstLineChars="0" w:firstLine="0"/>
      </w:pPr>
      <w:r w:rsidRPr="00335FDB">
        <w:rPr>
          <w:rFonts w:hint="eastAsia"/>
        </w:rPr>
        <w:t>この場合は、「輸出管理番号：ＡＢＣ１００」が仕分親であり、「輸出管理番号：ＡＢＣ１００Ａ」、「輸出管理番号：ＡＢＣ１００Ｂ」、「輸出管理番号：ＡＢＣ１００Ｃ」が仕分子である。</w:t>
      </w:r>
    </w:p>
    <w:p w:rsidR="00E22016" w:rsidRPr="00CE5A00" w:rsidRDefault="00335FDB" w:rsidP="00335FDB">
      <w:pPr>
        <w:pStyle w:val="ae"/>
        <w:ind w:leftChars="502" w:left="1192" w:hangingChars="99" w:hanging="196"/>
      </w:pPr>
      <w:r>
        <w:rPr>
          <w:rFonts w:hint="eastAsia"/>
        </w:rPr>
        <w:t>②</w:t>
      </w:r>
      <w:r w:rsidR="00E22016">
        <w:rPr>
          <w:rFonts w:hint="eastAsia"/>
        </w:rPr>
        <w:t>「</w:t>
      </w:r>
      <w:r w:rsidR="00E22016" w:rsidRPr="00CE5A00">
        <w:rPr>
          <w:rFonts w:hint="eastAsia"/>
        </w:rPr>
        <w:t>輸出管理番号：ＡＢＣ１００Ｂ」と「輸出管理番号：ＡＢＣ１００Ａ」を仕合せすると、入力順序が先頭である「輸出管理番号：ＡＢＣ１００Ｂ」に対して、取扱枝番「</w:t>
      </w:r>
      <w:r w:rsidR="00E22016" w:rsidRPr="00335FDB">
        <w:rPr>
          <w:rFonts w:hint="eastAsia"/>
        </w:rPr>
        <w:t>Ａ</w:t>
      </w:r>
      <w:r w:rsidR="00E22016" w:rsidRPr="00CE5A00">
        <w:rPr>
          <w:rFonts w:hint="eastAsia"/>
        </w:rPr>
        <w:t>」が払い出される。</w:t>
      </w:r>
    </w:p>
    <w:p w:rsidR="00E22016" w:rsidRPr="00CE5A00" w:rsidRDefault="00E22016" w:rsidP="00E22016">
      <w:pPr>
        <w:pStyle w:val="ae"/>
        <w:ind w:leftChars="600" w:left="1191" w:firstLineChars="0" w:firstLine="0"/>
      </w:pPr>
      <w:r w:rsidRPr="00CE5A00">
        <w:rPr>
          <w:rFonts w:hint="eastAsia"/>
        </w:rPr>
        <w:t>この場合は、「輸出管理番号：ＡＢＣ１００Ｂ」及び「輸出管理番号：ＡＢＣ１００Ａ」が仕合親であり、「輸出管理番号：ＡＢＣ１００</w:t>
      </w:r>
      <w:r w:rsidRPr="00335FDB">
        <w:rPr>
          <w:rFonts w:hint="eastAsia"/>
        </w:rPr>
        <w:t>ＢＡ</w:t>
      </w:r>
      <w:r w:rsidRPr="00CE5A00">
        <w:rPr>
          <w:rFonts w:hint="eastAsia"/>
        </w:rPr>
        <w:t>」が仕合子である。</w:t>
      </w:r>
    </w:p>
    <w:p w:rsidR="00E22016" w:rsidRPr="00CE5A00" w:rsidRDefault="00E22016" w:rsidP="00E22016">
      <w:pPr>
        <w:pStyle w:val="ae"/>
      </w:pPr>
      <w:r w:rsidRPr="00335FDB">
        <w:rPr>
          <w:rFonts w:hint="eastAsia"/>
        </w:rPr>
        <w:t>③「ＡＢＣ１００ＢＡ</w:t>
      </w:r>
      <w:r w:rsidRPr="00CE5A00">
        <w:rPr>
          <w:rFonts w:hint="eastAsia"/>
        </w:rPr>
        <w:t>」が以降の業務の処理対象となる輸出管理番号である。</w:t>
      </w:r>
    </w:p>
    <w:p w:rsidR="00997B60" w:rsidRPr="00CE5A00" w:rsidRDefault="00997B60" w:rsidP="00997B60">
      <w:pPr>
        <w:pStyle w:val="ac"/>
      </w:pPr>
      <w:r w:rsidRPr="00CE5A00">
        <w:rPr>
          <w:rFonts w:hint="eastAsia"/>
        </w:rPr>
        <w:t>（＊２）取扱枝番はＡ～Ｖ</w:t>
      </w:r>
      <w:r w:rsidRPr="00CD2914">
        <w:rPr>
          <w:rFonts w:hint="eastAsia"/>
        </w:rPr>
        <w:t>，ＡＡ～ＶＶ</w:t>
      </w:r>
      <w:r w:rsidRPr="00CE5A00">
        <w:rPr>
          <w:rFonts w:hint="eastAsia"/>
        </w:rPr>
        <w:t>（Ｉ、Ｏの英字を除く）とする。</w:t>
      </w:r>
    </w:p>
    <w:p w:rsidR="00997B60" w:rsidRPr="00CE5A00" w:rsidRDefault="00997B60" w:rsidP="00997B60">
      <w:pPr>
        <w:pStyle w:val="ab"/>
      </w:pPr>
      <w:r w:rsidRPr="00CE5A00">
        <w:rPr>
          <w:rFonts w:hint="eastAsia"/>
        </w:rPr>
        <w:t>（５）貨物情報ＤＢ処理</w:t>
      </w:r>
    </w:p>
    <w:p w:rsidR="00997B60" w:rsidRPr="00CE5A00" w:rsidRDefault="00997B60" w:rsidP="00997B60">
      <w:pPr>
        <w:pStyle w:val="af0"/>
      </w:pPr>
      <w:r w:rsidRPr="00CE5A00">
        <w:rPr>
          <w:rFonts w:hint="eastAsia"/>
        </w:rPr>
        <w:t>（Ａ）仕合親の輸出管理番号に対する処理</w:t>
      </w:r>
    </w:p>
    <w:p w:rsidR="00997B60" w:rsidRPr="00CE5A00" w:rsidRDefault="00997B60" w:rsidP="00997B60">
      <w:pPr>
        <w:pStyle w:val="ae"/>
      </w:pPr>
      <w:r w:rsidRPr="00CE5A00">
        <w:rPr>
          <w:rFonts w:hint="eastAsia"/>
        </w:rPr>
        <w:t>①貨物取扱を行う旨を登録する。</w:t>
      </w:r>
    </w:p>
    <w:p w:rsidR="00997B60" w:rsidRPr="00CE5A00" w:rsidRDefault="00997B60" w:rsidP="00997B60">
      <w:pPr>
        <w:pStyle w:val="ae"/>
      </w:pPr>
      <w:r w:rsidRPr="00CE5A00">
        <w:rPr>
          <w:rFonts w:hint="eastAsia"/>
        </w:rPr>
        <w:t>②仕合親の旨を登録する。</w:t>
      </w:r>
    </w:p>
    <w:p w:rsidR="00997B60" w:rsidRPr="00CE5A00" w:rsidRDefault="00997B60" w:rsidP="00997B60">
      <w:pPr>
        <w:pStyle w:val="ae"/>
      </w:pPr>
      <w:r w:rsidRPr="00CE5A00">
        <w:rPr>
          <w:rFonts w:hint="eastAsia"/>
        </w:rPr>
        <w:t>③削除表示を設定する。</w:t>
      </w:r>
    </w:p>
    <w:p w:rsidR="00997B60" w:rsidRPr="00CE5A00" w:rsidRDefault="00997B60" w:rsidP="00997B60">
      <w:pPr>
        <w:pStyle w:val="af0"/>
      </w:pPr>
      <w:r w:rsidRPr="00CE5A00">
        <w:rPr>
          <w:rFonts w:hint="eastAsia"/>
        </w:rPr>
        <w:t>（Ｂ）仕合子の輸出管理番号に対する処理</w:t>
      </w:r>
    </w:p>
    <w:p w:rsidR="00997B60" w:rsidRPr="00CE5A00" w:rsidRDefault="00997B60" w:rsidP="00997B60">
      <w:pPr>
        <w:pStyle w:val="ae"/>
      </w:pPr>
      <w:r w:rsidRPr="00CE5A00">
        <w:rPr>
          <w:rFonts w:hint="eastAsia"/>
        </w:rPr>
        <w:t>①仕合子の輸出管理番号に対する貨物情報ＤＢを作成する。</w:t>
      </w:r>
    </w:p>
    <w:p w:rsidR="00997B60" w:rsidRPr="00CE5A00" w:rsidRDefault="00997B60" w:rsidP="00997B60">
      <w:pPr>
        <w:pStyle w:val="ae"/>
      </w:pPr>
      <w:r w:rsidRPr="00CE5A00">
        <w:rPr>
          <w:rFonts w:hint="eastAsia"/>
        </w:rPr>
        <w:t>②仕合子の旨を登録する。</w:t>
      </w:r>
    </w:p>
    <w:p w:rsidR="00997B60" w:rsidRPr="00CE5A00" w:rsidRDefault="00997B60" w:rsidP="00997B60">
      <w:pPr>
        <w:pStyle w:val="ae"/>
      </w:pPr>
      <w:r w:rsidRPr="00CE5A00">
        <w:rPr>
          <w:rFonts w:hint="eastAsia"/>
        </w:rPr>
        <w:t>③入力順序が先頭である仕合親の輸出管理番号の貨物情報を移行し、入力された貨物情報を登録する。</w:t>
      </w:r>
    </w:p>
    <w:p w:rsidR="00997B60" w:rsidRPr="00CE5A00" w:rsidRDefault="00997B60" w:rsidP="00997B60">
      <w:pPr>
        <w:pStyle w:val="ab"/>
      </w:pPr>
      <w:r w:rsidRPr="00CE5A00">
        <w:rPr>
          <w:rFonts w:hint="eastAsia"/>
        </w:rPr>
        <w:t>（６）貨物取扱ＤＢ処理</w:t>
      </w:r>
    </w:p>
    <w:p w:rsidR="00997B60" w:rsidRPr="00CE5A00" w:rsidRDefault="00997B60" w:rsidP="00997B60">
      <w:pPr>
        <w:pStyle w:val="ad"/>
      </w:pPr>
      <w:r w:rsidRPr="00CE5A00">
        <w:rPr>
          <w:rFonts w:hint="eastAsia"/>
        </w:rPr>
        <w:t>システムで払い出した貨物取扱番号に対する貨物取扱ＤＢを作成し、入力された貨物取扱情報を登録する。</w:t>
      </w:r>
    </w:p>
    <w:p w:rsidR="00997B60" w:rsidRPr="00CE5A00" w:rsidRDefault="00997B60" w:rsidP="00997B60">
      <w:pPr>
        <w:pStyle w:val="ab"/>
      </w:pPr>
      <w:r w:rsidRPr="00CE5A00">
        <w:rPr>
          <w:rFonts w:hint="eastAsia"/>
        </w:rPr>
        <w:t>（７）出力情報出力処理</w:t>
      </w:r>
    </w:p>
    <w:p w:rsidR="00997B60" w:rsidRPr="00CE5A00" w:rsidRDefault="00997B60" w:rsidP="00997B60">
      <w:pPr>
        <w:pStyle w:val="ad"/>
      </w:pPr>
      <w:r w:rsidRPr="00CE5A00">
        <w:rPr>
          <w:rFonts w:hint="eastAsia"/>
        </w:rPr>
        <w:t>後述の出力情報出力処理を行う。出力項目については「出力項目表」を参照。</w:t>
      </w:r>
    </w:p>
    <w:p w:rsidR="00997B60" w:rsidRPr="00CE5A00" w:rsidRDefault="00997B60" w:rsidP="00997B60"/>
    <w:p w:rsidR="00997B60" w:rsidRPr="00CE5A00" w:rsidRDefault="00997B60" w:rsidP="00997B60">
      <w:r w:rsidRPr="00CE5A00">
        <w:br w:type="page"/>
      </w:r>
      <w:r w:rsidRPr="00CE5A00">
        <w:rPr>
          <w:rFonts w:hint="eastAsia"/>
        </w:rPr>
        <w:lastRenderedPageBreak/>
        <w:t>６．出力情報</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017"/>
        <w:gridCol w:w="4650"/>
        <w:gridCol w:w="2301"/>
      </w:tblGrid>
      <w:tr w:rsidR="00997B60" w:rsidRPr="00CE5A00" w:rsidTr="00364530">
        <w:trPr>
          <w:cantSplit/>
          <w:trHeight w:hRule="exact" w:val="397"/>
          <w:tblHeader/>
        </w:trPr>
        <w:tc>
          <w:tcPr>
            <w:tcW w:w="2017" w:type="dxa"/>
            <w:tcBorders>
              <w:top w:val="single" w:sz="4" w:space="0" w:color="000000"/>
              <w:left w:val="single" w:sz="4" w:space="0" w:color="000000"/>
              <w:bottom w:val="nil"/>
              <w:right w:val="single" w:sz="4" w:space="0" w:color="000000"/>
            </w:tcBorders>
          </w:tcPr>
          <w:p w:rsidR="00997B60" w:rsidRPr="00CE5A00" w:rsidRDefault="00997B60" w:rsidP="00364530">
            <w:r w:rsidRPr="00CE5A00">
              <w:rPr>
                <w:rFonts w:hint="eastAsia"/>
              </w:rPr>
              <w:t>情報名</w:t>
            </w:r>
          </w:p>
        </w:tc>
        <w:tc>
          <w:tcPr>
            <w:tcW w:w="4650" w:type="dxa"/>
            <w:tcBorders>
              <w:top w:val="single" w:sz="4" w:space="0" w:color="000000"/>
              <w:left w:val="single" w:sz="4" w:space="0" w:color="000000"/>
              <w:bottom w:val="nil"/>
              <w:right w:val="single" w:sz="4" w:space="0" w:color="000000"/>
            </w:tcBorders>
          </w:tcPr>
          <w:p w:rsidR="00997B60" w:rsidRPr="00CE5A00" w:rsidRDefault="00997B60" w:rsidP="00364530">
            <w:r w:rsidRPr="00CE5A00">
              <w:rPr>
                <w:rFonts w:hint="eastAsia"/>
              </w:rPr>
              <w:t>出力条件</w:t>
            </w:r>
          </w:p>
        </w:tc>
        <w:tc>
          <w:tcPr>
            <w:tcW w:w="2301" w:type="dxa"/>
            <w:tcBorders>
              <w:top w:val="single" w:sz="4" w:space="0" w:color="000000"/>
              <w:left w:val="single" w:sz="4" w:space="0" w:color="000000"/>
              <w:bottom w:val="nil"/>
              <w:right w:val="single" w:sz="4" w:space="0" w:color="000000"/>
            </w:tcBorders>
          </w:tcPr>
          <w:p w:rsidR="00997B60" w:rsidRPr="00CE5A00" w:rsidRDefault="00997B60" w:rsidP="00364530">
            <w:r w:rsidRPr="00CE5A00">
              <w:rPr>
                <w:rFonts w:hint="eastAsia"/>
              </w:rPr>
              <w:t>出力先</w:t>
            </w:r>
          </w:p>
        </w:tc>
      </w:tr>
      <w:tr w:rsidR="00997B60" w:rsidRPr="00CE5A00" w:rsidTr="00364530">
        <w:trPr>
          <w:cantSplit/>
          <w:trHeight w:hRule="exact" w:val="397"/>
        </w:trPr>
        <w:tc>
          <w:tcPr>
            <w:tcW w:w="2017" w:type="dxa"/>
            <w:tcBorders>
              <w:top w:val="single" w:sz="4" w:space="0" w:color="000000"/>
              <w:left w:val="single" w:sz="4" w:space="0" w:color="000000"/>
              <w:bottom w:val="nil"/>
              <w:right w:val="single" w:sz="4" w:space="0" w:color="000000"/>
            </w:tcBorders>
          </w:tcPr>
          <w:p w:rsidR="00997B60" w:rsidRPr="00CE5A00" w:rsidRDefault="00997B60" w:rsidP="00364530">
            <w:r w:rsidRPr="00CE5A00">
              <w:rPr>
                <w:rFonts w:hint="eastAsia"/>
              </w:rPr>
              <w:t>処理結果通知</w:t>
            </w:r>
          </w:p>
        </w:tc>
        <w:tc>
          <w:tcPr>
            <w:tcW w:w="4650" w:type="dxa"/>
            <w:tcBorders>
              <w:top w:val="single" w:sz="4" w:space="0" w:color="000000"/>
              <w:left w:val="single" w:sz="4" w:space="0" w:color="000000"/>
              <w:bottom w:val="nil"/>
              <w:right w:val="single" w:sz="4" w:space="0" w:color="000000"/>
            </w:tcBorders>
          </w:tcPr>
          <w:p w:rsidR="00997B60" w:rsidRPr="00CE5A00" w:rsidRDefault="00997B60" w:rsidP="00364530">
            <w:r w:rsidRPr="00CE5A00">
              <w:rPr>
                <w:rFonts w:hint="eastAsia"/>
              </w:rPr>
              <w:t>なし</w:t>
            </w:r>
          </w:p>
        </w:tc>
        <w:tc>
          <w:tcPr>
            <w:tcW w:w="2301" w:type="dxa"/>
            <w:tcBorders>
              <w:top w:val="single" w:sz="4" w:space="0" w:color="000000"/>
              <w:left w:val="single" w:sz="4" w:space="0" w:color="000000"/>
              <w:bottom w:val="nil"/>
              <w:right w:val="single" w:sz="4" w:space="0" w:color="000000"/>
            </w:tcBorders>
          </w:tcPr>
          <w:p w:rsidR="00997B60" w:rsidRPr="00CE5A00" w:rsidRDefault="00997B60" w:rsidP="00364530">
            <w:r w:rsidRPr="00CE5A00">
              <w:rPr>
                <w:rFonts w:hint="eastAsia"/>
              </w:rPr>
              <w:t>入力者</w:t>
            </w:r>
          </w:p>
        </w:tc>
      </w:tr>
      <w:tr w:rsidR="00997B60" w:rsidRPr="00CE5A00" w:rsidTr="00364530">
        <w:trPr>
          <w:cantSplit/>
          <w:trHeight w:hRule="exact" w:val="397"/>
        </w:trPr>
        <w:tc>
          <w:tcPr>
            <w:tcW w:w="2017" w:type="dxa"/>
            <w:vMerge w:val="restart"/>
            <w:tcBorders>
              <w:top w:val="single" w:sz="4" w:space="0" w:color="000000"/>
              <w:left w:val="single" w:sz="4" w:space="0" w:color="000000"/>
              <w:right w:val="single" w:sz="4" w:space="0" w:color="000000"/>
            </w:tcBorders>
          </w:tcPr>
          <w:p w:rsidR="00997B60" w:rsidRPr="00CE5A00" w:rsidRDefault="00997B60" w:rsidP="00364530">
            <w:r w:rsidRPr="00CE5A00">
              <w:rPr>
                <w:rFonts w:hint="eastAsia"/>
              </w:rPr>
              <w:t>貨物取扱（仕合せ）情報</w:t>
            </w:r>
          </w:p>
        </w:tc>
        <w:tc>
          <w:tcPr>
            <w:tcW w:w="4650" w:type="dxa"/>
            <w:vMerge w:val="restart"/>
            <w:tcBorders>
              <w:top w:val="single" w:sz="4" w:space="0" w:color="000000"/>
              <w:left w:val="single" w:sz="4" w:space="0" w:color="000000"/>
              <w:bottom w:val="nil"/>
              <w:right w:val="single" w:sz="4" w:space="0" w:color="000000"/>
            </w:tcBorders>
          </w:tcPr>
          <w:p w:rsidR="00997B60" w:rsidRPr="00CE5A00" w:rsidRDefault="00997B60" w:rsidP="00364530">
            <w:r w:rsidRPr="00CE5A00">
              <w:rPr>
                <w:rFonts w:hint="eastAsia"/>
              </w:rPr>
              <w:t>以下の条件をすべて満たすとき、出力する</w:t>
            </w:r>
          </w:p>
          <w:p w:rsidR="00997B60" w:rsidRPr="00CE5A00" w:rsidRDefault="00997B60" w:rsidP="00364530">
            <w:pPr>
              <w:pStyle w:val="afc"/>
            </w:pPr>
            <w:r w:rsidRPr="00CE5A00">
              <w:rPr>
                <w:rFonts w:hint="eastAsia"/>
              </w:rPr>
              <w:t>（１）貨物が他所蔵置されていない</w:t>
            </w:r>
          </w:p>
          <w:p w:rsidR="00997B60" w:rsidRPr="00CE5A00" w:rsidRDefault="00997B60" w:rsidP="00364530">
            <w:pPr>
              <w:pStyle w:val="afc"/>
            </w:pPr>
            <w:r w:rsidRPr="00CE5A00">
              <w:rPr>
                <w:rFonts w:hint="eastAsia"/>
              </w:rPr>
              <w:t>（２）取扱場所が入力者の管理する保税地域でない</w:t>
            </w:r>
          </w:p>
        </w:tc>
        <w:tc>
          <w:tcPr>
            <w:tcW w:w="2301" w:type="dxa"/>
            <w:tcBorders>
              <w:top w:val="single" w:sz="4" w:space="0" w:color="000000"/>
              <w:left w:val="single" w:sz="4" w:space="0" w:color="000000"/>
              <w:bottom w:val="nil"/>
              <w:right w:val="single" w:sz="4" w:space="0" w:color="000000"/>
            </w:tcBorders>
          </w:tcPr>
          <w:p w:rsidR="00997B60" w:rsidRPr="00CE5A00" w:rsidRDefault="00997B60" w:rsidP="00364530">
            <w:r w:rsidRPr="00CE5A00">
              <w:rPr>
                <w:rFonts w:hint="eastAsia"/>
              </w:rPr>
              <w:t>入力者</w:t>
            </w:r>
            <w:r w:rsidRPr="00CE5A00">
              <w:rPr>
                <w:rFonts w:hint="eastAsia"/>
                <w:vertAlign w:val="superscript"/>
              </w:rPr>
              <w:t>＊３</w:t>
            </w:r>
          </w:p>
        </w:tc>
      </w:tr>
      <w:tr w:rsidR="00997B60" w:rsidRPr="00CE5A00" w:rsidTr="00364530">
        <w:trPr>
          <w:cantSplit/>
        </w:trPr>
        <w:tc>
          <w:tcPr>
            <w:tcW w:w="2017" w:type="dxa"/>
            <w:vMerge/>
            <w:tcBorders>
              <w:left w:val="single" w:sz="4" w:space="0" w:color="000000"/>
              <w:right w:val="single" w:sz="4" w:space="0" w:color="000000"/>
            </w:tcBorders>
          </w:tcPr>
          <w:p w:rsidR="00997B60" w:rsidRPr="00CE5A00" w:rsidRDefault="00997B60" w:rsidP="00364530"/>
        </w:tc>
        <w:tc>
          <w:tcPr>
            <w:tcW w:w="4650" w:type="dxa"/>
            <w:vMerge/>
            <w:tcBorders>
              <w:top w:val="nil"/>
              <w:left w:val="single" w:sz="4" w:space="0" w:color="000000"/>
              <w:bottom w:val="nil"/>
              <w:right w:val="single" w:sz="4" w:space="0" w:color="000000"/>
            </w:tcBorders>
          </w:tcPr>
          <w:p w:rsidR="00997B60" w:rsidRPr="00CE5A00" w:rsidRDefault="00997B60" w:rsidP="00364530"/>
        </w:tc>
        <w:tc>
          <w:tcPr>
            <w:tcW w:w="2301" w:type="dxa"/>
            <w:tcBorders>
              <w:top w:val="single" w:sz="4" w:space="0" w:color="000000"/>
              <w:left w:val="single" w:sz="4" w:space="0" w:color="000000"/>
              <w:bottom w:val="nil"/>
              <w:right w:val="single" w:sz="4" w:space="0" w:color="000000"/>
            </w:tcBorders>
          </w:tcPr>
          <w:p w:rsidR="00997B60" w:rsidRPr="00CE5A00" w:rsidRDefault="00997B60" w:rsidP="00364530">
            <w:r w:rsidRPr="00CE5A00">
              <w:rPr>
                <w:rFonts w:hint="eastAsia"/>
              </w:rPr>
              <w:t>貨物が蔵置されている保税地域</w:t>
            </w:r>
            <w:r w:rsidRPr="00CE5A00">
              <w:rPr>
                <w:rFonts w:hint="eastAsia"/>
                <w:vertAlign w:val="superscript"/>
              </w:rPr>
              <w:t>＊４</w:t>
            </w:r>
          </w:p>
        </w:tc>
      </w:tr>
      <w:tr w:rsidR="00997B60" w:rsidRPr="00CE5A00" w:rsidTr="00364530">
        <w:trPr>
          <w:cantSplit/>
        </w:trPr>
        <w:tc>
          <w:tcPr>
            <w:tcW w:w="2017" w:type="dxa"/>
            <w:vMerge/>
            <w:tcBorders>
              <w:left w:val="single" w:sz="4" w:space="0" w:color="000000"/>
              <w:right w:val="single" w:sz="4" w:space="0" w:color="000000"/>
            </w:tcBorders>
          </w:tcPr>
          <w:p w:rsidR="00997B60" w:rsidRPr="00CE5A00" w:rsidRDefault="00997B60" w:rsidP="00364530"/>
        </w:tc>
        <w:tc>
          <w:tcPr>
            <w:tcW w:w="4650" w:type="dxa"/>
            <w:tcBorders>
              <w:top w:val="single" w:sz="4" w:space="0" w:color="000000"/>
              <w:left w:val="single" w:sz="4" w:space="0" w:color="000000"/>
              <w:bottom w:val="single" w:sz="4" w:space="0" w:color="auto"/>
              <w:right w:val="single" w:sz="4" w:space="0" w:color="000000"/>
            </w:tcBorders>
          </w:tcPr>
          <w:p w:rsidR="00997B60" w:rsidRPr="00CE5A00" w:rsidRDefault="00997B60" w:rsidP="00364530">
            <w:r w:rsidRPr="00CE5A00">
              <w:rPr>
                <w:rFonts w:hint="eastAsia"/>
              </w:rPr>
              <w:t>以下の条件をすべて満たすとき、出力する</w:t>
            </w:r>
          </w:p>
          <w:p w:rsidR="00997B60" w:rsidRPr="00CE5A00" w:rsidRDefault="00997B60" w:rsidP="00364530">
            <w:pPr>
              <w:pStyle w:val="afc"/>
            </w:pPr>
            <w:r w:rsidRPr="00CE5A00">
              <w:rPr>
                <w:rFonts w:hint="eastAsia"/>
              </w:rPr>
              <w:t>（１）貨物が他所蔵置されていない</w:t>
            </w:r>
          </w:p>
          <w:p w:rsidR="00997B60" w:rsidRPr="00CE5A00" w:rsidRDefault="00997B60" w:rsidP="00364530">
            <w:pPr>
              <w:pStyle w:val="afc"/>
            </w:pPr>
            <w:r w:rsidRPr="00CE5A00">
              <w:rPr>
                <w:rFonts w:hint="eastAsia"/>
              </w:rPr>
              <w:t>（２）取扱場所が入力者の管理する保税地域である</w:t>
            </w:r>
          </w:p>
        </w:tc>
        <w:tc>
          <w:tcPr>
            <w:tcW w:w="2301" w:type="dxa"/>
            <w:tcBorders>
              <w:top w:val="single" w:sz="4" w:space="0" w:color="000000"/>
              <w:left w:val="single" w:sz="4" w:space="0" w:color="000000"/>
              <w:bottom w:val="single" w:sz="4" w:space="0" w:color="auto"/>
              <w:right w:val="single" w:sz="4" w:space="0" w:color="000000"/>
            </w:tcBorders>
          </w:tcPr>
          <w:p w:rsidR="00997B60" w:rsidRPr="00CE5A00" w:rsidRDefault="00997B60" w:rsidP="00364530">
            <w:r w:rsidRPr="00CE5A00">
              <w:rPr>
                <w:rFonts w:hint="eastAsia"/>
              </w:rPr>
              <w:t>入力者</w:t>
            </w:r>
            <w:r w:rsidRPr="00CE5A00">
              <w:rPr>
                <w:rFonts w:hint="eastAsia"/>
                <w:vertAlign w:val="superscript"/>
              </w:rPr>
              <w:t>＊３</w:t>
            </w:r>
          </w:p>
        </w:tc>
      </w:tr>
      <w:tr w:rsidR="00997B60" w:rsidRPr="00CE5A00" w:rsidTr="00364530">
        <w:trPr>
          <w:cantSplit/>
        </w:trPr>
        <w:tc>
          <w:tcPr>
            <w:tcW w:w="2017" w:type="dxa"/>
            <w:vMerge w:val="restart"/>
            <w:tcBorders>
              <w:top w:val="single" w:sz="4" w:space="0" w:color="000000"/>
              <w:left w:val="single" w:sz="4" w:space="0" w:color="000000"/>
              <w:bottom w:val="nil"/>
              <w:right w:val="single" w:sz="4" w:space="0" w:color="000000"/>
            </w:tcBorders>
          </w:tcPr>
          <w:p w:rsidR="00997B60" w:rsidRPr="00CE5A00" w:rsidRDefault="00997B60" w:rsidP="00364530">
            <w:r w:rsidRPr="00CE5A00">
              <w:rPr>
                <w:rFonts w:hint="eastAsia"/>
              </w:rPr>
              <w:t>貨物取扱届（仕合せ）情報</w:t>
            </w:r>
          </w:p>
        </w:tc>
        <w:tc>
          <w:tcPr>
            <w:tcW w:w="4650" w:type="dxa"/>
            <w:vMerge w:val="restart"/>
            <w:tcBorders>
              <w:top w:val="single" w:sz="4" w:space="0" w:color="000000"/>
              <w:left w:val="single" w:sz="4" w:space="0" w:color="000000"/>
              <w:bottom w:val="nil"/>
              <w:right w:val="single" w:sz="4" w:space="0" w:color="000000"/>
            </w:tcBorders>
          </w:tcPr>
          <w:p w:rsidR="00997B60" w:rsidRPr="00CE5A00" w:rsidRDefault="00997B60" w:rsidP="00364530">
            <w:r w:rsidRPr="00CE5A00">
              <w:rPr>
                <w:rFonts w:hint="eastAsia"/>
              </w:rPr>
              <w:t>貨物が他所蔵置されている場合</w:t>
            </w:r>
          </w:p>
        </w:tc>
        <w:tc>
          <w:tcPr>
            <w:tcW w:w="2301" w:type="dxa"/>
            <w:tcBorders>
              <w:top w:val="single" w:sz="4" w:space="0" w:color="000000"/>
              <w:left w:val="single" w:sz="4" w:space="0" w:color="000000"/>
              <w:bottom w:val="nil"/>
              <w:right w:val="single" w:sz="4" w:space="0" w:color="000000"/>
            </w:tcBorders>
          </w:tcPr>
          <w:p w:rsidR="00997B60" w:rsidRPr="00CE5A00" w:rsidRDefault="00997B60" w:rsidP="00364530">
            <w:r w:rsidRPr="00CE5A00">
              <w:rPr>
                <w:rFonts w:hint="eastAsia"/>
              </w:rPr>
              <w:t>入力者</w:t>
            </w:r>
          </w:p>
        </w:tc>
      </w:tr>
      <w:tr w:rsidR="00997B60" w:rsidRPr="00CE5A00" w:rsidTr="00364530">
        <w:trPr>
          <w:cantSplit/>
          <w:trHeight w:val="369"/>
        </w:trPr>
        <w:tc>
          <w:tcPr>
            <w:tcW w:w="2017" w:type="dxa"/>
            <w:vMerge/>
            <w:tcBorders>
              <w:top w:val="nil"/>
              <w:left w:val="single" w:sz="4" w:space="0" w:color="000000"/>
              <w:bottom w:val="single" w:sz="4" w:space="0" w:color="auto"/>
              <w:right w:val="single" w:sz="4" w:space="0" w:color="000000"/>
            </w:tcBorders>
          </w:tcPr>
          <w:p w:rsidR="00997B60" w:rsidRPr="00CE5A00" w:rsidRDefault="00997B60" w:rsidP="00364530"/>
        </w:tc>
        <w:tc>
          <w:tcPr>
            <w:tcW w:w="4650" w:type="dxa"/>
            <w:vMerge/>
            <w:tcBorders>
              <w:top w:val="nil"/>
              <w:left w:val="single" w:sz="4" w:space="0" w:color="000000"/>
              <w:bottom w:val="single" w:sz="4" w:space="0" w:color="auto"/>
              <w:right w:val="single" w:sz="4" w:space="0" w:color="000000"/>
            </w:tcBorders>
          </w:tcPr>
          <w:p w:rsidR="00997B60" w:rsidRPr="00CE5A00" w:rsidRDefault="00997B60" w:rsidP="00364530"/>
        </w:tc>
        <w:tc>
          <w:tcPr>
            <w:tcW w:w="2301" w:type="dxa"/>
            <w:tcBorders>
              <w:top w:val="single" w:sz="4" w:space="0" w:color="000000"/>
              <w:left w:val="single" w:sz="4" w:space="0" w:color="000000"/>
              <w:bottom w:val="single" w:sz="4" w:space="0" w:color="auto"/>
              <w:right w:val="single" w:sz="4" w:space="0" w:color="000000"/>
            </w:tcBorders>
          </w:tcPr>
          <w:p w:rsidR="00997B60" w:rsidRPr="00CE5A00" w:rsidRDefault="00997B60" w:rsidP="00364530">
            <w:r w:rsidRPr="00CE5A00">
              <w:rPr>
                <w:rFonts w:hint="eastAsia"/>
              </w:rPr>
              <w:t>税関</w:t>
            </w:r>
          </w:p>
          <w:p w:rsidR="00997B60" w:rsidRPr="00CE5A00" w:rsidRDefault="00997B60" w:rsidP="00364530">
            <w:r w:rsidRPr="00CE5A00">
              <w:rPr>
                <w:rFonts w:hint="eastAsia"/>
              </w:rPr>
              <w:t>（保税担当部門）</w:t>
            </w:r>
          </w:p>
        </w:tc>
      </w:tr>
    </w:tbl>
    <w:p w:rsidR="00997B60" w:rsidRPr="00CE5A00" w:rsidRDefault="00997B60" w:rsidP="00997B60">
      <w:pPr>
        <w:pStyle w:val="a7"/>
        <w:rPr>
          <w:kern w:val="0"/>
        </w:rPr>
      </w:pPr>
      <w:r w:rsidRPr="00CE5A00">
        <w:rPr>
          <w:rFonts w:hint="eastAsia"/>
        </w:rPr>
        <w:t>（＊３）入力者が「輸出貨物情報登録（ＥＣＲ）」業務または「積戻貨物情報登録（ＲＣＲ）」業務を</w:t>
      </w:r>
      <w:r w:rsidRPr="00CE5A00">
        <w:rPr>
          <w:rFonts w:hint="eastAsia"/>
          <w:kern w:val="0"/>
        </w:rPr>
        <w:t>行った利用者と異なる場合は、当該利用者にも出力する。</w:t>
      </w:r>
    </w:p>
    <w:p w:rsidR="00997B60" w:rsidRPr="00CE5A00" w:rsidRDefault="00997B60" w:rsidP="00997B60">
      <w:pPr>
        <w:pStyle w:val="a7"/>
      </w:pPr>
      <w:r w:rsidRPr="00CE5A00">
        <w:rPr>
          <w:rFonts w:hint="eastAsia"/>
          <w:kern w:val="0"/>
        </w:rPr>
        <w:t>（＊４）システム参加保税地域の場合のみ出力する。</w:t>
      </w:r>
    </w:p>
    <w:p w:rsidR="00997B60" w:rsidRPr="00CE5A00" w:rsidRDefault="00997B60" w:rsidP="00997B60"/>
    <w:p w:rsidR="00997B60" w:rsidRPr="00CE5A00" w:rsidRDefault="00997B60" w:rsidP="00997B60">
      <w:r w:rsidRPr="00CE5A00">
        <w:rPr>
          <w:rFonts w:hint="eastAsia"/>
        </w:rPr>
        <w:t>７．特記事項</w:t>
      </w:r>
    </w:p>
    <w:p w:rsidR="00997B60" w:rsidRPr="00CE5A00" w:rsidRDefault="00997B60" w:rsidP="00997B60">
      <w:pPr>
        <w:pStyle w:val="ab"/>
      </w:pPr>
      <w:r w:rsidRPr="00CE5A00">
        <w:rPr>
          <w:rFonts w:hint="eastAsia"/>
        </w:rPr>
        <w:t>（１）新たにシステムで払い出された取扱枝番を付与した輸出管理番号に対する貨物情報ＤＢを作成した場合は、以下の項目を移行する。</w:t>
      </w:r>
    </w:p>
    <w:p w:rsidR="00997B60" w:rsidRPr="00CE5A00" w:rsidRDefault="00997B60" w:rsidP="00997B60">
      <w:pPr>
        <w:pStyle w:val="a9"/>
      </w:pPr>
      <w:r w:rsidRPr="00CE5A00">
        <w:rPr>
          <w:rFonts w:hint="eastAsia"/>
        </w:rPr>
        <w:t>①輸出者コード、輸出者名</w:t>
      </w:r>
    </w:p>
    <w:p w:rsidR="00997B60" w:rsidRPr="00CE5A00" w:rsidRDefault="00997B60" w:rsidP="00997B60">
      <w:pPr>
        <w:pStyle w:val="a9"/>
      </w:pPr>
      <w:r w:rsidRPr="00CE5A00">
        <w:rPr>
          <w:rFonts w:hint="eastAsia"/>
        </w:rPr>
        <w:t>②船会社コード</w:t>
      </w:r>
    </w:p>
    <w:p w:rsidR="00997B60" w:rsidRPr="00CE5A00" w:rsidRDefault="00997B60" w:rsidP="00997B60">
      <w:pPr>
        <w:pStyle w:val="a9"/>
      </w:pPr>
      <w:r w:rsidRPr="00CE5A00">
        <w:rPr>
          <w:rFonts w:hint="eastAsia"/>
        </w:rPr>
        <w:t>③船舶コード、船名</w:t>
      </w:r>
    </w:p>
    <w:p w:rsidR="00997B60" w:rsidRPr="00CE5A00" w:rsidRDefault="00997B60" w:rsidP="00997B60">
      <w:pPr>
        <w:pStyle w:val="a9"/>
      </w:pPr>
      <w:r w:rsidRPr="00CE5A00">
        <w:rPr>
          <w:rFonts w:hint="eastAsia"/>
        </w:rPr>
        <w:t>④航海番号</w:t>
      </w:r>
    </w:p>
    <w:p w:rsidR="00997B60" w:rsidRPr="00CE5A00" w:rsidRDefault="00997B60" w:rsidP="00997B60">
      <w:pPr>
        <w:pStyle w:val="a9"/>
      </w:pPr>
      <w:r w:rsidRPr="00CE5A00">
        <w:rPr>
          <w:rFonts w:hint="eastAsia"/>
        </w:rPr>
        <w:t>⑤積出港コード</w:t>
      </w:r>
    </w:p>
    <w:p w:rsidR="00997B60" w:rsidRPr="00CE5A00" w:rsidRDefault="00997B60" w:rsidP="00997B60">
      <w:pPr>
        <w:pStyle w:val="a9"/>
      </w:pPr>
      <w:r w:rsidRPr="00CE5A00">
        <w:rPr>
          <w:rFonts w:hint="eastAsia"/>
        </w:rPr>
        <w:t>⑥出港予定年月日</w:t>
      </w:r>
    </w:p>
    <w:p w:rsidR="00997B60" w:rsidRPr="00CE5A00" w:rsidRDefault="00997B60" w:rsidP="00997B60">
      <w:pPr>
        <w:pStyle w:val="a9"/>
      </w:pPr>
      <w:r w:rsidRPr="00CE5A00">
        <w:rPr>
          <w:rFonts w:hint="eastAsia"/>
        </w:rPr>
        <w:t>⑦社内整理番号</w:t>
      </w:r>
    </w:p>
    <w:p w:rsidR="00997B60" w:rsidRPr="00CE5A00" w:rsidRDefault="00997B60" w:rsidP="00997B60">
      <w:pPr>
        <w:pStyle w:val="a9"/>
      </w:pPr>
      <w:r w:rsidRPr="00CE5A00">
        <w:rPr>
          <w:rFonts w:hint="eastAsia"/>
        </w:rPr>
        <w:t>⑧最終仕向地コード</w:t>
      </w:r>
    </w:p>
    <w:p w:rsidR="00997B60" w:rsidRPr="00811649" w:rsidRDefault="00997B60" w:rsidP="00997B60">
      <w:pPr>
        <w:pStyle w:val="a9"/>
      </w:pPr>
      <w:r w:rsidRPr="00CE5A00">
        <w:rPr>
          <w:rFonts w:hint="eastAsia"/>
        </w:rPr>
        <w:t>⑨ブッキング番号</w:t>
      </w:r>
    </w:p>
    <w:p w:rsidR="007F16DB" w:rsidRPr="00997B60" w:rsidRDefault="007F16DB" w:rsidP="00997B60"/>
    <w:sectPr w:rsidR="007F16DB" w:rsidRPr="00997B60" w:rsidSect="00F8259F">
      <w:footerReference w:type="default" r:id="rId8"/>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3CC5" w:rsidRDefault="00DC3CC5">
      <w:r>
        <w:separator/>
      </w:r>
    </w:p>
  </w:endnote>
  <w:endnote w:type="continuationSeparator" w:id="0">
    <w:p w:rsidR="00DC3CC5" w:rsidRDefault="00DC3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950" w:rsidRDefault="00D44EB2" w:rsidP="00AB758C">
    <w:pPr>
      <w:pStyle w:val="afb"/>
      <w:jc w:val="center"/>
    </w:pPr>
    <w:r>
      <w:rPr>
        <w:rStyle w:val="a5"/>
        <w:rFonts w:hint="eastAsia"/>
      </w:rPr>
      <w:t>7003-01-</w:t>
    </w:r>
    <w:r w:rsidR="00F8259F">
      <w:rPr>
        <w:rStyle w:val="a5"/>
      </w:rPr>
      <w:fldChar w:fldCharType="begin"/>
    </w:r>
    <w:r w:rsidR="00F8259F">
      <w:rPr>
        <w:rStyle w:val="a5"/>
      </w:rPr>
      <w:instrText xml:space="preserve"> PAGE </w:instrText>
    </w:r>
    <w:r w:rsidR="00F8259F">
      <w:rPr>
        <w:rStyle w:val="a5"/>
      </w:rPr>
      <w:fldChar w:fldCharType="separate"/>
    </w:r>
    <w:r w:rsidR="00335FDB">
      <w:rPr>
        <w:rStyle w:val="a5"/>
        <w:noProof/>
      </w:rPr>
      <w:t>1</w:t>
    </w:r>
    <w:r w:rsidR="00F8259F">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3CC5" w:rsidRDefault="00DC3CC5">
      <w:r>
        <w:separator/>
      </w:r>
    </w:p>
  </w:footnote>
  <w:footnote w:type="continuationSeparator" w:id="0">
    <w:p w:rsidR="00DC3CC5" w:rsidRDefault="00DC3C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7148F"/>
    <w:multiLevelType w:val="singleLevel"/>
    <w:tmpl w:val="B8E22D50"/>
    <w:lvl w:ilvl="0">
      <w:start w:val="1"/>
      <w:numFmt w:val="decimalEnclosedCircle"/>
      <w:lvlText w:val="%1"/>
      <w:lvlJc w:val="left"/>
      <w:pPr>
        <w:tabs>
          <w:tab w:val="num" w:pos="765"/>
        </w:tabs>
        <w:ind w:left="765" w:hanging="195"/>
      </w:pPr>
      <w:rPr>
        <w:rFonts w:hint="eastAsia"/>
      </w:rPr>
    </w:lvl>
  </w:abstractNum>
  <w:abstractNum w:abstractNumId="1">
    <w:nsid w:val="01FE14BE"/>
    <w:multiLevelType w:val="singleLevel"/>
    <w:tmpl w:val="1AF6D6B8"/>
    <w:lvl w:ilvl="0">
      <w:start w:val="1"/>
      <w:numFmt w:val="decimalFullWidth"/>
      <w:lvlText w:val="(%1)"/>
      <w:lvlJc w:val="left"/>
      <w:pPr>
        <w:tabs>
          <w:tab w:val="num" w:pos="425"/>
        </w:tabs>
        <w:ind w:left="425" w:hanging="425"/>
      </w:pPr>
      <w:rPr>
        <w:rFonts w:hint="eastAsia"/>
      </w:rPr>
    </w:lvl>
  </w:abstractNum>
  <w:abstractNum w:abstractNumId="2">
    <w:nsid w:val="054A06D3"/>
    <w:multiLevelType w:val="singleLevel"/>
    <w:tmpl w:val="0C2A0600"/>
    <w:lvl w:ilvl="0">
      <w:start w:val="6"/>
      <w:numFmt w:val="decimalFullWidth"/>
      <w:lvlText w:val="（%1）"/>
      <w:lvlJc w:val="left"/>
      <w:pPr>
        <w:tabs>
          <w:tab w:val="num" w:pos="720"/>
        </w:tabs>
        <w:ind w:left="720" w:hanging="720"/>
      </w:pPr>
      <w:rPr>
        <w:rFonts w:hint="eastAsia"/>
      </w:rPr>
    </w:lvl>
  </w:abstractNum>
  <w:abstractNum w:abstractNumId="3">
    <w:nsid w:val="0FBF3A90"/>
    <w:multiLevelType w:val="singleLevel"/>
    <w:tmpl w:val="ED9C267E"/>
    <w:lvl w:ilvl="0">
      <w:start w:val="1"/>
      <w:numFmt w:val="decimalFullWidth"/>
      <w:lvlText w:val="(%1)"/>
      <w:lvlJc w:val="left"/>
      <w:pPr>
        <w:tabs>
          <w:tab w:val="num" w:pos="425"/>
        </w:tabs>
        <w:ind w:left="425" w:hanging="425"/>
      </w:pPr>
      <w:rPr>
        <w:rFonts w:hint="eastAsia"/>
      </w:rPr>
    </w:lvl>
  </w:abstractNum>
  <w:abstractNum w:abstractNumId="4">
    <w:nsid w:val="1C911BD4"/>
    <w:multiLevelType w:val="singleLevel"/>
    <w:tmpl w:val="7ADA75BC"/>
    <w:lvl w:ilvl="0">
      <w:start w:val="1"/>
      <w:numFmt w:val="decimalFullWidth"/>
      <w:lvlText w:val="%1．"/>
      <w:lvlJc w:val="left"/>
      <w:pPr>
        <w:tabs>
          <w:tab w:val="num" w:pos="405"/>
        </w:tabs>
        <w:ind w:left="405" w:hanging="405"/>
      </w:pPr>
      <w:rPr>
        <w:rFonts w:hint="eastAsia"/>
      </w:rPr>
    </w:lvl>
  </w:abstractNum>
  <w:abstractNum w:abstractNumId="5">
    <w:nsid w:val="2A4A2470"/>
    <w:multiLevelType w:val="singleLevel"/>
    <w:tmpl w:val="0B7E452E"/>
    <w:lvl w:ilvl="0">
      <w:start w:val="1"/>
      <w:numFmt w:val="decimalFullWidth"/>
      <w:lvlText w:val="（%1）"/>
      <w:lvlJc w:val="left"/>
      <w:pPr>
        <w:tabs>
          <w:tab w:val="num" w:pos="600"/>
        </w:tabs>
        <w:ind w:left="600" w:hanging="600"/>
      </w:pPr>
      <w:rPr>
        <w:rFonts w:hint="eastAsia"/>
      </w:rPr>
    </w:lvl>
  </w:abstractNum>
  <w:abstractNum w:abstractNumId="6">
    <w:nsid w:val="2C9A3AB3"/>
    <w:multiLevelType w:val="singleLevel"/>
    <w:tmpl w:val="40DA7A00"/>
    <w:lvl w:ilvl="0">
      <w:start w:val="1"/>
      <w:numFmt w:val="decimalEnclosedCircle"/>
      <w:lvlText w:val="%1"/>
      <w:lvlJc w:val="left"/>
      <w:pPr>
        <w:tabs>
          <w:tab w:val="num" w:pos="795"/>
        </w:tabs>
        <w:ind w:left="795" w:hanging="195"/>
      </w:pPr>
      <w:rPr>
        <w:rFonts w:hint="eastAsia"/>
      </w:rPr>
    </w:lvl>
  </w:abstractNum>
  <w:abstractNum w:abstractNumId="7">
    <w:nsid w:val="328423F5"/>
    <w:multiLevelType w:val="hybridMultilevel"/>
    <w:tmpl w:val="D1041352"/>
    <w:lvl w:ilvl="0" w:tplc="6E3095D0">
      <w:start w:val="1"/>
      <w:numFmt w:val="decimalEnclosedCircle"/>
      <w:lvlText w:val="%1"/>
      <w:lvlJc w:val="left"/>
      <w:pPr>
        <w:tabs>
          <w:tab w:val="num" w:pos="960"/>
        </w:tabs>
        <w:ind w:left="960" w:hanging="360"/>
      </w:pPr>
      <w:rPr>
        <w:rFonts w:hint="eastAsia"/>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8">
    <w:nsid w:val="37271000"/>
    <w:multiLevelType w:val="singleLevel"/>
    <w:tmpl w:val="E4E85B50"/>
    <w:lvl w:ilvl="0">
      <w:start w:val="6"/>
      <w:numFmt w:val="decimalFullWidth"/>
      <w:lvlText w:val="（%1）"/>
      <w:lvlJc w:val="left"/>
      <w:pPr>
        <w:tabs>
          <w:tab w:val="num" w:pos="720"/>
        </w:tabs>
        <w:ind w:left="720" w:hanging="720"/>
      </w:pPr>
      <w:rPr>
        <w:rFonts w:hint="eastAsia"/>
      </w:rPr>
    </w:lvl>
  </w:abstractNum>
  <w:abstractNum w:abstractNumId="9">
    <w:nsid w:val="4098568C"/>
    <w:multiLevelType w:val="singleLevel"/>
    <w:tmpl w:val="2C18DF64"/>
    <w:lvl w:ilvl="0">
      <w:start w:val="1"/>
      <w:numFmt w:val="decimalFullWidth"/>
      <w:lvlText w:val="%1."/>
      <w:lvlJc w:val="right"/>
      <w:pPr>
        <w:tabs>
          <w:tab w:val="num" w:pos="567"/>
        </w:tabs>
        <w:ind w:left="567" w:hanging="284"/>
      </w:pPr>
      <w:rPr>
        <w:rFonts w:hint="eastAsia"/>
      </w:rPr>
    </w:lvl>
  </w:abstractNum>
  <w:abstractNum w:abstractNumId="10">
    <w:nsid w:val="42F0416E"/>
    <w:multiLevelType w:val="hybridMultilevel"/>
    <w:tmpl w:val="6E342A34"/>
    <w:lvl w:ilvl="0" w:tplc="B38EC9EE">
      <w:start w:val="1"/>
      <w:numFmt w:val="decimalEnclosedCircle"/>
      <w:lvlText w:val="%1"/>
      <w:lvlJc w:val="left"/>
      <w:pPr>
        <w:tabs>
          <w:tab w:val="num" w:pos="960"/>
        </w:tabs>
        <w:ind w:left="960" w:hanging="360"/>
      </w:pPr>
      <w:rPr>
        <w:rFonts w:hint="eastAsia"/>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11">
    <w:nsid w:val="53313B92"/>
    <w:multiLevelType w:val="singleLevel"/>
    <w:tmpl w:val="3836CB62"/>
    <w:lvl w:ilvl="0">
      <w:start w:val="6"/>
      <w:numFmt w:val="decimalFullWidth"/>
      <w:lvlText w:val="（%1）"/>
      <w:lvlJc w:val="left"/>
      <w:pPr>
        <w:tabs>
          <w:tab w:val="num" w:pos="720"/>
        </w:tabs>
        <w:ind w:left="720" w:hanging="720"/>
      </w:pPr>
      <w:rPr>
        <w:rFonts w:hint="eastAsia"/>
      </w:rPr>
    </w:lvl>
  </w:abstractNum>
  <w:abstractNum w:abstractNumId="12">
    <w:nsid w:val="56B92C70"/>
    <w:multiLevelType w:val="singleLevel"/>
    <w:tmpl w:val="ED9C267E"/>
    <w:lvl w:ilvl="0">
      <w:start w:val="1"/>
      <w:numFmt w:val="decimalFullWidth"/>
      <w:lvlText w:val="(%1)"/>
      <w:lvlJc w:val="left"/>
      <w:pPr>
        <w:tabs>
          <w:tab w:val="num" w:pos="425"/>
        </w:tabs>
        <w:ind w:left="425" w:hanging="425"/>
      </w:pPr>
      <w:rPr>
        <w:rFonts w:hint="eastAsia"/>
      </w:rPr>
    </w:lvl>
  </w:abstractNum>
  <w:abstractNum w:abstractNumId="13">
    <w:nsid w:val="61C80D19"/>
    <w:multiLevelType w:val="singleLevel"/>
    <w:tmpl w:val="372E3042"/>
    <w:lvl w:ilvl="0">
      <w:start w:val="1"/>
      <w:numFmt w:val="decimalEnclosedCircle"/>
      <w:lvlText w:val="%1"/>
      <w:lvlJc w:val="left"/>
      <w:pPr>
        <w:tabs>
          <w:tab w:val="num" w:pos="795"/>
        </w:tabs>
        <w:ind w:left="795" w:hanging="195"/>
      </w:pPr>
      <w:rPr>
        <w:rFonts w:hint="eastAsia"/>
      </w:rPr>
    </w:lvl>
  </w:abstractNum>
  <w:abstractNum w:abstractNumId="14">
    <w:nsid w:val="66244309"/>
    <w:multiLevelType w:val="singleLevel"/>
    <w:tmpl w:val="0B7E452E"/>
    <w:lvl w:ilvl="0">
      <w:start w:val="1"/>
      <w:numFmt w:val="decimalFullWidth"/>
      <w:lvlText w:val="（%1）"/>
      <w:lvlJc w:val="left"/>
      <w:pPr>
        <w:tabs>
          <w:tab w:val="num" w:pos="600"/>
        </w:tabs>
        <w:ind w:left="600" w:hanging="600"/>
      </w:pPr>
      <w:rPr>
        <w:rFonts w:hint="eastAsia"/>
      </w:rPr>
    </w:lvl>
  </w:abstractNum>
  <w:abstractNum w:abstractNumId="15">
    <w:nsid w:val="67AE4046"/>
    <w:multiLevelType w:val="hybridMultilevel"/>
    <w:tmpl w:val="1966BD20"/>
    <w:lvl w:ilvl="0" w:tplc="EA2C263C">
      <w:start w:val="1"/>
      <w:numFmt w:val="decimalEnclosedCircle"/>
      <w:lvlText w:val="%1"/>
      <w:lvlJc w:val="left"/>
      <w:pPr>
        <w:ind w:left="1352" w:hanging="360"/>
      </w:pPr>
      <w:rPr>
        <w:rFonts w:hint="default"/>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16">
    <w:nsid w:val="6B3A5D72"/>
    <w:multiLevelType w:val="singleLevel"/>
    <w:tmpl w:val="404C133A"/>
    <w:lvl w:ilvl="0">
      <w:start w:val="3"/>
      <w:numFmt w:val="decimalFullWidth"/>
      <w:lvlText w:val="（%1）"/>
      <w:lvlJc w:val="left"/>
      <w:pPr>
        <w:tabs>
          <w:tab w:val="num" w:pos="720"/>
        </w:tabs>
        <w:ind w:left="720" w:hanging="720"/>
      </w:pPr>
      <w:rPr>
        <w:rFonts w:hint="eastAsia"/>
      </w:rPr>
    </w:lvl>
  </w:abstractNum>
  <w:abstractNum w:abstractNumId="17">
    <w:nsid w:val="71603C06"/>
    <w:multiLevelType w:val="singleLevel"/>
    <w:tmpl w:val="C00037FC"/>
    <w:lvl w:ilvl="0">
      <w:start w:val="1"/>
      <w:numFmt w:val="decimalEnclosedCircle"/>
      <w:lvlText w:val="%1"/>
      <w:lvlJc w:val="left"/>
      <w:pPr>
        <w:tabs>
          <w:tab w:val="num" w:pos="1005"/>
        </w:tabs>
        <w:ind w:left="1005" w:hanging="195"/>
      </w:pPr>
      <w:rPr>
        <w:rFonts w:hint="eastAsia"/>
      </w:rPr>
    </w:lvl>
  </w:abstractNum>
  <w:abstractNum w:abstractNumId="18">
    <w:nsid w:val="7FDB4CC3"/>
    <w:multiLevelType w:val="hybridMultilevel"/>
    <w:tmpl w:val="98683BD4"/>
    <w:lvl w:ilvl="0" w:tplc="C080AAD8">
      <w:start w:val="1"/>
      <w:numFmt w:val="decimalEnclosedCircle"/>
      <w:lvlText w:val="%1"/>
      <w:lvlJc w:val="left"/>
      <w:pPr>
        <w:tabs>
          <w:tab w:val="num" w:pos="1370"/>
        </w:tabs>
        <w:ind w:left="1370" w:hanging="360"/>
      </w:pPr>
      <w:rPr>
        <w:rFonts w:hint="eastAsia"/>
      </w:rPr>
    </w:lvl>
    <w:lvl w:ilvl="1" w:tplc="04090017" w:tentative="1">
      <w:start w:val="1"/>
      <w:numFmt w:val="aiueoFullWidth"/>
      <w:lvlText w:val="(%2)"/>
      <w:lvlJc w:val="left"/>
      <w:pPr>
        <w:tabs>
          <w:tab w:val="num" w:pos="1850"/>
        </w:tabs>
        <w:ind w:left="1850" w:hanging="420"/>
      </w:pPr>
    </w:lvl>
    <w:lvl w:ilvl="2" w:tplc="04090011" w:tentative="1">
      <w:start w:val="1"/>
      <w:numFmt w:val="decimalEnclosedCircle"/>
      <w:lvlText w:val="%3"/>
      <w:lvlJc w:val="left"/>
      <w:pPr>
        <w:tabs>
          <w:tab w:val="num" w:pos="2270"/>
        </w:tabs>
        <w:ind w:left="2270" w:hanging="420"/>
      </w:pPr>
    </w:lvl>
    <w:lvl w:ilvl="3" w:tplc="0409000F" w:tentative="1">
      <w:start w:val="1"/>
      <w:numFmt w:val="decimal"/>
      <w:lvlText w:val="%4."/>
      <w:lvlJc w:val="left"/>
      <w:pPr>
        <w:tabs>
          <w:tab w:val="num" w:pos="2690"/>
        </w:tabs>
        <w:ind w:left="2690" w:hanging="420"/>
      </w:pPr>
    </w:lvl>
    <w:lvl w:ilvl="4" w:tplc="04090017" w:tentative="1">
      <w:start w:val="1"/>
      <w:numFmt w:val="aiueoFullWidth"/>
      <w:lvlText w:val="(%5)"/>
      <w:lvlJc w:val="left"/>
      <w:pPr>
        <w:tabs>
          <w:tab w:val="num" w:pos="3110"/>
        </w:tabs>
        <w:ind w:left="3110" w:hanging="420"/>
      </w:pPr>
    </w:lvl>
    <w:lvl w:ilvl="5" w:tplc="04090011" w:tentative="1">
      <w:start w:val="1"/>
      <w:numFmt w:val="decimalEnclosedCircle"/>
      <w:lvlText w:val="%6"/>
      <w:lvlJc w:val="left"/>
      <w:pPr>
        <w:tabs>
          <w:tab w:val="num" w:pos="3530"/>
        </w:tabs>
        <w:ind w:left="3530" w:hanging="420"/>
      </w:pPr>
    </w:lvl>
    <w:lvl w:ilvl="6" w:tplc="0409000F" w:tentative="1">
      <w:start w:val="1"/>
      <w:numFmt w:val="decimal"/>
      <w:lvlText w:val="%7."/>
      <w:lvlJc w:val="left"/>
      <w:pPr>
        <w:tabs>
          <w:tab w:val="num" w:pos="3950"/>
        </w:tabs>
        <w:ind w:left="3950" w:hanging="420"/>
      </w:pPr>
    </w:lvl>
    <w:lvl w:ilvl="7" w:tplc="04090017" w:tentative="1">
      <w:start w:val="1"/>
      <w:numFmt w:val="aiueoFullWidth"/>
      <w:lvlText w:val="(%8)"/>
      <w:lvlJc w:val="left"/>
      <w:pPr>
        <w:tabs>
          <w:tab w:val="num" w:pos="4370"/>
        </w:tabs>
        <w:ind w:left="4370" w:hanging="420"/>
      </w:pPr>
    </w:lvl>
    <w:lvl w:ilvl="8" w:tplc="04090011" w:tentative="1">
      <w:start w:val="1"/>
      <w:numFmt w:val="decimalEnclosedCircle"/>
      <w:lvlText w:val="%9"/>
      <w:lvlJc w:val="left"/>
      <w:pPr>
        <w:tabs>
          <w:tab w:val="num" w:pos="4790"/>
        </w:tabs>
        <w:ind w:left="4790" w:hanging="420"/>
      </w:pPr>
    </w:lvl>
  </w:abstractNum>
  <w:num w:numId="1">
    <w:abstractNumId w:val="4"/>
  </w:num>
  <w:num w:numId="2">
    <w:abstractNumId w:val="6"/>
  </w:num>
  <w:num w:numId="3">
    <w:abstractNumId w:val="13"/>
  </w:num>
  <w:num w:numId="4">
    <w:abstractNumId w:val="14"/>
  </w:num>
  <w:num w:numId="5">
    <w:abstractNumId w:val="5"/>
  </w:num>
  <w:num w:numId="6">
    <w:abstractNumId w:val="9"/>
  </w:num>
  <w:num w:numId="7">
    <w:abstractNumId w:val="3"/>
  </w:num>
  <w:num w:numId="8">
    <w:abstractNumId w:val="12"/>
  </w:num>
  <w:num w:numId="9">
    <w:abstractNumId w:val="1"/>
  </w:num>
  <w:num w:numId="10">
    <w:abstractNumId w:val="16"/>
  </w:num>
  <w:num w:numId="11">
    <w:abstractNumId w:val="2"/>
  </w:num>
  <w:num w:numId="12">
    <w:abstractNumId w:val="8"/>
  </w:num>
  <w:num w:numId="13">
    <w:abstractNumId w:val="11"/>
  </w:num>
  <w:num w:numId="14">
    <w:abstractNumId w:val="0"/>
  </w:num>
  <w:num w:numId="15">
    <w:abstractNumId w:val="17"/>
  </w:num>
  <w:num w:numId="16">
    <w:abstractNumId w:val="7"/>
  </w:num>
  <w:num w:numId="17">
    <w:abstractNumId w:val="10"/>
  </w:num>
  <w:num w:numId="18">
    <w:abstractNumId w:val="18"/>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bordersDoNotSurroundHeader/>
  <w:bordersDoNotSurroundFooter/>
  <w:proofState w:spelling="clean" w:grammar="dirty"/>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0B38"/>
    <w:rsid w:val="000044BE"/>
    <w:rsid w:val="000203E7"/>
    <w:rsid w:val="000228D6"/>
    <w:rsid w:val="000905B8"/>
    <w:rsid w:val="000A58AB"/>
    <w:rsid w:val="000C23B0"/>
    <w:rsid w:val="000D4D69"/>
    <w:rsid w:val="000E58FA"/>
    <w:rsid w:val="000F5583"/>
    <w:rsid w:val="001120D2"/>
    <w:rsid w:val="0011590F"/>
    <w:rsid w:val="00127FD7"/>
    <w:rsid w:val="00146640"/>
    <w:rsid w:val="0015326D"/>
    <w:rsid w:val="00165DA7"/>
    <w:rsid w:val="001D66B8"/>
    <w:rsid w:val="001D7B99"/>
    <w:rsid w:val="001F665F"/>
    <w:rsid w:val="00205FCB"/>
    <w:rsid w:val="00207AA2"/>
    <w:rsid w:val="00226B8F"/>
    <w:rsid w:val="00236381"/>
    <w:rsid w:val="002450EC"/>
    <w:rsid w:val="002615BE"/>
    <w:rsid w:val="002623AD"/>
    <w:rsid w:val="00272A26"/>
    <w:rsid w:val="00286E2A"/>
    <w:rsid w:val="002A5E4D"/>
    <w:rsid w:val="002C183D"/>
    <w:rsid w:val="002C4A5A"/>
    <w:rsid w:val="002E4F47"/>
    <w:rsid w:val="002F6543"/>
    <w:rsid w:val="00302089"/>
    <w:rsid w:val="00320ECF"/>
    <w:rsid w:val="00335FDB"/>
    <w:rsid w:val="00371E21"/>
    <w:rsid w:val="003A59D1"/>
    <w:rsid w:val="003B4C16"/>
    <w:rsid w:val="003C636F"/>
    <w:rsid w:val="003F0670"/>
    <w:rsid w:val="003F7950"/>
    <w:rsid w:val="00411A35"/>
    <w:rsid w:val="004201C5"/>
    <w:rsid w:val="00423931"/>
    <w:rsid w:val="004343CA"/>
    <w:rsid w:val="004410E7"/>
    <w:rsid w:val="00452975"/>
    <w:rsid w:val="00482B2E"/>
    <w:rsid w:val="00494E83"/>
    <w:rsid w:val="004B44B4"/>
    <w:rsid w:val="004C272C"/>
    <w:rsid w:val="004D498B"/>
    <w:rsid w:val="004E1E58"/>
    <w:rsid w:val="00516648"/>
    <w:rsid w:val="00527069"/>
    <w:rsid w:val="005271E3"/>
    <w:rsid w:val="005407DA"/>
    <w:rsid w:val="005664E1"/>
    <w:rsid w:val="005718AE"/>
    <w:rsid w:val="0058200E"/>
    <w:rsid w:val="005A0824"/>
    <w:rsid w:val="005B3905"/>
    <w:rsid w:val="005E41CF"/>
    <w:rsid w:val="005F3289"/>
    <w:rsid w:val="005F568C"/>
    <w:rsid w:val="00600BAC"/>
    <w:rsid w:val="00623E36"/>
    <w:rsid w:val="00632303"/>
    <w:rsid w:val="006325C7"/>
    <w:rsid w:val="00643B3C"/>
    <w:rsid w:val="006519AE"/>
    <w:rsid w:val="00653BF1"/>
    <w:rsid w:val="0065516B"/>
    <w:rsid w:val="0067647F"/>
    <w:rsid w:val="00683A5C"/>
    <w:rsid w:val="006A309D"/>
    <w:rsid w:val="006C05C9"/>
    <w:rsid w:val="006C59B9"/>
    <w:rsid w:val="006C5A3B"/>
    <w:rsid w:val="006D12F6"/>
    <w:rsid w:val="006E1B7C"/>
    <w:rsid w:val="006F6012"/>
    <w:rsid w:val="007058CC"/>
    <w:rsid w:val="00723ED7"/>
    <w:rsid w:val="00795020"/>
    <w:rsid w:val="007A0C9D"/>
    <w:rsid w:val="007C072A"/>
    <w:rsid w:val="007D4906"/>
    <w:rsid w:val="007F16DB"/>
    <w:rsid w:val="007F646D"/>
    <w:rsid w:val="00800712"/>
    <w:rsid w:val="00811649"/>
    <w:rsid w:val="00816642"/>
    <w:rsid w:val="00820AAF"/>
    <w:rsid w:val="00826600"/>
    <w:rsid w:val="00841BD8"/>
    <w:rsid w:val="00854994"/>
    <w:rsid w:val="008826A0"/>
    <w:rsid w:val="00886B27"/>
    <w:rsid w:val="008A60A0"/>
    <w:rsid w:val="008C5C08"/>
    <w:rsid w:val="008E2152"/>
    <w:rsid w:val="00916F08"/>
    <w:rsid w:val="009315FE"/>
    <w:rsid w:val="009528F2"/>
    <w:rsid w:val="00965EE1"/>
    <w:rsid w:val="00997B60"/>
    <w:rsid w:val="009B24E3"/>
    <w:rsid w:val="009C18B3"/>
    <w:rsid w:val="009C36B5"/>
    <w:rsid w:val="009D7F27"/>
    <w:rsid w:val="009F2486"/>
    <w:rsid w:val="00A15F93"/>
    <w:rsid w:val="00A30B38"/>
    <w:rsid w:val="00A51DF4"/>
    <w:rsid w:val="00A670E7"/>
    <w:rsid w:val="00A820C3"/>
    <w:rsid w:val="00A910D3"/>
    <w:rsid w:val="00A94A91"/>
    <w:rsid w:val="00A9707D"/>
    <w:rsid w:val="00AB636C"/>
    <w:rsid w:val="00AB758C"/>
    <w:rsid w:val="00AC4424"/>
    <w:rsid w:val="00AC746D"/>
    <w:rsid w:val="00AD714B"/>
    <w:rsid w:val="00AE31EB"/>
    <w:rsid w:val="00AE70AE"/>
    <w:rsid w:val="00B02C2D"/>
    <w:rsid w:val="00B0350A"/>
    <w:rsid w:val="00B14AC7"/>
    <w:rsid w:val="00B25E88"/>
    <w:rsid w:val="00B44878"/>
    <w:rsid w:val="00B623A4"/>
    <w:rsid w:val="00B91BAB"/>
    <w:rsid w:val="00BA68DE"/>
    <w:rsid w:val="00BB1EF8"/>
    <w:rsid w:val="00BD4C47"/>
    <w:rsid w:val="00BF166D"/>
    <w:rsid w:val="00C0462E"/>
    <w:rsid w:val="00C2384E"/>
    <w:rsid w:val="00C26F16"/>
    <w:rsid w:val="00C448B4"/>
    <w:rsid w:val="00C628FD"/>
    <w:rsid w:val="00C7159A"/>
    <w:rsid w:val="00C8104D"/>
    <w:rsid w:val="00CB2ED4"/>
    <w:rsid w:val="00CD2914"/>
    <w:rsid w:val="00CE1FF0"/>
    <w:rsid w:val="00CE5A00"/>
    <w:rsid w:val="00D013AC"/>
    <w:rsid w:val="00D05E1F"/>
    <w:rsid w:val="00D43521"/>
    <w:rsid w:val="00D44EB2"/>
    <w:rsid w:val="00D60B14"/>
    <w:rsid w:val="00D679CA"/>
    <w:rsid w:val="00D97D9C"/>
    <w:rsid w:val="00DA1EBA"/>
    <w:rsid w:val="00DC20A1"/>
    <w:rsid w:val="00DC3CC5"/>
    <w:rsid w:val="00E15B71"/>
    <w:rsid w:val="00E22016"/>
    <w:rsid w:val="00E308DF"/>
    <w:rsid w:val="00E329BE"/>
    <w:rsid w:val="00EB3C56"/>
    <w:rsid w:val="00ED317D"/>
    <w:rsid w:val="00EE0AFF"/>
    <w:rsid w:val="00EE1273"/>
    <w:rsid w:val="00EE51CD"/>
    <w:rsid w:val="00F225DD"/>
    <w:rsid w:val="00F30DA0"/>
    <w:rsid w:val="00F316B9"/>
    <w:rsid w:val="00F53B87"/>
    <w:rsid w:val="00F5507F"/>
    <w:rsid w:val="00F558CB"/>
    <w:rsid w:val="00F6225B"/>
    <w:rsid w:val="00F6404D"/>
    <w:rsid w:val="00F8259F"/>
    <w:rsid w:val="00F974B6"/>
    <w:rsid w:val="00FD7A66"/>
    <w:rsid w:val="00FF0E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rules v:ext="edit">
        <o:r id="V:Rule11" type="connector" idref="#_x0000_s1253">
          <o:proxy start="" idref="#_x0000_s1249" connectloc="3"/>
          <o:proxy end="" idref="#_x0000_s1251" connectloc="1"/>
        </o:r>
        <o:r id="V:Rule12" type="connector" idref="#_x0000_s1254">
          <o:proxy start="" idref="#_x0000_s1251" connectloc="3"/>
          <o:proxy end="" idref="#_x0000_s1252" connectloc="1"/>
        </o:r>
        <o:r id="V:Rule13" type="connector" idref="#_x0000_s1255">
          <o:proxy start="" idref="#_x0000_s1250" connectloc="3"/>
          <o:proxy end="" idref="#_x0000_s1251" connectloc="1"/>
        </o:r>
        <o:r id="V:Rule14" type="connector" idref="#_x0000_s1235">
          <o:proxy start="" idref="#_x0000_s1231" connectloc="3"/>
          <o:proxy end="" idref="#_x0000_s1232" connectloc="1"/>
        </o:r>
        <o:r id="V:Rule15" type="connector" idref="#_x0000_s1240">
          <o:proxy start="" idref="#_x0000_s1232" connectloc="3"/>
          <o:proxy end="" idref="#_x0000_s1237" connectloc="1"/>
        </o:r>
        <o:r id="V:Rule16" type="connector" idref="#_x0000_s1241">
          <o:proxy start="" idref="#_x0000_s1232" connectloc="3"/>
          <o:proxy end="" idref="#_x0000_s1238" connectloc="1"/>
        </o:r>
        <o:r id="V:Rule17" type="connector" idref="#_x0000_s1242">
          <o:proxy start="" idref="#_x0000_s1232" connectloc="3"/>
          <o:proxy end="" idref="#_x0000_s1239" connectloc="1"/>
        </o:r>
        <o:r id="V:Rule18" type="connector" idref="#_x0000_s1244">
          <o:proxy start="" idref="#_x0000_s1239" connectloc="3"/>
          <o:proxy end="" idref="#_x0000_s1233" connectloc="1"/>
        </o:r>
        <o:r id="V:Rule19" type="connector" idref="#_x0000_s1245">
          <o:proxy start="" idref="#_x0000_s1233" connectloc="3"/>
          <o:proxy end="" idref="#_x0000_s1234" connectloc="1"/>
        </o:r>
        <o:r id="V:Rule20" type="connector" idref="#_x0000_s1243">
          <o:proxy start="" idref="#_x0000_s1237" connectloc="3"/>
          <o:proxy end="" idref="#_x0000_s1233" connectloc="1"/>
        </o:r>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11649"/>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811649"/>
    <w:rPr>
      <w:rFonts w:ascii="Arial" w:hAnsi="Arial"/>
      <w:sz w:val="18"/>
      <w:szCs w:val="18"/>
    </w:rPr>
  </w:style>
  <w:style w:type="paragraph" w:customStyle="1" w:styleId="a4">
    <w:name w:val="タイトル"/>
    <w:basedOn w:val="a"/>
    <w:rsid w:val="00811649"/>
    <w:pPr>
      <w:jc w:val="center"/>
    </w:pPr>
    <w:rPr>
      <w:rFonts w:hAnsi="ＭＳ ゴシック" w:cs="ＭＳ 明朝"/>
      <w:b/>
      <w:bCs/>
      <w:sz w:val="44"/>
    </w:rPr>
  </w:style>
  <w:style w:type="character" w:styleId="a5">
    <w:name w:val="page number"/>
    <w:rsid w:val="00811649"/>
    <w:rPr>
      <w:rFonts w:ascii="ＭＳ ゴシック" w:eastAsia="ＭＳ ゴシック"/>
      <w:sz w:val="22"/>
    </w:rPr>
  </w:style>
  <w:style w:type="paragraph" w:customStyle="1" w:styleId="a6">
    <w:name w:val="レベル１箇条書き"/>
    <w:basedOn w:val="a"/>
    <w:rsid w:val="00811649"/>
    <w:pPr>
      <w:ind w:leftChars="200" w:left="300" w:hangingChars="100" w:hanging="100"/>
    </w:pPr>
    <w:rPr>
      <w:rFonts w:hAnsi="ＭＳ ゴシック"/>
      <w:szCs w:val="22"/>
    </w:rPr>
  </w:style>
  <w:style w:type="paragraph" w:customStyle="1" w:styleId="a7">
    <w:name w:val="レベル１注書き"/>
    <w:basedOn w:val="a"/>
    <w:rsid w:val="00811649"/>
    <w:pPr>
      <w:ind w:leftChars="200" w:left="1191" w:hangingChars="400" w:hanging="794"/>
    </w:pPr>
    <w:rPr>
      <w:rFonts w:hAnsi="ＭＳ ゴシック"/>
      <w:szCs w:val="22"/>
    </w:rPr>
  </w:style>
  <w:style w:type="paragraph" w:customStyle="1" w:styleId="a8">
    <w:name w:val="レベル１文書"/>
    <w:basedOn w:val="a"/>
    <w:rsid w:val="00811649"/>
    <w:pPr>
      <w:ind w:leftChars="200" w:left="397" w:firstLineChars="100" w:firstLine="198"/>
    </w:pPr>
    <w:rPr>
      <w:rFonts w:hAnsi="ＭＳ ゴシック"/>
      <w:szCs w:val="22"/>
    </w:rPr>
  </w:style>
  <w:style w:type="paragraph" w:customStyle="1" w:styleId="a9">
    <w:name w:val="レベル２箇条書き"/>
    <w:basedOn w:val="a"/>
    <w:rsid w:val="00811649"/>
    <w:pPr>
      <w:ind w:leftChars="400" w:left="992" w:hangingChars="100" w:hanging="198"/>
    </w:pPr>
    <w:rPr>
      <w:rFonts w:hAnsi="ＭＳ ゴシック"/>
      <w:szCs w:val="22"/>
    </w:rPr>
  </w:style>
  <w:style w:type="paragraph" w:customStyle="1" w:styleId="aa">
    <w:name w:val="レベル２箇条書き中箇条書き"/>
    <w:basedOn w:val="a"/>
    <w:rsid w:val="00811649"/>
    <w:pPr>
      <w:ind w:leftChars="500" w:left="600" w:hangingChars="100" w:hanging="100"/>
    </w:pPr>
  </w:style>
  <w:style w:type="paragraph" w:customStyle="1" w:styleId="ab">
    <w:name w:val="レベル２見出し"/>
    <w:basedOn w:val="a"/>
    <w:rsid w:val="00811649"/>
    <w:pPr>
      <w:ind w:leftChars="100" w:left="793" w:hangingChars="300" w:hanging="595"/>
    </w:pPr>
    <w:rPr>
      <w:rFonts w:hAnsi="ＭＳ ゴシック"/>
      <w:szCs w:val="22"/>
    </w:rPr>
  </w:style>
  <w:style w:type="paragraph" w:customStyle="1" w:styleId="ac">
    <w:name w:val="レベル２注書き"/>
    <w:basedOn w:val="a"/>
    <w:rsid w:val="00811649"/>
    <w:pPr>
      <w:ind w:leftChars="400" w:left="1588" w:hangingChars="400" w:hanging="794"/>
    </w:pPr>
    <w:rPr>
      <w:rFonts w:hAnsi="ＭＳ ゴシック"/>
      <w:szCs w:val="22"/>
    </w:rPr>
  </w:style>
  <w:style w:type="paragraph" w:customStyle="1" w:styleId="ad">
    <w:name w:val="レベル２文書"/>
    <w:basedOn w:val="a"/>
    <w:rsid w:val="00811649"/>
    <w:pPr>
      <w:ind w:leftChars="400" w:left="794" w:firstLineChars="100" w:firstLine="198"/>
    </w:pPr>
    <w:rPr>
      <w:rFonts w:hAnsi="ＭＳ ゴシック"/>
      <w:szCs w:val="22"/>
    </w:rPr>
  </w:style>
  <w:style w:type="paragraph" w:customStyle="1" w:styleId="ae">
    <w:name w:val="レベル３箇条書き"/>
    <w:basedOn w:val="a"/>
    <w:rsid w:val="00811649"/>
    <w:pPr>
      <w:ind w:leftChars="500" w:left="1190" w:hangingChars="100" w:hanging="198"/>
    </w:pPr>
    <w:rPr>
      <w:rFonts w:hAnsi="ＭＳ ゴシック"/>
      <w:szCs w:val="22"/>
    </w:rPr>
  </w:style>
  <w:style w:type="paragraph" w:customStyle="1" w:styleId="af">
    <w:name w:val="レベル３箇条書き中箇条書き"/>
    <w:basedOn w:val="a"/>
    <w:rsid w:val="00811649"/>
    <w:pPr>
      <w:ind w:leftChars="600" w:left="700" w:hangingChars="100" w:hanging="100"/>
    </w:pPr>
  </w:style>
  <w:style w:type="paragraph" w:customStyle="1" w:styleId="af0">
    <w:name w:val="レベル３見出し"/>
    <w:basedOn w:val="a"/>
    <w:rsid w:val="00811649"/>
    <w:pPr>
      <w:ind w:leftChars="200" w:left="992" w:hangingChars="300" w:hanging="595"/>
    </w:pPr>
    <w:rPr>
      <w:rFonts w:hAnsi="ＭＳ ゴシック"/>
      <w:szCs w:val="22"/>
    </w:rPr>
  </w:style>
  <w:style w:type="paragraph" w:customStyle="1" w:styleId="af1">
    <w:name w:val="レベル３注意書き"/>
    <w:basedOn w:val="a"/>
    <w:rsid w:val="00811649"/>
    <w:pPr>
      <w:ind w:leftChars="500" w:left="900" w:hangingChars="400" w:hanging="400"/>
    </w:pPr>
  </w:style>
  <w:style w:type="paragraph" w:customStyle="1" w:styleId="af2">
    <w:name w:val="レベル３文書"/>
    <w:basedOn w:val="a"/>
    <w:rsid w:val="00811649"/>
    <w:pPr>
      <w:ind w:leftChars="500" w:left="992" w:firstLineChars="100" w:firstLine="198"/>
    </w:pPr>
  </w:style>
  <w:style w:type="paragraph" w:customStyle="1" w:styleId="af3">
    <w:name w:val="レベル４箇条書き"/>
    <w:basedOn w:val="a"/>
    <w:rsid w:val="00811649"/>
    <w:pPr>
      <w:adjustRightInd/>
      <w:ind w:leftChars="600" w:left="1389" w:hangingChars="100" w:hanging="198"/>
    </w:pPr>
    <w:rPr>
      <w:rFonts w:hAnsi="ＭＳ ゴシック" w:cs="ＭＳ 明朝"/>
    </w:rPr>
  </w:style>
  <w:style w:type="paragraph" w:customStyle="1" w:styleId="af4">
    <w:name w:val="レベル４見出し"/>
    <w:basedOn w:val="a"/>
    <w:rsid w:val="00811649"/>
    <w:pPr>
      <w:ind w:leftChars="300" w:left="1190" w:hangingChars="300" w:hanging="595"/>
    </w:pPr>
    <w:rPr>
      <w:rFonts w:hAnsi="ＭＳ ゴシック"/>
      <w:bCs/>
      <w:szCs w:val="44"/>
    </w:rPr>
  </w:style>
  <w:style w:type="paragraph" w:customStyle="1" w:styleId="af5">
    <w:name w:val="レベル４文書"/>
    <w:basedOn w:val="a"/>
    <w:rsid w:val="00811649"/>
    <w:pPr>
      <w:ind w:leftChars="600" w:left="600" w:firstLineChars="100" w:firstLine="100"/>
    </w:pPr>
  </w:style>
  <w:style w:type="paragraph" w:customStyle="1" w:styleId="af6">
    <w:name w:val="レベル５箇条書き"/>
    <w:basedOn w:val="a"/>
    <w:rsid w:val="00811649"/>
    <w:pPr>
      <w:ind w:leftChars="700" w:left="1587" w:hangingChars="100" w:hanging="198"/>
    </w:pPr>
  </w:style>
  <w:style w:type="paragraph" w:customStyle="1" w:styleId="af7">
    <w:name w:val="レベル５見出し"/>
    <w:basedOn w:val="a"/>
    <w:rsid w:val="00811649"/>
    <w:pPr>
      <w:ind w:leftChars="400" w:left="700" w:hangingChars="300" w:hanging="300"/>
    </w:pPr>
  </w:style>
  <w:style w:type="paragraph" w:customStyle="1" w:styleId="af8">
    <w:name w:val="レベル５文書"/>
    <w:basedOn w:val="a"/>
    <w:rsid w:val="00811649"/>
    <w:pPr>
      <w:ind w:leftChars="700" w:left="1389" w:firstLineChars="100" w:firstLine="198"/>
    </w:pPr>
  </w:style>
  <w:style w:type="paragraph" w:customStyle="1" w:styleId="af9">
    <w:name w:val="表紙下表"/>
    <w:basedOn w:val="a"/>
    <w:rsid w:val="00811649"/>
    <w:pPr>
      <w:jc w:val="center"/>
    </w:pPr>
    <w:rPr>
      <w:rFonts w:hAnsi="ＭＳ ゴシック" w:cs="ＭＳ 明朝"/>
    </w:rPr>
  </w:style>
  <w:style w:type="paragraph" w:styleId="afa">
    <w:name w:val="header"/>
    <w:basedOn w:val="a"/>
    <w:rsid w:val="00D60B14"/>
    <w:pPr>
      <w:tabs>
        <w:tab w:val="center" w:pos="4252"/>
        <w:tab w:val="right" w:pos="8504"/>
      </w:tabs>
      <w:snapToGrid w:val="0"/>
    </w:pPr>
  </w:style>
  <w:style w:type="paragraph" w:styleId="afb">
    <w:name w:val="footer"/>
    <w:basedOn w:val="a"/>
    <w:rsid w:val="00D60B14"/>
    <w:pPr>
      <w:tabs>
        <w:tab w:val="center" w:pos="4252"/>
        <w:tab w:val="right" w:pos="8504"/>
      </w:tabs>
      <w:snapToGrid w:val="0"/>
    </w:pPr>
  </w:style>
  <w:style w:type="paragraph" w:customStyle="1" w:styleId="afc">
    <w:name w:val="表中箇条書き"/>
    <w:basedOn w:val="a"/>
    <w:rsid w:val="00BD4C47"/>
    <w:pPr>
      <w:ind w:left="595" w:hangingChars="300" w:hanging="595"/>
    </w:pPr>
  </w:style>
  <w:style w:type="character" w:styleId="afd">
    <w:name w:val="annotation reference"/>
    <w:semiHidden/>
    <w:rsid w:val="003F7950"/>
    <w:rPr>
      <w:sz w:val="18"/>
      <w:szCs w:val="18"/>
    </w:rPr>
  </w:style>
  <w:style w:type="paragraph" w:styleId="afe">
    <w:name w:val="annotation text"/>
    <w:basedOn w:val="a"/>
    <w:semiHidden/>
    <w:rsid w:val="003F7950"/>
  </w:style>
  <w:style w:type="paragraph" w:styleId="aff">
    <w:name w:val="annotation subject"/>
    <w:basedOn w:val="afe"/>
    <w:next w:val="afe"/>
    <w:semiHidden/>
    <w:rsid w:val="003F795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79F910F-BCAC-4947-8A2A-CD4314587FC7}"/>
</file>

<file path=customXml/itemProps2.xml><?xml version="1.0" encoding="utf-8"?>
<ds:datastoreItem xmlns:ds="http://schemas.openxmlformats.org/officeDocument/2006/customXml" ds:itemID="{ACFAFFAE-8F3F-4313-98A0-ABF0BF43818F}"/>
</file>

<file path=customXml/itemProps3.xml><?xml version="1.0" encoding="utf-8"?>
<ds:datastoreItem xmlns:ds="http://schemas.openxmlformats.org/officeDocument/2006/customXml" ds:itemID="{1E83C409-F269-41CA-ABFF-8A3A85A75E73}"/>
</file>

<file path=docProps/app.xml><?xml version="1.0" encoding="utf-8"?>
<Properties xmlns="http://schemas.openxmlformats.org/officeDocument/2006/extended-properties" xmlns:vt="http://schemas.openxmlformats.org/officeDocument/2006/docPropsVTypes">
  <Template>Normal.dotm</Template>
  <TotalTime>59</TotalTime>
  <Pages>5</Pages>
  <Words>485</Words>
  <Characters>2766</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cp:lastPrinted>2007-02-15T12:18:00Z</cp:lastPrinted>
  <dcterms:created xsi:type="dcterms:W3CDTF">2015-03-26T00:51:00Z</dcterms:created>
  <dcterms:modified xsi:type="dcterms:W3CDTF">2017-08-09T05:36:00Z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