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751" w:rsidRPr="00167D44" w:rsidRDefault="006A2751" w:rsidP="000A4602">
      <w:pPr>
        <w:jc w:val="center"/>
        <w:rPr>
          <w:rFonts w:hAnsi="ＭＳ ゴシック"/>
        </w:rPr>
      </w:pPr>
      <w:bookmarkStart w:id="0" w:name="_GoBack"/>
      <w:bookmarkEnd w:id="0"/>
    </w:p>
    <w:p w:rsidR="006A2751" w:rsidRPr="00167D44" w:rsidRDefault="006A2751" w:rsidP="000A4602">
      <w:pPr>
        <w:jc w:val="center"/>
        <w:rPr>
          <w:rFonts w:hAnsi="ＭＳ ゴシック"/>
        </w:rPr>
      </w:pPr>
    </w:p>
    <w:p w:rsidR="006A2751" w:rsidRPr="00167D44" w:rsidRDefault="006A2751" w:rsidP="000A4602">
      <w:pPr>
        <w:jc w:val="center"/>
        <w:rPr>
          <w:rFonts w:hAnsi="ＭＳ ゴシック"/>
        </w:rPr>
      </w:pPr>
    </w:p>
    <w:p w:rsidR="006A2751" w:rsidRPr="00167D44" w:rsidRDefault="006A2751" w:rsidP="000A4602">
      <w:pPr>
        <w:jc w:val="center"/>
        <w:rPr>
          <w:rFonts w:hAnsi="ＭＳ ゴシック"/>
        </w:rPr>
      </w:pPr>
    </w:p>
    <w:p w:rsidR="006A2751" w:rsidRPr="00167D44" w:rsidRDefault="006A2751" w:rsidP="000A4602">
      <w:pPr>
        <w:jc w:val="center"/>
        <w:rPr>
          <w:rFonts w:hAnsi="ＭＳ ゴシック"/>
        </w:rPr>
      </w:pPr>
    </w:p>
    <w:p w:rsidR="006A2751" w:rsidRPr="00167D44" w:rsidRDefault="006A2751" w:rsidP="000A4602">
      <w:pPr>
        <w:jc w:val="center"/>
        <w:rPr>
          <w:rFonts w:hAnsi="ＭＳ ゴシック"/>
        </w:rPr>
      </w:pPr>
    </w:p>
    <w:p w:rsidR="006A2751" w:rsidRPr="00167D44" w:rsidRDefault="006A2751" w:rsidP="000A4602">
      <w:pPr>
        <w:jc w:val="center"/>
        <w:rPr>
          <w:rFonts w:hAnsi="ＭＳ ゴシック"/>
        </w:rPr>
      </w:pPr>
    </w:p>
    <w:p w:rsidR="006A2751" w:rsidRPr="00167D44" w:rsidRDefault="006A2751" w:rsidP="000A4602">
      <w:pPr>
        <w:jc w:val="center"/>
        <w:rPr>
          <w:rFonts w:hAnsi="ＭＳ ゴシック"/>
        </w:rPr>
      </w:pPr>
    </w:p>
    <w:p w:rsidR="006A2751" w:rsidRPr="00167D44" w:rsidRDefault="006A2751" w:rsidP="000A4602">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A2751" w:rsidRPr="00641887">
        <w:trPr>
          <w:trHeight w:val="1611"/>
        </w:trPr>
        <w:tc>
          <w:tcPr>
            <w:tcW w:w="7655" w:type="dxa"/>
            <w:tcBorders>
              <w:top w:val="single" w:sz="4" w:space="0" w:color="auto"/>
              <w:bottom w:val="single" w:sz="4" w:space="0" w:color="auto"/>
            </w:tcBorders>
          </w:tcPr>
          <w:p w:rsidR="006A2751" w:rsidRPr="00167D44" w:rsidRDefault="006A2751" w:rsidP="0093510B">
            <w:pPr>
              <w:jc w:val="center"/>
              <w:rPr>
                <w:rFonts w:hAnsi="ＭＳ ゴシック"/>
                <w:b/>
                <w:sz w:val="44"/>
                <w:szCs w:val="44"/>
              </w:rPr>
            </w:pPr>
          </w:p>
          <w:p w:rsidR="006A2751" w:rsidRPr="00641887" w:rsidRDefault="006A2751" w:rsidP="0093510B">
            <w:pPr>
              <w:jc w:val="center"/>
              <w:rPr>
                <w:rFonts w:hAnsi="ＭＳ ゴシック"/>
                <w:b/>
                <w:sz w:val="44"/>
                <w:szCs w:val="44"/>
              </w:rPr>
            </w:pPr>
            <w:r w:rsidRPr="00641887">
              <w:rPr>
                <w:rFonts w:hAnsi="ＭＳ ゴシック" w:hint="eastAsia"/>
                <w:b/>
                <w:sz w:val="44"/>
                <w:szCs w:val="44"/>
              </w:rPr>
              <w:t>２５０２．輸出貨物情報登録</w:t>
            </w:r>
          </w:p>
          <w:p w:rsidR="006A2751" w:rsidRPr="00641887" w:rsidRDefault="006A2751" w:rsidP="0093510B">
            <w:pPr>
              <w:jc w:val="center"/>
              <w:rPr>
                <w:rFonts w:hAnsi="ＭＳ ゴシック" w:cs="ＭＳ ゴシック"/>
                <w:b/>
                <w:color w:val="000000"/>
                <w:sz w:val="44"/>
                <w:szCs w:val="44"/>
              </w:rPr>
            </w:pPr>
          </w:p>
        </w:tc>
      </w:tr>
    </w:tbl>
    <w:p w:rsidR="006A2751" w:rsidRPr="00641887" w:rsidRDefault="006A2751" w:rsidP="000A4602">
      <w:pPr>
        <w:jc w:val="center"/>
        <w:rPr>
          <w:rFonts w:hAnsi="ＭＳ ゴシック"/>
          <w:sz w:val="44"/>
          <w:szCs w:val="44"/>
        </w:rPr>
      </w:pPr>
    </w:p>
    <w:p w:rsidR="006A2751" w:rsidRPr="00641887" w:rsidRDefault="006A2751" w:rsidP="000A4602">
      <w:pPr>
        <w:jc w:val="center"/>
        <w:rPr>
          <w:rFonts w:hAnsi="ＭＳ ゴシック"/>
          <w:sz w:val="44"/>
          <w:szCs w:val="44"/>
        </w:rPr>
      </w:pPr>
    </w:p>
    <w:p w:rsidR="006A2751" w:rsidRPr="00641887" w:rsidRDefault="006A2751" w:rsidP="000A4602">
      <w:pPr>
        <w:jc w:val="center"/>
        <w:rPr>
          <w:rFonts w:hAnsi="ＭＳ ゴシック"/>
          <w:sz w:val="44"/>
          <w:szCs w:val="44"/>
        </w:rPr>
      </w:pPr>
    </w:p>
    <w:p w:rsidR="006A2751" w:rsidRPr="00641887" w:rsidRDefault="006A2751" w:rsidP="000A4602">
      <w:pPr>
        <w:jc w:val="center"/>
        <w:rPr>
          <w:rFonts w:hAnsi="ＭＳ ゴシック"/>
          <w:sz w:val="44"/>
          <w:szCs w:val="44"/>
        </w:rPr>
      </w:pPr>
    </w:p>
    <w:p w:rsidR="006A2751" w:rsidRPr="00641887" w:rsidRDefault="006A2751" w:rsidP="000A4602">
      <w:pPr>
        <w:jc w:val="center"/>
        <w:rPr>
          <w:rFonts w:hAnsi="ＭＳ ゴシック"/>
          <w:sz w:val="44"/>
          <w:szCs w:val="44"/>
        </w:rPr>
      </w:pPr>
    </w:p>
    <w:p w:rsidR="006A2751" w:rsidRPr="00641887" w:rsidRDefault="006A2751" w:rsidP="000A4602">
      <w:pPr>
        <w:jc w:val="center"/>
        <w:rPr>
          <w:rFonts w:hAnsi="ＭＳ ゴシック"/>
          <w:sz w:val="44"/>
          <w:szCs w:val="44"/>
        </w:rPr>
      </w:pPr>
    </w:p>
    <w:p w:rsidR="006A2751" w:rsidRPr="00641887" w:rsidRDefault="006A2751" w:rsidP="000A4602">
      <w:pPr>
        <w:jc w:val="center"/>
        <w:rPr>
          <w:rFonts w:hAnsi="ＭＳ ゴシック"/>
          <w:sz w:val="44"/>
          <w:szCs w:val="44"/>
        </w:rPr>
      </w:pPr>
    </w:p>
    <w:p w:rsidR="006A2751" w:rsidRPr="00641887" w:rsidRDefault="006A2751" w:rsidP="000A4602">
      <w:pPr>
        <w:jc w:val="center"/>
        <w:rPr>
          <w:rFonts w:hAnsi="ＭＳ ゴシック"/>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253"/>
      </w:tblGrid>
      <w:tr w:rsidR="006A2751" w:rsidRPr="00641887">
        <w:trPr>
          <w:trHeight w:val="624"/>
          <w:jc w:val="center"/>
        </w:trPr>
        <w:tc>
          <w:tcPr>
            <w:tcW w:w="1985" w:type="dxa"/>
            <w:vAlign w:val="center"/>
          </w:tcPr>
          <w:p w:rsidR="006A2751" w:rsidRPr="00641887" w:rsidRDefault="006A2751" w:rsidP="0093510B">
            <w:pPr>
              <w:jc w:val="center"/>
              <w:rPr>
                <w:rFonts w:hAnsi="ＭＳ ゴシック"/>
              </w:rPr>
            </w:pPr>
            <w:r w:rsidRPr="00641887">
              <w:rPr>
                <w:rFonts w:hAnsi="ＭＳ ゴシック" w:hint="eastAsia"/>
              </w:rPr>
              <w:t>業務コード</w:t>
            </w:r>
          </w:p>
        </w:tc>
        <w:tc>
          <w:tcPr>
            <w:tcW w:w="4253" w:type="dxa"/>
            <w:vAlign w:val="center"/>
          </w:tcPr>
          <w:p w:rsidR="006A2751" w:rsidRPr="00641887" w:rsidRDefault="00814E3C" w:rsidP="00814E3C">
            <w:pPr>
              <w:jc w:val="center"/>
              <w:rPr>
                <w:rFonts w:hAnsi="ＭＳ ゴシック"/>
              </w:rPr>
            </w:pPr>
            <w:r>
              <w:rPr>
                <w:rFonts w:hAnsi="ＭＳ ゴシック" w:hint="eastAsia"/>
              </w:rPr>
              <w:t>業務名</w:t>
            </w:r>
          </w:p>
        </w:tc>
      </w:tr>
      <w:tr w:rsidR="006A2751" w:rsidRPr="00641887">
        <w:trPr>
          <w:trHeight w:val="624"/>
          <w:jc w:val="center"/>
        </w:trPr>
        <w:tc>
          <w:tcPr>
            <w:tcW w:w="1985" w:type="dxa"/>
            <w:vAlign w:val="center"/>
          </w:tcPr>
          <w:p w:rsidR="006A2751" w:rsidRPr="00641887" w:rsidRDefault="006A2751" w:rsidP="008A7489">
            <w:pPr>
              <w:jc w:val="center"/>
              <w:rPr>
                <w:rFonts w:hAnsi="ＭＳ ゴシック"/>
              </w:rPr>
            </w:pPr>
            <w:r w:rsidRPr="00641887">
              <w:rPr>
                <w:rFonts w:hAnsi="ＭＳ ゴシック" w:cs="ＭＳ ゴシック" w:hint="eastAsia"/>
                <w:color w:val="000000"/>
                <w:szCs w:val="22"/>
              </w:rPr>
              <w:t>ＣＤＢ</w:t>
            </w:r>
          </w:p>
        </w:tc>
        <w:tc>
          <w:tcPr>
            <w:tcW w:w="4253" w:type="dxa"/>
            <w:vAlign w:val="center"/>
          </w:tcPr>
          <w:p w:rsidR="006A2751" w:rsidRPr="00641887" w:rsidRDefault="006A2751" w:rsidP="008A7489">
            <w:pPr>
              <w:jc w:val="center"/>
              <w:rPr>
                <w:rFonts w:hAnsi="ＭＳ ゴシック"/>
              </w:rPr>
            </w:pPr>
            <w:r w:rsidRPr="00641887">
              <w:rPr>
                <w:rFonts w:hAnsi="ＭＳ ゴシック" w:hint="eastAsia"/>
              </w:rPr>
              <w:t>輸出貨物情報登録</w:t>
            </w:r>
            <w:r w:rsidR="00C241CC" w:rsidRPr="00641887">
              <w:rPr>
                <w:rFonts w:hAnsi="ＭＳ ゴシック" w:cs="ＭＳ ゴシック" w:hint="eastAsia"/>
                <w:color w:val="000000"/>
                <w:szCs w:val="22"/>
              </w:rPr>
              <w:t>呼出し</w:t>
            </w:r>
          </w:p>
        </w:tc>
      </w:tr>
      <w:tr w:rsidR="006A2751" w:rsidRPr="00641887">
        <w:trPr>
          <w:trHeight w:val="624"/>
          <w:jc w:val="center"/>
        </w:trPr>
        <w:tc>
          <w:tcPr>
            <w:tcW w:w="1985" w:type="dxa"/>
            <w:vAlign w:val="center"/>
          </w:tcPr>
          <w:p w:rsidR="006A2751" w:rsidRPr="00641887" w:rsidRDefault="006A2751" w:rsidP="0093510B">
            <w:pPr>
              <w:jc w:val="center"/>
              <w:rPr>
                <w:rFonts w:hAnsi="ＭＳ ゴシック"/>
              </w:rPr>
            </w:pPr>
            <w:r w:rsidRPr="00641887">
              <w:rPr>
                <w:rFonts w:hAnsi="ＭＳ ゴシック" w:cs="ＭＳ ゴシック" w:hint="eastAsia"/>
                <w:color w:val="000000"/>
                <w:szCs w:val="22"/>
              </w:rPr>
              <w:t>ＣＤＢ</w:t>
            </w:r>
            <w:r w:rsidR="00C241CC">
              <w:rPr>
                <w:rFonts w:hAnsi="ＭＳ ゴシック" w:cs="ＭＳ ゴシック" w:hint="eastAsia"/>
                <w:color w:val="000000"/>
                <w:szCs w:val="22"/>
              </w:rPr>
              <w:t>０１</w:t>
            </w:r>
          </w:p>
        </w:tc>
        <w:tc>
          <w:tcPr>
            <w:tcW w:w="4253" w:type="dxa"/>
            <w:vAlign w:val="center"/>
          </w:tcPr>
          <w:p w:rsidR="006A2751" w:rsidRPr="00641887" w:rsidRDefault="006A2751" w:rsidP="00C241CC">
            <w:pPr>
              <w:jc w:val="center"/>
              <w:rPr>
                <w:rFonts w:hAnsi="ＭＳ ゴシック"/>
              </w:rPr>
            </w:pPr>
            <w:r w:rsidRPr="00641887">
              <w:rPr>
                <w:rFonts w:hAnsi="ＭＳ ゴシック" w:hint="eastAsia"/>
              </w:rPr>
              <w:t>輸出貨物情報登録</w:t>
            </w:r>
          </w:p>
        </w:tc>
      </w:tr>
    </w:tbl>
    <w:p w:rsidR="006A2751" w:rsidRPr="00641887" w:rsidRDefault="006A2751" w:rsidP="000A4602">
      <w:pPr>
        <w:jc w:val="left"/>
        <w:rPr>
          <w:rFonts w:hAnsi="ＭＳ ゴシック"/>
        </w:rPr>
      </w:pPr>
    </w:p>
    <w:p w:rsidR="006A2751" w:rsidRPr="00641887" w:rsidRDefault="006A2751" w:rsidP="000A4602">
      <w:pPr>
        <w:autoSpaceDE w:val="0"/>
        <w:autoSpaceDN w:val="0"/>
        <w:adjustRightInd w:val="0"/>
        <w:jc w:val="left"/>
        <w:rPr>
          <w:rFonts w:hAnsi="ＭＳ ゴシック" w:cs="ＭＳ 明朝"/>
          <w:color w:val="000000"/>
          <w:szCs w:val="22"/>
        </w:rPr>
      </w:pPr>
      <w:r w:rsidRPr="00641887">
        <w:rPr>
          <w:rFonts w:hAnsi="ＭＳ ゴシック"/>
        </w:rPr>
        <w:br w:type="page"/>
      </w:r>
      <w:r w:rsidRPr="00641887">
        <w:rPr>
          <w:rFonts w:hAnsi="ＭＳ ゴシック" w:cs="ＭＳ 明朝" w:hint="eastAsia"/>
          <w:color w:val="000000"/>
          <w:szCs w:val="22"/>
        </w:rPr>
        <w:lastRenderedPageBreak/>
        <w:t>１．業務概要</w:t>
      </w:r>
    </w:p>
    <w:p w:rsidR="006A2751" w:rsidRPr="00641887" w:rsidRDefault="006A2751" w:rsidP="00846A22">
      <w:pPr>
        <w:pStyle w:val="a3"/>
        <w:tabs>
          <w:tab w:val="clear" w:pos="4252"/>
          <w:tab w:val="clear" w:pos="8504"/>
        </w:tabs>
        <w:snapToGrid/>
        <w:ind w:leftChars="200" w:left="397" w:firstLineChars="100" w:firstLine="198"/>
        <w:rPr>
          <w:rFonts w:hAnsi="ＭＳ ゴシック"/>
          <w:color w:val="000000"/>
          <w:szCs w:val="22"/>
        </w:rPr>
      </w:pPr>
      <w:r w:rsidRPr="00641887">
        <w:rPr>
          <w:rFonts w:hAnsi="ＭＳ ゴシック" w:hint="eastAsia"/>
          <w:color w:val="000000"/>
          <w:szCs w:val="22"/>
        </w:rPr>
        <w:t>輸出しようとする貨物を保税蔵置場に搬入するのに先立ち、保税蔵置場への搬入予定及び搬入伝票の登録を行う。また、事前に「混載仕立情報登録（ＨＤＦ０１）」業務等が行われ、入力されたＡＷＢ番号が輸出貨物情報ＤＢに存在している場合には輸出貨物情報を呼び出す。</w:t>
      </w:r>
    </w:p>
    <w:p w:rsidR="006A2751" w:rsidRPr="00641887" w:rsidRDefault="006A2751" w:rsidP="00846A22">
      <w:pPr>
        <w:autoSpaceDE w:val="0"/>
        <w:autoSpaceDN w:val="0"/>
        <w:adjustRightInd w:val="0"/>
        <w:ind w:firstLineChars="100" w:firstLine="198"/>
        <w:rPr>
          <w:rFonts w:hAnsi="ＭＳ ゴシック"/>
          <w:szCs w:val="22"/>
        </w:rPr>
      </w:pPr>
      <w:r w:rsidRPr="00641887">
        <w:rPr>
          <w:rFonts w:hAnsi="ＭＳ ゴシック" w:hint="eastAsia"/>
          <w:color w:val="000000"/>
          <w:szCs w:val="22"/>
        </w:rPr>
        <w:t>（１）「</w:t>
      </w:r>
      <w:r w:rsidR="00C241CC" w:rsidRPr="00641887">
        <w:rPr>
          <w:rFonts w:hAnsi="ＭＳ ゴシック" w:hint="eastAsia"/>
          <w:szCs w:val="22"/>
        </w:rPr>
        <w:t>輸出貨物情報登録呼出し（ＣＤＢ）</w:t>
      </w:r>
      <w:r w:rsidRPr="00641887">
        <w:rPr>
          <w:rFonts w:hAnsi="ＭＳ ゴシック" w:hint="eastAsia"/>
          <w:szCs w:val="22"/>
        </w:rPr>
        <w:t>」業務の場合</w:t>
      </w:r>
    </w:p>
    <w:p w:rsidR="006A2751" w:rsidRPr="00C241CC" w:rsidRDefault="00C241CC" w:rsidP="00C241CC">
      <w:pPr>
        <w:autoSpaceDE w:val="0"/>
        <w:autoSpaceDN w:val="0"/>
        <w:adjustRightInd w:val="0"/>
        <w:ind w:leftChars="400" w:left="794" w:firstLineChars="103" w:firstLine="204"/>
        <w:jc w:val="left"/>
        <w:rPr>
          <w:rFonts w:hAnsi="ＭＳ ゴシック"/>
          <w:szCs w:val="22"/>
          <w:lang w:val="ja-JP"/>
        </w:rPr>
      </w:pPr>
      <w:r w:rsidRPr="00641887">
        <w:rPr>
          <w:rFonts w:hAnsi="ＭＳ ゴシック" w:hint="eastAsia"/>
          <w:color w:val="000000"/>
          <w:szCs w:val="22"/>
        </w:rPr>
        <w:t>ＡＷＢ番号または未ラベル番号</w:t>
      </w:r>
      <w:r w:rsidRPr="00641887">
        <w:rPr>
          <w:rFonts w:hAnsi="ＭＳ ゴシック" w:hint="eastAsia"/>
          <w:szCs w:val="22"/>
          <w:lang w:val="ja-JP"/>
        </w:rPr>
        <w:t>を入力することにより、輸出貨物情報ＤＢに登録されている輸出貨物情報を呼び出す。</w:t>
      </w:r>
    </w:p>
    <w:p w:rsidR="006A2751" w:rsidRPr="00641887" w:rsidRDefault="006A2751" w:rsidP="00846A22">
      <w:pPr>
        <w:pStyle w:val="a3"/>
        <w:tabs>
          <w:tab w:val="clear" w:pos="4252"/>
          <w:tab w:val="clear" w:pos="8504"/>
        </w:tabs>
        <w:snapToGrid/>
        <w:ind w:firstLineChars="100" w:firstLine="198"/>
        <w:rPr>
          <w:rFonts w:hAnsi="ＭＳ ゴシック"/>
          <w:szCs w:val="22"/>
        </w:rPr>
      </w:pPr>
      <w:r w:rsidRPr="00641887">
        <w:rPr>
          <w:rFonts w:hAnsi="ＭＳ ゴシック" w:hint="eastAsia"/>
          <w:szCs w:val="22"/>
        </w:rPr>
        <w:t>（２）「</w:t>
      </w:r>
      <w:r w:rsidR="00C241CC" w:rsidRPr="00641887">
        <w:rPr>
          <w:rFonts w:hAnsi="ＭＳ ゴシック" w:hint="eastAsia"/>
          <w:color w:val="000000"/>
          <w:szCs w:val="22"/>
        </w:rPr>
        <w:t>輸出</w:t>
      </w:r>
      <w:r w:rsidR="00C241CC" w:rsidRPr="00641887">
        <w:rPr>
          <w:rFonts w:hAnsi="ＭＳ ゴシック" w:hint="eastAsia"/>
          <w:szCs w:val="22"/>
        </w:rPr>
        <w:t>貨物情報登録（ＣＤＢ０１）</w:t>
      </w:r>
      <w:r w:rsidRPr="00641887">
        <w:rPr>
          <w:rFonts w:hAnsi="ＭＳ ゴシック" w:hint="eastAsia"/>
          <w:szCs w:val="22"/>
        </w:rPr>
        <w:t>」業務の場合</w:t>
      </w:r>
    </w:p>
    <w:p w:rsidR="00C241CC" w:rsidRPr="00641887" w:rsidRDefault="00C241CC" w:rsidP="00C241CC">
      <w:pPr>
        <w:autoSpaceDE w:val="0"/>
        <w:autoSpaceDN w:val="0"/>
        <w:adjustRightInd w:val="0"/>
        <w:ind w:leftChars="400" w:left="794" w:firstLineChars="103" w:firstLine="204"/>
        <w:jc w:val="left"/>
        <w:rPr>
          <w:rFonts w:hAnsi="ＭＳ ゴシック"/>
          <w:lang w:val="ja-JP"/>
        </w:rPr>
      </w:pPr>
      <w:r w:rsidRPr="00641887">
        <w:rPr>
          <w:rFonts w:hAnsi="ＭＳ ゴシック" w:cs="ＭＳ Ｐゴシック" w:hint="eastAsia"/>
          <w:szCs w:val="22"/>
          <w:lang w:val="ja-JP"/>
        </w:rPr>
        <w:t>貨物情報を入力することにより、輸出</w:t>
      </w:r>
      <w:r w:rsidRPr="00641887">
        <w:rPr>
          <w:rFonts w:hAnsi="ＭＳ ゴシック" w:hint="eastAsia"/>
          <w:lang w:val="ja-JP"/>
        </w:rPr>
        <w:t>貨物情報に対して以下の処理を行う。</w:t>
      </w:r>
    </w:p>
    <w:p w:rsidR="00C241CC" w:rsidRPr="00641887" w:rsidRDefault="00C241CC" w:rsidP="00C241CC">
      <w:pPr>
        <w:autoSpaceDE w:val="0"/>
        <w:autoSpaceDN w:val="0"/>
        <w:adjustRightInd w:val="0"/>
        <w:ind w:leftChars="400" w:left="794" w:firstLineChars="100" w:firstLine="198"/>
        <w:jc w:val="left"/>
        <w:rPr>
          <w:rFonts w:hAnsi="ＭＳ ゴシック"/>
          <w:lang w:val="ja-JP"/>
        </w:rPr>
      </w:pPr>
      <w:r w:rsidRPr="00641887">
        <w:rPr>
          <w:rFonts w:hAnsi="ＭＳ ゴシック" w:hint="eastAsia"/>
          <w:lang w:val="ja-JP"/>
        </w:rPr>
        <w:t>なお、搬入伝票を作成する旨が入力された場合には併せて搬入伝票の登録を行う。</w:t>
      </w:r>
    </w:p>
    <w:p w:rsidR="00C241CC" w:rsidRPr="00641887" w:rsidRDefault="00C241CC" w:rsidP="00C241CC">
      <w:pPr>
        <w:autoSpaceDE w:val="0"/>
        <w:autoSpaceDN w:val="0"/>
        <w:adjustRightInd w:val="0"/>
        <w:ind w:leftChars="400" w:left="794"/>
        <w:jc w:val="left"/>
        <w:rPr>
          <w:rFonts w:hAnsi="ＭＳ ゴシック"/>
          <w:lang w:val="ja-JP"/>
        </w:rPr>
      </w:pPr>
      <w:r w:rsidRPr="00641887">
        <w:rPr>
          <w:rFonts w:hAnsi="ＭＳ ゴシック" w:hint="eastAsia"/>
          <w:lang w:val="ja-JP"/>
        </w:rPr>
        <w:t>①輸出貨物情報の新規登録</w:t>
      </w:r>
    </w:p>
    <w:p w:rsidR="00C241CC" w:rsidRPr="00641887" w:rsidRDefault="00C241CC" w:rsidP="00C241CC">
      <w:pPr>
        <w:autoSpaceDE w:val="0"/>
        <w:autoSpaceDN w:val="0"/>
        <w:adjustRightInd w:val="0"/>
        <w:ind w:leftChars="400" w:left="794"/>
        <w:jc w:val="left"/>
        <w:rPr>
          <w:rFonts w:hAnsi="ＭＳ ゴシック"/>
          <w:lang w:val="ja-JP"/>
        </w:rPr>
      </w:pPr>
      <w:r w:rsidRPr="00641887">
        <w:rPr>
          <w:rFonts w:hAnsi="ＭＳ ゴシック" w:hint="eastAsia"/>
          <w:lang w:val="ja-JP"/>
        </w:rPr>
        <w:t>②分割搬入される輸出貨物の追加登録（搬入枝番の払い出し）</w:t>
      </w:r>
    </w:p>
    <w:p w:rsidR="00C241CC" w:rsidRPr="00641887" w:rsidRDefault="00C241CC" w:rsidP="00C241CC">
      <w:pPr>
        <w:autoSpaceDE w:val="0"/>
        <w:autoSpaceDN w:val="0"/>
        <w:adjustRightInd w:val="0"/>
        <w:ind w:leftChars="400" w:left="794" w:firstLineChars="103" w:firstLine="204"/>
        <w:jc w:val="left"/>
        <w:rPr>
          <w:rFonts w:hAnsi="ＭＳ ゴシック"/>
          <w:szCs w:val="22"/>
          <w:lang w:val="ja-JP"/>
        </w:rPr>
      </w:pPr>
      <w:r w:rsidRPr="00641887">
        <w:rPr>
          <w:rFonts w:hAnsi="ＭＳ ゴシック" w:hint="eastAsia"/>
          <w:lang w:val="ja-JP"/>
        </w:rPr>
        <w:t>③本業務で作成された搬入予定のうち搬入伝票を登録していない輸出貨物情報に対する訂正</w:t>
      </w:r>
    </w:p>
    <w:p w:rsidR="006A2751" w:rsidRPr="00641887" w:rsidRDefault="006A2751" w:rsidP="000A4602">
      <w:pPr>
        <w:autoSpaceDE w:val="0"/>
        <w:autoSpaceDN w:val="0"/>
        <w:adjustRightInd w:val="0"/>
        <w:jc w:val="left"/>
        <w:rPr>
          <w:rFonts w:hAnsi="ＭＳ ゴシック"/>
          <w:color w:val="000000"/>
          <w:szCs w:val="22"/>
        </w:rPr>
      </w:pPr>
    </w:p>
    <w:p w:rsidR="006A2751" w:rsidRPr="00641887" w:rsidRDefault="006A2751" w:rsidP="000A4602">
      <w:pPr>
        <w:autoSpaceDE w:val="0"/>
        <w:autoSpaceDN w:val="0"/>
        <w:adjustRightInd w:val="0"/>
        <w:jc w:val="left"/>
        <w:rPr>
          <w:rFonts w:hAnsi="ＭＳ ゴシック"/>
          <w:szCs w:val="22"/>
        </w:rPr>
      </w:pPr>
      <w:r w:rsidRPr="00641887">
        <w:rPr>
          <w:rFonts w:hAnsi="ＭＳ ゴシック" w:cs="ＭＳ 明朝" w:hint="eastAsia"/>
          <w:color w:val="000000"/>
          <w:szCs w:val="22"/>
        </w:rPr>
        <w:t>２．入力者</w:t>
      </w:r>
    </w:p>
    <w:p w:rsidR="006A2751" w:rsidRPr="00641887" w:rsidRDefault="003431F3" w:rsidP="00846A22">
      <w:pPr>
        <w:autoSpaceDE w:val="0"/>
        <w:autoSpaceDN w:val="0"/>
        <w:adjustRightInd w:val="0"/>
        <w:ind w:leftChars="225" w:left="446" w:firstLineChars="100" w:firstLine="198"/>
        <w:jc w:val="left"/>
        <w:rPr>
          <w:rFonts w:hAnsi="ＭＳ ゴシック"/>
          <w:szCs w:val="22"/>
        </w:rPr>
      </w:pPr>
      <w:r w:rsidRPr="00641887">
        <w:rPr>
          <w:rFonts w:hAnsi="ＭＳ ゴシック" w:hint="eastAsia"/>
          <w:color w:val="000000"/>
          <w:szCs w:val="22"/>
        </w:rPr>
        <w:t>航空会社、</w:t>
      </w:r>
      <w:r w:rsidR="006A2751" w:rsidRPr="00641887">
        <w:rPr>
          <w:rFonts w:hAnsi="ＭＳ ゴシック" w:hint="eastAsia"/>
          <w:color w:val="000000"/>
          <w:szCs w:val="22"/>
        </w:rPr>
        <w:t>航空貨物代理店、通関業、混載業</w:t>
      </w:r>
    </w:p>
    <w:p w:rsidR="006A2751" w:rsidRPr="003431F3" w:rsidRDefault="006A2751" w:rsidP="000A4602">
      <w:pPr>
        <w:autoSpaceDE w:val="0"/>
        <w:autoSpaceDN w:val="0"/>
        <w:adjustRightInd w:val="0"/>
        <w:jc w:val="left"/>
        <w:rPr>
          <w:rFonts w:hAnsi="ＭＳ ゴシック"/>
          <w:szCs w:val="22"/>
        </w:rPr>
      </w:pPr>
    </w:p>
    <w:p w:rsidR="006A2751" w:rsidRPr="00641887" w:rsidRDefault="006A2751" w:rsidP="00D10142">
      <w:pPr>
        <w:autoSpaceDE w:val="0"/>
        <w:autoSpaceDN w:val="0"/>
        <w:adjustRightInd w:val="0"/>
        <w:jc w:val="left"/>
        <w:rPr>
          <w:rFonts w:hAnsi="ＭＳ ゴシック"/>
          <w:szCs w:val="22"/>
        </w:rPr>
      </w:pPr>
      <w:r w:rsidRPr="00641887">
        <w:rPr>
          <w:rFonts w:hAnsi="ＭＳ ゴシック" w:cs="ＭＳ 明朝" w:hint="eastAsia"/>
          <w:color w:val="000000"/>
          <w:szCs w:val="22"/>
        </w:rPr>
        <w:t>３．制限事項</w:t>
      </w:r>
    </w:p>
    <w:p w:rsidR="006A2751" w:rsidRPr="00641887" w:rsidRDefault="006A2751" w:rsidP="00846A22">
      <w:pPr>
        <w:autoSpaceDE w:val="0"/>
        <w:autoSpaceDN w:val="0"/>
        <w:adjustRightInd w:val="0"/>
        <w:ind w:firstLineChars="200" w:firstLine="397"/>
        <w:jc w:val="left"/>
        <w:rPr>
          <w:rFonts w:hAnsi="ＭＳ ゴシック"/>
          <w:color w:val="000000"/>
          <w:szCs w:val="22"/>
        </w:rPr>
      </w:pPr>
      <w:r w:rsidRPr="00641887">
        <w:rPr>
          <w:rFonts w:hAnsi="ＭＳ ゴシック" w:hint="eastAsia"/>
          <w:szCs w:val="22"/>
        </w:rPr>
        <w:t>①</w:t>
      </w:r>
      <w:r w:rsidRPr="00641887">
        <w:rPr>
          <w:rFonts w:hAnsi="ＭＳ ゴシック" w:hint="eastAsia"/>
          <w:color w:val="000000"/>
          <w:szCs w:val="22"/>
        </w:rPr>
        <w:t>１業務で入力可能なＡＷＢ件数は、最大５０件とする。</w:t>
      </w:r>
    </w:p>
    <w:p w:rsidR="006A2751" w:rsidRPr="00641887" w:rsidRDefault="006A2751" w:rsidP="00846A22">
      <w:pPr>
        <w:autoSpaceDE w:val="0"/>
        <w:autoSpaceDN w:val="0"/>
        <w:adjustRightInd w:val="0"/>
        <w:ind w:firstLineChars="200" w:firstLine="397"/>
        <w:rPr>
          <w:rFonts w:hAnsi="ＭＳ ゴシック"/>
          <w:color w:val="000000"/>
          <w:szCs w:val="22"/>
        </w:rPr>
      </w:pPr>
      <w:r w:rsidRPr="00641887">
        <w:rPr>
          <w:rFonts w:hAnsi="ＭＳ ゴシック" w:hint="eastAsia"/>
          <w:color w:val="000000"/>
          <w:szCs w:val="22"/>
        </w:rPr>
        <w:t>②同一搬入伝票に登録可能なＡＷＢ件数は、最大５０件とする。</w:t>
      </w:r>
    </w:p>
    <w:p w:rsidR="006A2751" w:rsidRPr="00641887" w:rsidRDefault="006A2751" w:rsidP="00846A22">
      <w:pPr>
        <w:autoSpaceDE w:val="0"/>
        <w:autoSpaceDN w:val="0"/>
        <w:adjustRightInd w:val="0"/>
        <w:ind w:firstLineChars="200" w:firstLine="397"/>
        <w:rPr>
          <w:rFonts w:hAnsi="ＭＳ ゴシック"/>
          <w:color w:val="000000"/>
          <w:szCs w:val="22"/>
        </w:rPr>
      </w:pPr>
      <w:r w:rsidRPr="00641887">
        <w:rPr>
          <w:rFonts w:hAnsi="ＭＳ ゴシック" w:hint="eastAsia"/>
          <w:szCs w:val="22"/>
        </w:rPr>
        <w:t>③１ＡＷＢ番号に付与する枝番は、最大２０とする。</w:t>
      </w:r>
    </w:p>
    <w:p w:rsidR="006A2751" w:rsidRPr="00641887" w:rsidRDefault="006A2751" w:rsidP="000A4602">
      <w:pPr>
        <w:autoSpaceDE w:val="0"/>
        <w:autoSpaceDN w:val="0"/>
        <w:adjustRightInd w:val="0"/>
        <w:jc w:val="left"/>
        <w:rPr>
          <w:rFonts w:hAnsi="ＭＳ ゴシック"/>
          <w:szCs w:val="22"/>
        </w:rPr>
      </w:pPr>
    </w:p>
    <w:p w:rsidR="006A2751" w:rsidRPr="00641887" w:rsidRDefault="006A2751" w:rsidP="0075557C">
      <w:pPr>
        <w:autoSpaceDE w:val="0"/>
        <w:autoSpaceDN w:val="0"/>
        <w:adjustRightInd w:val="0"/>
        <w:jc w:val="left"/>
        <w:rPr>
          <w:rFonts w:hAnsi="ＭＳ ゴシック" w:cs="ＭＳ 明朝"/>
          <w:color w:val="000000"/>
          <w:szCs w:val="22"/>
        </w:rPr>
      </w:pPr>
      <w:r w:rsidRPr="00641887">
        <w:rPr>
          <w:rFonts w:hAnsi="ＭＳ ゴシック" w:cs="ＭＳ 明朝" w:hint="eastAsia"/>
          <w:color w:val="000000"/>
          <w:szCs w:val="22"/>
        </w:rPr>
        <w:t>４．入力条件</w:t>
      </w:r>
    </w:p>
    <w:p w:rsidR="006A2751" w:rsidRPr="00641887" w:rsidRDefault="006A2751" w:rsidP="00F3278F">
      <w:pPr>
        <w:ind w:left="198"/>
        <w:rPr>
          <w:rFonts w:hAnsi="ＭＳ ゴシック"/>
          <w:szCs w:val="22"/>
        </w:rPr>
      </w:pPr>
      <w:r w:rsidRPr="00641887">
        <w:rPr>
          <w:rFonts w:hAnsi="ＭＳ ゴシック" w:hint="eastAsia"/>
          <w:szCs w:val="22"/>
        </w:rPr>
        <w:t>（１）入力者チェック</w:t>
      </w:r>
    </w:p>
    <w:p w:rsidR="006A2751" w:rsidRPr="00641887" w:rsidRDefault="006A2751" w:rsidP="00846A22">
      <w:pPr>
        <w:ind w:leftChars="302" w:left="599" w:firstLineChars="200" w:firstLine="397"/>
        <w:rPr>
          <w:rFonts w:hAnsi="ＭＳ ゴシック"/>
          <w:szCs w:val="22"/>
        </w:rPr>
      </w:pPr>
      <w:r w:rsidRPr="00641887">
        <w:rPr>
          <w:rFonts w:hAnsi="ＭＳ ゴシック" w:hint="eastAsia"/>
          <w:szCs w:val="22"/>
        </w:rPr>
        <w:t>システムに登録されている利用者であること。</w:t>
      </w:r>
    </w:p>
    <w:p w:rsidR="006A2751" w:rsidRPr="00641887" w:rsidRDefault="006A2751" w:rsidP="00846A22">
      <w:pPr>
        <w:autoSpaceDE w:val="0"/>
        <w:autoSpaceDN w:val="0"/>
        <w:adjustRightInd w:val="0"/>
        <w:ind w:firstLineChars="100" w:firstLine="198"/>
        <w:jc w:val="left"/>
        <w:rPr>
          <w:rFonts w:hAnsi="ＭＳ ゴシック" w:cs="ＭＳ 明朝"/>
          <w:color w:val="000000"/>
          <w:szCs w:val="22"/>
        </w:rPr>
      </w:pPr>
      <w:r w:rsidRPr="00641887">
        <w:rPr>
          <w:rFonts w:hAnsi="ＭＳ ゴシック" w:cs="ＭＳ 明朝" w:hint="eastAsia"/>
          <w:color w:val="000000"/>
          <w:szCs w:val="22"/>
        </w:rPr>
        <w:t>（２）入力項目チェック</w:t>
      </w:r>
    </w:p>
    <w:p w:rsidR="006A2751" w:rsidRPr="00641887" w:rsidRDefault="006A2751" w:rsidP="00846A22">
      <w:pPr>
        <w:autoSpaceDE w:val="0"/>
        <w:autoSpaceDN w:val="0"/>
        <w:adjustRightInd w:val="0"/>
        <w:ind w:firstLineChars="200" w:firstLine="397"/>
        <w:jc w:val="left"/>
        <w:rPr>
          <w:rFonts w:hAnsi="ＭＳ ゴシック" w:cs="ＭＳ 明朝"/>
          <w:color w:val="000000"/>
          <w:szCs w:val="22"/>
        </w:rPr>
      </w:pPr>
      <w:r w:rsidRPr="00641887">
        <w:rPr>
          <w:rFonts w:hAnsi="ＭＳ ゴシック" w:cs="ＭＳ 明朝" w:hint="eastAsia"/>
          <w:color w:val="000000"/>
          <w:szCs w:val="22"/>
        </w:rPr>
        <w:t>（Ａ）単項目チェック</w:t>
      </w:r>
    </w:p>
    <w:p w:rsidR="006A2751" w:rsidRPr="00641887" w:rsidRDefault="006A2751" w:rsidP="00846A22">
      <w:pPr>
        <w:autoSpaceDE w:val="0"/>
        <w:autoSpaceDN w:val="0"/>
        <w:adjustRightInd w:val="0"/>
        <w:ind w:firstLineChars="602" w:firstLine="1194"/>
        <w:jc w:val="left"/>
        <w:rPr>
          <w:rFonts w:hAnsi="ＭＳ ゴシック" w:cs="ＭＳ 明朝"/>
          <w:szCs w:val="22"/>
        </w:rPr>
      </w:pPr>
      <w:r w:rsidRPr="00641887">
        <w:rPr>
          <w:rFonts w:hAnsi="ＭＳ ゴシック" w:cs="ＭＳ 明朝" w:hint="eastAsia"/>
          <w:color w:val="000000"/>
          <w:szCs w:val="22"/>
        </w:rPr>
        <w:t>「入力項目表」及び「</w:t>
      </w:r>
      <w:r w:rsidRPr="00641887">
        <w:rPr>
          <w:rFonts w:hAnsi="ＭＳ ゴシック" w:cs="ＭＳ 明朝" w:hint="eastAsia"/>
          <w:szCs w:val="22"/>
        </w:rPr>
        <w:t>オンライン業務共通設計書」参照。</w:t>
      </w:r>
    </w:p>
    <w:p w:rsidR="006A2751" w:rsidRPr="00641887" w:rsidRDefault="006A2751" w:rsidP="00846A22">
      <w:pPr>
        <w:autoSpaceDE w:val="0"/>
        <w:autoSpaceDN w:val="0"/>
        <w:adjustRightInd w:val="0"/>
        <w:ind w:firstLineChars="200" w:firstLine="397"/>
        <w:jc w:val="left"/>
        <w:rPr>
          <w:rFonts w:hAnsi="ＭＳ ゴシック" w:cs="ＭＳ 明朝"/>
          <w:szCs w:val="22"/>
        </w:rPr>
      </w:pPr>
      <w:r w:rsidRPr="00641887">
        <w:rPr>
          <w:rFonts w:hAnsi="ＭＳ ゴシック" w:cs="ＭＳ 明朝" w:hint="eastAsia"/>
          <w:szCs w:val="22"/>
        </w:rPr>
        <w:t>（Ｂ）項目間関連チェック</w:t>
      </w:r>
    </w:p>
    <w:p w:rsidR="006A2751" w:rsidRPr="00641887" w:rsidRDefault="006A2751" w:rsidP="00846A22">
      <w:pPr>
        <w:autoSpaceDE w:val="0"/>
        <w:autoSpaceDN w:val="0"/>
        <w:adjustRightInd w:val="0"/>
        <w:ind w:firstLineChars="602" w:firstLine="1194"/>
        <w:jc w:val="left"/>
        <w:rPr>
          <w:rFonts w:hAnsi="ＭＳ ゴシック" w:cs="ＭＳ 明朝"/>
          <w:szCs w:val="22"/>
        </w:rPr>
      </w:pPr>
      <w:r w:rsidRPr="00641887">
        <w:rPr>
          <w:rFonts w:hAnsi="ＭＳ ゴシック" w:cs="ＭＳ 明朝" w:hint="eastAsia"/>
          <w:szCs w:val="22"/>
        </w:rPr>
        <w:t>「入力項目表」及び「オンライン業務共通設計書」参照。</w:t>
      </w:r>
    </w:p>
    <w:p w:rsidR="006A2751" w:rsidRPr="00641887" w:rsidRDefault="006A2751" w:rsidP="00846A22">
      <w:pPr>
        <w:pStyle w:val="a3"/>
        <w:tabs>
          <w:tab w:val="clear" w:pos="4252"/>
          <w:tab w:val="clear" w:pos="8504"/>
        </w:tabs>
        <w:snapToGrid/>
        <w:ind w:leftChars="100" w:left="198"/>
        <w:rPr>
          <w:rFonts w:hAnsi="ＭＳ ゴシック"/>
          <w:szCs w:val="22"/>
        </w:rPr>
      </w:pPr>
      <w:r w:rsidRPr="00641887">
        <w:rPr>
          <w:rFonts w:hAnsi="ＭＳ ゴシック" w:hint="eastAsia"/>
          <w:szCs w:val="22"/>
        </w:rPr>
        <w:t>（３）搬入伝票ＤＢチェック</w:t>
      </w:r>
    </w:p>
    <w:p w:rsidR="006A2751" w:rsidRPr="00641887" w:rsidRDefault="006A2751" w:rsidP="00846A22">
      <w:pPr>
        <w:ind w:leftChars="401" w:left="796" w:firstLineChars="100" w:firstLine="198"/>
        <w:rPr>
          <w:rFonts w:hAnsi="ＭＳ ゴシック"/>
          <w:szCs w:val="22"/>
        </w:rPr>
      </w:pPr>
      <w:r w:rsidRPr="00641887">
        <w:rPr>
          <w:rFonts w:hAnsi="ＭＳ ゴシック" w:hint="eastAsia"/>
          <w:szCs w:val="22"/>
        </w:rPr>
        <w:t>入力された搬入伝票番号が存在しないこと。</w:t>
      </w:r>
    </w:p>
    <w:p w:rsidR="006A2751" w:rsidRPr="00641887" w:rsidRDefault="006A2751" w:rsidP="00846A22">
      <w:pPr>
        <w:autoSpaceDE w:val="0"/>
        <w:autoSpaceDN w:val="0"/>
        <w:adjustRightInd w:val="0"/>
        <w:ind w:leftChars="100" w:left="198"/>
        <w:jc w:val="left"/>
        <w:rPr>
          <w:rFonts w:hAnsi="ＭＳ ゴシック"/>
          <w:noProof/>
          <w:szCs w:val="22"/>
        </w:rPr>
      </w:pPr>
      <w:r w:rsidRPr="00641887">
        <w:rPr>
          <w:rFonts w:hAnsi="ＭＳ ゴシック" w:hint="eastAsia"/>
          <w:noProof/>
          <w:szCs w:val="22"/>
        </w:rPr>
        <w:t>（４）輸出貨物情報ＤＢチェック</w:t>
      </w:r>
    </w:p>
    <w:p w:rsidR="006A2751" w:rsidRPr="00641887" w:rsidRDefault="006A2751" w:rsidP="00846A22">
      <w:pPr>
        <w:pStyle w:val="a3"/>
        <w:tabs>
          <w:tab w:val="clear" w:pos="4252"/>
          <w:tab w:val="clear" w:pos="8504"/>
        </w:tabs>
        <w:snapToGrid/>
        <w:ind w:leftChars="500" w:left="992"/>
        <w:rPr>
          <w:rFonts w:hAnsi="ＭＳ ゴシック"/>
          <w:color w:val="000000"/>
          <w:szCs w:val="22"/>
        </w:rPr>
      </w:pPr>
      <w:r w:rsidRPr="00641887">
        <w:rPr>
          <w:rFonts w:hAnsi="ＭＳ ゴシック" w:hint="eastAsia"/>
          <w:color w:val="000000"/>
          <w:szCs w:val="22"/>
        </w:rPr>
        <w:t>入力されたＡＷＢ番号が存在する場合は、以下のチェックを行う。</w:t>
      </w:r>
    </w:p>
    <w:p w:rsidR="006A2751" w:rsidRPr="00641887" w:rsidRDefault="006A2751" w:rsidP="00846A22">
      <w:pPr>
        <w:pStyle w:val="a3"/>
        <w:tabs>
          <w:tab w:val="clear" w:pos="4252"/>
          <w:tab w:val="clear" w:pos="8504"/>
        </w:tabs>
        <w:snapToGrid/>
        <w:ind w:firstLineChars="400" w:firstLine="794"/>
        <w:rPr>
          <w:rFonts w:hAnsi="ＭＳ ゴシック"/>
          <w:color w:val="000000"/>
          <w:szCs w:val="22"/>
        </w:rPr>
      </w:pPr>
      <w:r w:rsidRPr="00641887">
        <w:rPr>
          <w:rFonts w:hAnsi="ＭＳ ゴシック" w:hint="eastAsia"/>
          <w:szCs w:val="22"/>
        </w:rPr>
        <w:t>①入力された貨物識別と貨物情報に登録されている貨物識別が同一であること</w:t>
      </w:r>
      <w:r w:rsidRPr="00641887">
        <w:rPr>
          <w:rFonts w:hAnsi="ＭＳ ゴシック" w:hint="eastAsia"/>
          <w:color w:val="000000"/>
          <w:szCs w:val="22"/>
        </w:rPr>
        <w:t>。</w:t>
      </w:r>
    </w:p>
    <w:p w:rsidR="006A2751" w:rsidRPr="00641887" w:rsidRDefault="006A2751" w:rsidP="00846A22">
      <w:pPr>
        <w:pStyle w:val="a3"/>
        <w:tabs>
          <w:tab w:val="clear" w:pos="4252"/>
          <w:tab w:val="clear" w:pos="8504"/>
        </w:tabs>
        <w:snapToGrid/>
        <w:ind w:firstLineChars="400" w:firstLine="794"/>
        <w:rPr>
          <w:rFonts w:hAnsi="ＭＳ ゴシック"/>
          <w:color w:val="000000"/>
          <w:szCs w:val="22"/>
        </w:rPr>
      </w:pPr>
      <w:r w:rsidRPr="00641887">
        <w:rPr>
          <w:rFonts w:hAnsi="ＭＳ ゴシック" w:hint="eastAsia"/>
          <w:szCs w:val="22"/>
        </w:rPr>
        <w:t>②</w:t>
      </w:r>
      <w:r w:rsidRPr="00641887">
        <w:rPr>
          <w:rFonts w:hAnsi="ＭＳ ゴシック" w:hint="eastAsia"/>
          <w:color w:val="000000"/>
          <w:szCs w:val="22"/>
        </w:rPr>
        <w:t>ＡＷＢ番号に</w:t>
      </w:r>
      <w:bookmarkStart w:id="1" w:name="OLE_LINK2"/>
      <w:r w:rsidRPr="00641887">
        <w:rPr>
          <w:rFonts w:hAnsi="ＭＳ ゴシック" w:hint="eastAsia"/>
          <w:color w:val="000000"/>
          <w:szCs w:val="22"/>
        </w:rPr>
        <w:t>枝番</w:t>
      </w:r>
      <w:bookmarkEnd w:id="1"/>
      <w:r w:rsidRPr="00641887">
        <w:rPr>
          <w:rFonts w:hAnsi="ＭＳ ゴシック" w:hint="eastAsia"/>
          <w:color w:val="000000"/>
          <w:szCs w:val="22"/>
        </w:rPr>
        <w:t>の入力がある場合には、該当枝番が存在すること。</w:t>
      </w:r>
    </w:p>
    <w:p w:rsidR="006A2751" w:rsidRPr="00641887" w:rsidRDefault="006A2751" w:rsidP="00846A22">
      <w:pPr>
        <w:pStyle w:val="a3"/>
        <w:tabs>
          <w:tab w:val="clear" w:pos="4252"/>
          <w:tab w:val="clear" w:pos="8504"/>
        </w:tabs>
        <w:snapToGrid/>
        <w:ind w:firstLineChars="400" w:firstLine="794"/>
        <w:rPr>
          <w:rFonts w:hAnsi="ＭＳ ゴシック"/>
          <w:color w:val="000000"/>
          <w:szCs w:val="22"/>
        </w:rPr>
      </w:pPr>
      <w:r w:rsidRPr="00641887">
        <w:rPr>
          <w:rFonts w:hAnsi="ＭＳ ゴシック" w:hint="eastAsia"/>
          <w:color w:val="000000"/>
          <w:szCs w:val="22"/>
        </w:rPr>
        <w:t>③ＡＷＢ番号に枝番の入力があるか一括搬入の場合には、搬入伝票との関連</w:t>
      </w:r>
      <w:r w:rsidRPr="00641887">
        <w:rPr>
          <w:rFonts w:hAnsi="ＭＳ ゴシック" w:hint="eastAsia"/>
          <w:szCs w:val="22"/>
        </w:rPr>
        <w:t>付</w:t>
      </w:r>
      <w:r w:rsidRPr="00641887">
        <w:rPr>
          <w:rFonts w:hAnsi="ＭＳ ゴシック" w:hint="eastAsia"/>
          <w:color w:val="000000"/>
          <w:szCs w:val="22"/>
        </w:rPr>
        <w:t>けがされていないこと。</w:t>
      </w:r>
    </w:p>
    <w:p w:rsidR="006A2751" w:rsidRPr="00641887" w:rsidRDefault="006A2751" w:rsidP="00846A22">
      <w:pPr>
        <w:pStyle w:val="a3"/>
        <w:tabs>
          <w:tab w:val="clear" w:pos="4252"/>
          <w:tab w:val="clear" w:pos="8504"/>
        </w:tabs>
        <w:snapToGrid/>
        <w:ind w:firstLineChars="400" w:firstLine="794"/>
        <w:rPr>
          <w:rFonts w:hAnsi="ＭＳ ゴシック"/>
          <w:color w:val="000000"/>
          <w:szCs w:val="22"/>
        </w:rPr>
      </w:pPr>
      <w:r w:rsidRPr="00641887">
        <w:rPr>
          <w:rFonts w:hAnsi="ＭＳ ゴシック" w:hint="eastAsia"/>
          <w:szCs w:val="22"/>
        </w:rPr>
        <w:t>④</w:t>
      </w:r>
      <w:r w:rsidRPr="00641887">
        <w:rPr>
          <w:rFonts w:hAnsi="ＭＳ ゴシック" w:hint="eastAsia"/>
          <w:color w:val="000000"/>
          <w:szCs w:val="22"/>
        </w:rPr>
        <w:t>入力者が輸出貨物情報の作成者として登録されていること。</w:t>
      </w:r>
    </w:p>
    <w:p w:rsidR="006A2751" w:rsidRPr="00641887" w:rsidRDefault="006A2751" w:rsidP="00846A22">
      <w:pPr>
        <w:pStyle w:val="a3"/>
        <w:tabs>
          <w:tab w:val="clear" w:pos="4252"/>
          <w:tab w:val="clear" w:pos="8504"/>
        </w:tabs>
        <w:snapToGrid/>
        <w:ind w:firstLineChars="400" w:firstLine="794"/>
        <w:rPr>
          <w:rFonts w:hAnsi="ＭＳ ゴシック"/>
          <w:color w:val="000000"/>
          <w:szCs w:val="22"/>
        </w:rPr>
      </w:pPr>
      <w:r w:rsidRPr="00641887">
        <w:rPr>
          <w:rFonts w:hAnsi="ＭＳ ゴシック" w:hint="eastAsia"/>
          <w:color w:val="000000"/>
          <w:szCs w:val="22"/>
        </w:rPr>
        <w:t>⑤入力者が混載業の場合は、ＨＡＷＢであること。</w:t>
      </w:r>
    </w:p>
    <w:p w:rsidR="006A2751" w:rsidRPr="00641887" w:rsidRDefault="006A2751" w:rsidP="00846A22">
      <w:pPr>
        <w:pStyle w:val="a3"/>
        <w:tabs>
          <w:tab w:val="clear" w:pos="4252"/>
          <w:tab w:val="clear" w:pos="8504"/>
        </w:tabs>
        <w:snapToGrid/>
        <w:ind w:firstLineChars="400" w:firstLine="794"/>
        <w:rPr>
          <w:rFonts w:hAnsi="ＭＳ ゴシック"/>
          <w:color w:val="000000"/>
          <w:szCs w:val="22"/>
        </w:rPr>
      </w:pPr>
      <w:r w:rsidRPr="00641887">
        <w:rPr>
          <w:rFonts w:hAnsi="ＭＳ ゴシック" w:hint="eastAsia"/>
          <w:color w:val="000000"/>
          <w:szCs w:val="22"/>
        </w:rPr>
        <w:t>⑥入力者が航空会社の場合は、ＡＷＢであること。</w:t>
      </w:r>
    </w:p>
    <w:p w:rsidR="006A2751" w:rsidRPr="00641887" w:rsidRDefault="006A2751" w:rsidP="00846A22">
      <w:pPr>
        <w:pStyle w:val="a3"/>
        <w:tabs>
          <w:tab w:val="clear" w:pos="4252"/>
          <w:tab w:val="clear" w:pos="8504"/>
        </w:tabs>
        <w:snapToGrid/>
        <w:ind w:firstLineChars="400" w:firstLine="794"/>
        <w:rPr>
          <w:rFonts w:hAnsi="ＭＳ ゴシック"/>
        </w:rPr>
      </w:pPr>
      <w:r w:rsidRPr="00641887">
        <w:rPr>
          <w:rFonts w:hAnsi="ＭＳ ゴシック" w:hint="eastAsia"/>
          <w:szCs w:val="22"/>
        </w:rPr>
        <w:t>⑦混載仕立て済の場合は、入力されたＭＡＷＢ番号</w:t>
      </w:r>
      <w:r w:rsidRPr="00641887">
        <w:rPr>
          <w:rFonts w:hAnsi="ＭＳ ゴシック" w:hint="eastAsia"/>
        </w:rPr>
        <w:t>が登録されていること。</w:t>
      </w:r>
    </w:p>
    <w:p w:rsidR="006A2751" w:rsidRPr="00641887" w:rsidRDefault="006A2751" w:rsidP="00846A22">
      <w:pPr>
        <w:pStyle w:val="a3"/>
        <w:tabs>
          <w:tab w:val="clear" w:pos="4252"/>
          <w:tab w:val="clear" w:pos="8504"/>
        </w:tabs>
        <w:snapToGrid/>
        <w:ind w:firstLineChars="400" w:firstLine="794"/>
        <w:rPr>
          <w:rFonts w:hAnsi="ＭＳ ゴシック"/>
          <w:color w:val="000000"/>
          <w:szCs w:val="22"/>
        </w:rPr>
      </w:pPr>
      <w:r w:rsidRPr="00641887">
        <w:rPr>
          <w:rFonts w:hAnsi="ＭＳ ゴシック" w:hint="eastAsia"/>
          <w:szCs w:val="22"/>
        </w:rPr>
        <w:t>⑧</w:t>
      </w:r>
      <w:r w:rsidRPr="00641887">
        <w:rPr>
          <w:rFonts w:hAnsi="ＭＳ ゴシック" w:hint="eastAsia"/>
          <w:color w:val="000000"/>
          <w:szCs w:val="22"/>
        </w:rPr>
        <w:t>保税蔵置場に全量搬入済でないこと。</w:t>
      </w:r>
    </w:p>
    <w:p w:rsidR="006A2751" w:rsidRPr="00641887" w:rsidRDefault="006A2751" w:rsidP="00846A22">
      <w:pPr>
        <w:pStyle w:val="a3"/>
        <w:tabs>
          <w:tab w:val="clear" w:pos="4252"/>
          <w:tab w:val="clear" w:pos="8504"/>
        </w:tabs>
        <w:snapToGrid/>
        <w:ind w:firstLineChars="400" w:firstLine="794"/>
        <w:rPr>
          <w:rFonts w:hAnsi="ＭＳ ゴシック"/>
          <w:szCs w:val="22"/>
        </w:rPr>
      </w:pPr>
      <w:r w:rsidRPr="00641887">
        <w:rPr>
          <w:rFonts w:hAnsi="ＭＳ ゴシック" w:hint="eastAsia"/>
          <w:szCs w:val="22"/>
        </w:rPr>
        <w:t>⑨未ラベルの場合は、分割搬入貨物でないこと。</w:t>
      </w:r>
    </w:p>
    <w:p w:rsidR="006A2751" w:rsidRPr="00641887" w:rsidRDefault="006A2751" w:rsidP="00846A22">
      <w:pPr>
        <w:pStyle w:val="a3"/>
        <w:tabs>
          <w:tab w:val="clear" w:pos="4252"/>
          <w:tab w:val="clear" w:pos="8504"/>
        </w:tabs>
        <w:snapToGrid/>
        <w:ind w:firstLineChars="400" w:firstLine="794"/>
        <w:rPr>
          <w:rFonts w:hAnsi="ＭＳ ゴシック"/>
          <w:szCs w:val="22"/>
        </w:rPr>
      </w:pPr>
      <w:r w:rsidRPr="00641887">
        <w:rPr>
          <w:rFonts w:hAnsi="ＭＳ ゴシック" w:hint="eastAsia"/>
          <w:szCs w:val="22"/>
        </w:rPr>
        <w:t>⑩輸出貨物情報が存在していない場合は、入力された搬入個数の合計が総個数を越えないこと。</w:t>
      </w:r>
    </w:p>
    <w:p w:rsidR="006A2751" w:rsidRPr="00641887" w:rsidRDefault="006A2751" w:rsidP="00846A22">
      <w:pPr>
        <w:pStyle w:val="a3"/>
        <w:tabs>
          <w:tab w:val="clear" w:pos="4252"/>
          <w:tab w:val="clear" w:pos="8504"/>
        </w:tabs>
        <w:snapToGrid/>
        <w:ind w:leftChars="401" w:left="994" w:hangingChars="100" w:hanging="198"/>
        <w:rPr>
          <w:rFonts w:hAnsi="ＭＳ ゴシック"/>
          <w:szCs w:val="22"/>
        </w:rPr>
      </w:pPr>
      <w:bookmarkStart w:id="2" w:name="OLE_LINK1"/>
      <w:r w:rsidRPr="00641887">
        <w:rPr>
          <w:rFonts w:hAnsi="ＭＳ ゴシック"/>
        </w:rPr>
        <w:br w:type="page"/>
      </w:r>
      <w:r w:rsidRPr="00641887">
        <w:rPr>
          <w:rFonts w:hAnsi="ＭＳ ゴシック" w:hint="eastAsia"/>
        </w:rPr>
        <w:lastRenderedPageBreak/>
        <w:t>⑪</w:t>
      </w:r>
      <w:r w:rsidRPr="00641887">
        <w:rPr>
          <w:rFonts w:hAnsi="ＭＳ ゴシック" w:hint="eastAsia"/>
          <w:szCs w:val="22"/>
        </w:rPr>
        <w:t>輸出貨物情報が存在している場合は、入力された搬入個数を登録した後も、搬入済の個数と未搬入の搬入予定個数の合計が総個数を越えないこと。</w:t>
      </w:r>
      <w:bookmarkEnd w:id="2"/>
    </w:p>
    <w:p w:rsidR="006A2751" w:rsidRPr="00641887" w:rsidRDefault="006A2751" w:rsidP="00846A22">
      <w:pPr>
        <w:pStyle w:val="a3"/>
        <w:ind w:leftChars="401" w:left="994" w:hangingChars="100" w:hanging="198"/>
        <w:rPr>
          <w:rFonts w:hAnsi="ＭＳ ゴシック"/>
          <w:szCs w:val="22"/>
        </w:rPr>
      </w:pPr>
      <w:r w:rsidRPr="00641887">
        <w:rPr>
          <w:rFonts w:hAnsi="ＭＳ ゴシック" w:hint="eastAsia"/>
          <w:szCs w:val="22"/>
        </w:rPr>
        <w:t>⑫</w:t>
      </w:r>
      <w:r w:rsidRPr="00641887">
        <w:rPr>
          <w:rFonts w:hAnsi="ＭＳ ゴシック" w:cs="ＭＳ 明朝" w:hint="eastAsia"/>
          <w:color w:val="000000"/>
          <w:szCs w:val="22"/>
        </w:rPr>
        <w:t>特定輸出申告、特定委託輸出申告または特定製造貨物輸出申告において輸出許可済となっていないこと。但し、「許可・承認等情報登録（輸出通関）（ＰＡＥ）」業務により、特定輸出許可取消の登録がされている場合を除く。</w:t>
      </w:r>
    </w:p>
    <w:p w:rsidR="006A2751" w:rsidRPr="00530006" w:rsidRDefault="006A2751" w:rsidP="00846A22">
      <w:pPr>
        <w:pStyle w:val="a3"/>
        <w:ind w:leftChars="401" w:left="994" w:hangingChars="100" w:hanging="198"/>
        <w:rPr>
          <w:rFonts w:hAnsi="ＭＳ ゴシック"/>
          <w:szCs w:val="22"/>
        </w:rPr>
      </w:pPr>
      <w:r w:rsidRPr="00530006">
        <w:rPr>
          <w:rFonts w:hAnsi="ＭＳ ゴシック" w:hint="eastAsia"/>
          <w:szCs w:val="22"/>
        </w:rPr>
        <w:t>⑬輸出貨物として輸出申告等が行われている場合は、貨物種別の入力が「Ｎ：一般未通関貨物」あること。</w:t>
      </w:r>
    </w:p>
    <w:p w:rsidR="006A2751" w:rsidRPr="00530006" w:rsidRDefault="006A2751" w:rsidP="00846A22">
      <w:pPr>
        <w:pStyle w:val="a3"/>
        <w:ind w:leftChars="401" w:left="994" w:hangingChars="100" w:hanging="198"/>
        <w:rPr>
          <w:rFonts w:hAnsi="ＭＳ ゴシック"/>
          <w:szCs w:val="22"/>
        </w:rPr>
      </w:pPr>
      <w:r w:rsidRPr="00530006">
        <w:rPr>
          <w:rFonts w:hAnsi="ＭＳ ゴシック" w:hint="eastAsia"/>
          <w:szCs w:val="22"/>
        </w:rPr>
        <w:t>⑭積戻し申告が行われている場合は、貨物種別の入力が「Ｒ：積戻し未通関」であること。</w:t>
      </w:r>
    </w:p>
    <w:p w:rsidR="006A2751" w:rsidRPr="00530006" w:rsidRDefault="006A2751" w:rsidP="00846A22">
      <w:pPr>
        <w:pStyle w:val="a3"/>
        <w:ind w:leftChars="401" w:left="994" w:hangingChars="100" w:hanging="198"/>
        <w:rPr>
          <w:rFonts w:hAnsi="ＭＳ ゴシック"/>
          <w:szCs w:val="22"/>
        </w:rPr>
      </w:pPr>
      <w:r w:rsidRPr="00530006">
        <w:rPr>
          <w:rFonts w:hAnsi="ＭＳ ゴシック" w:hint="eastAsia"/>
          <w:szCs w:val="22"/>
        </w:rPr>
        <w:t>⑮輸出申告等が貨物全量で行われている場合は、分割搬入扱いの入力でないこと。（搬入枝番の変更を伴う入力でないこと。）</w:t>
      </w:r>
    </w:p>
    <w:p w:rsidR="006A2751" w:rsidRPr="005717F4" w:rsidRDefault="006A2751" w:rsidP="00846A22">
      <w:pPr>
        <w:pStyle w:val="a3"/>
        <w:ind w:leftChars="401" w:left="994" w:hangingChars="100" w:hanging="198"/>
        <w:rPr>
          <w:rFonts w:hAnsi="ＭＳ ゴシック"/>
          <w:szCs w:val="22"/>
        </w:rPr>
      </w:pPr>
      <w:r w:rsidRPr="005717F4">
        <w:rPr>
          <w:rFonts w:hAnsi="ＭＳ ゴシック" w:hint="eastAsia"/>
          <w:szCs w:val="22"/>
        </w:rPr>
        <w:t>⑯輸出申告等が貨物の搬入枝番単位に行われている場合は、全量搬入扱いの入力でないこと。（搬入枝番の変更を伴う入力でないこと。）</w:t>
      </w:r>
    </w:p>
    <w:p w:rsidR="00F91C95" w:rsidRPr="00641887" w:rsidRDefault="00F91C95" w:rsidP="00846A22">
      <w:pPr>
        <w:pStyle w:val="a3"/>
        <w:ind w:leftChars="401" w:left="994" w:hangingChars="100" w:hanging="198"/>
        <w:rPr>
          <w:rFonts w:hAnsi="ＭＳ ゴシック"/>
          <w:szCs w:val="22"/>
        </w:rPr>
      </w:pPr>
      <w:r w:rsidRPr="005717F4">
        <w:rPr>
          <w:rFonts w:hAnsi="ＭＳ ゴシック" w:hint="eastAsia"/>
          <w:szCs w:val="22"/>
        </w:rPr>
        <w:t>⑰</w:t>
      </w:r>
      <w:r w:rsidR="00667071" w:rsidRPr="005717F4">
        <w:rPr>
          <w:rFonts w:hint="eastAsia"/>
        </w:rPr>
        <w:t>「貨物情報切替登録（ＣＨＧ）」業務で作成された貨物の場合は、</w:t>
      </w:r>
      <w:r w:rsidR="003F64DB" w:rsidRPr="007438CF">
        <w:rPr>
          <w:rFonts w:hint="eastAsia"/>
        </w:rPr>
        <w:t>「一括搬入確認登録（ＢＩＬ０１）」業務で搬入</w:t>
      </w:r>
      <w:r w:rsidR="00667071" w:rsidRPr="005717F4">
        <w:rPr>
          <w:rFonts w:hint="eastAsia"/>
        </w:rPr>
        <w:t>済みとなっていること。</w:t>
      </w:r>
    </w:p>
    <w:p w:rsidR="006A2751" w:rsidRPr="00641887" w:rsidRDefault="006A2751" w:rsidP="00846A22">
      <w:pPr>
        <w:pStyle w:val="a3"/>
        <w:tabs>
          <w:tab w:val="clear" w:pos="4252"/>
          <w:tab w:val="clear" w:pos="8504"/>
        </w:tabs>
        <w:snapToGrid/>
        <w:ind w:leftChars="401" w:left="994" w:hangingChars="100" w:hanging="198"/>
        <w:rPr>
          <w:rFonts w:hAnsi="ＭＳ ゴシック"/>
          <w:noProof/>
          <w:u w:val="single"/>
          <w:shd w:val="pct15" w:color="auto" w:fill="FFFFFF"/>
        </w:rPr>
      </w:pPr>
    </w:p>
    <w:p w:rsidR="006A2751" w:rsidRPr="00641887" w:rsidRDefault="006A2751" w:rsidP="00F6403F">
      <w:pPr>
        <w:rPr>
          <w:rFonts w:hAnsi="ＭＳ ゴシック"/>
          <w:szCs w:val="22"/>
        </w:rPr>
      </w:pPr>
      <w:r w:rsidRPr="00641887">
        <w:rPr>
          <w:rFonts w:hAnsi="ＭＳ ゴシック" w:hint="eastAsia"/>
          <w:szCs w:val="22"/>
        </w:rPr>
        <w:t>５．処理内容</w:t>
      </w:r>
    </w:p>
    <w:p w:rsidR="006A2751" w:rsidRPr="00641887" w:rsidRDefault="006A2751" w:rsidP="00846A22">
      <w:pPr>
        <w:ind w:firstLineChars="100" w:firstLine="198"/>
        <w:rPr>
          <w:rFonts w:hAnsi="ＭＳ ゴシック"/>
          <w:szCs w:val="22"/>
        </w:rPr>
      </w:pPr>
      <w:r w:rsidRPr="00641887">
        <w:rPr>
          <w:rFonts w:hAnsi="ＭＳ ゴシック" w:hint="eastAsia"/>
          <w:szCs w:val="22"/>
        </w:rPr>
        <w:t>（１）ＣＤＢ業務の場合</w:t>
      </w:r>
    </w:p>
    <w:p w:rsidR="006A2751" w:rsidRPr="00641887" w:rsidRDefault="006A2751" w:rsidP="00846A22">
      <w:pPr>
        <w:autoSpaceDE w:val="0"/>
        <w:autoSpaceDN w:val="0"/>
        <w:adjustRightInd w:val="0"/>
        <w:ind w:firstLineChars="200" w:firstLine="397"/>
        <w:jc w:val="left"/>
        <w:rPr>
          <w:rFonts w:hAnsi="ＭＳ ゴシック" w:cs="ＭＳ 明朝"/>
          <w:color w:val="000000"/>
          <w:szCs w:val="22"/>
        </w:rPr>
      </w:pPr>
      <w:r w:rsidRPr="00641887">
        <w:rPr>
          <w:rFonts w:hAnsi="ＭＳ ゴシック" w:cs="ＭＳ 明朝" w:hint="eastAsia"/>
          <w:color w:val="000000"/>
          <w:szCs w:val="22"/>
        </w:rPr>
        <w:t>（</w:t>
      </w:r>
      <w:r w:rsidRPr="00641887">
        <w:rPr>
          <w:rFonts w:hAnsi="ＭＳ ゴシック" w:hint="eastAsia"/>
          <w:color w:val="000000"/>
          <w:szCs w:val="22"/>
        </w:rPr>
        <w:t>Ａ</w:t>
      </w:r>
      <w:r w:rsidRPr="00641887">
        <w:rPr>
          <w:rFonts w:hAnsi="ＭＳ ゴシック" w:cs="ＭＳ 明朝" w:hint="eastAsia"/>
          <w:color w:val="000000"/>
          <w:szCs w:val="22"/>
        </w:rPr>
        <w:t>）入力チェック処理</w:t>
      </w:r>
    </w:p>
    <w:p w:rsidR="006A2751" w:rsidRPr="00641887" w:rsidRDefault="00CE2458" w:rsidP="00846A22">
      <w:pPr>
        <w:autoSpaceDE w:val="0"/>
        <w:autoSpaceDN w:val="0"/>
        <w:adjustRightInd w:val="0"/>
        <w:ind w:leftChars="500" w:left="992" w:firstLineChars="105" w:firstLine="208"/>
        <w:jc w:val="left"/>
        <w:rPr>
          <w:rFonts w:hAnsi="ＭＳ ゴシック" w:cs="ＭＳ 明朝"/>
          <w:color w:val="000000"/>
          <w:szCs w:val="22"/>
        </w:rPr>
      </w:pPr>
      <w:r w:rsidRPr="00CE2458">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6A2751" w:rsidRPr="00641887" w:rsidRDefault="00CE2458" w:rsidP="00846A22">
      <w:pPr>
        <w:autoSpaceDE w:val="0"/>
        <w:autoSpaceDN w:val="0"/>
        <w:adjustRightInd w:val="0"/>
        <w:ind w:leftChars="500" w:left="992" w:firstLineChars="105" w:firstLine="208"/>
        <w:jc w:val="left"/>
        <w:rPr>
          <w:rFonts w:hAnsi="ＭＳ ゴシック" w:cs="ＭＳ 明朝"/>
          <w:color w:val="000000"/>
          <w:szCs w:val="22"/>
        </w:rPr>
      </w:pPr>
      <w:r w:rsidRPr="00CE2458">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w:t>
      </w:r>
      <w:r w:rsidR="006A2751" w:rsidRPr="00641887">
        <w:rPr>
          <w:rFonts w:hAnsi="ＭＳ ゴシック" w:cs="ＭＳ 明朝" w:hint="eastAsia"/>
          <w:color w:val="000000"/>
          <w:szCs w:val="22"/>
        </w:rPr>
        <w:t>（エラー内容については「処理結果コード一覧」を参照。）</w:t>
      </w:r>
    </w:p>
    <w:p w:rsidR="006A2751" w:rsidRPr="00641887" w:rsidRDefault="006A2751" w:rsidP="00846A22">
      <w:pPr>
        <w:autoSpaceDE w:val="0"/>
        <w:autoSpaceDN w:val="0"/>
        <w:adjustRightInd w:val="0"/>
        <w:ind w:firstLineChars="200" w:firstLine="397"/>
        <w:rPr>
          <w:rFonts w:hAnsi="ＭＳ ゴシック"/>
          <w:color w:val="000000"/>
          <w:szCs w:val="22"/>
        </w:rPr>
      </w:pPr>
      <w:r w:rsidRPr="00641887">
        <w:rPr>
          <w:rFonts w:hAnsi="ＭＳ ゴシック" w:hint="eastAsia"/>
          <w:color w:val="000000"/>
          <w:szCs w:val="22"/>
        </w:rPr>
        <w:t>（</w:t>
      </w:r>
      <w:r w:rsidRPr="00641887">
        <w:rPr>
          <w:rFonts w:hAnsi="ＭＳ ゴシック" w:hint="eastAsia"/>
          <w:szCs w:val="22"/>
        </w:rPr>
        <w:t>Ｂ</w:t>
      </w:r>
      <w:r w:rsidRPr="00641887">
        <w:rPr>
          <w:rFonts w:hAnsi="ＭＳ ゴシック" w:hint="eastAsia"/>
          <w:color w:val="000000"/>
          <w:szCs w:val="22"/>
        </w:rPr>
        <w:t>）出力情報出力処理</w:t>
      </w:r>
    </w:p>
    <w:p w:rsidR="006A2751" w:rsidRPr="00641887" w:rsidRDefault="006A2751" w:rsidP="00846A22">
      <w:pPr>
        <w:autoSpaceDE w:val="0"/>
        <w:autoSpaceDN w:val="0"/>
        <w:adjustRightInd w:val="0"/>
        <w:ind w:firstLineChars="602" w:firstLine="1194"/>
        <w:rPr>
          <w:rFonts w:hAnsi="ＭＳ ゴシック"/>
          <w:color w:val="000000"/>
          <w:szCs w:val="22"/>
        </w:rPr>
      </w:pPr>
      <w:r w:rsidRPr="00641887">
        <w:rPr>
          <w:rFonts w:hAnsi="ＭＳ ゴシック" w:hint="eastAsia"/>
        </w:rPr>
        <w:t>後述の出力情報出力処理を行う。出力項目については「出力項目表」を参照。</w:t>
      </w:r>
    </w:p>
    <w:p w:rsidR="006A2751" w:rsidRPr="00641887" w:rsidRDefault="006A2751" w:rsidP="00846A22">
      <w:pPr>
        <w:pStyle w:val="a3"/>
        <w:tabs>
          <w:tab w:val="clear" w:pos="4252"/>
          <w:tab w:val="clear" w:pos="8504"/>
        </w:tabs>
        <w:snapToGrid/>
        <w:ind w:firstLineChars="200" w:firstLine="397"/>
        <w:rPr>
          <w:rFonts w:hAnsi="ＭＳ ゴシック"/>
          <w:szCs w:val="22"/>
        </w:rPr>
      </w:pPr>
      <w:r w:rsidRPr="00641887">
        <w:rPr>
          <w:rFonts w:hAnsi="ＭＳ ゴシック" w:hint="eastAsia"/>
          <w:szCs w:val="22"/>
        </w:rPr>
        <w:t>（Ｃ）注意喚起メッセージ出力処理</w:t>
      </w:r>
    </w:p>
    <w:p w:rsidR="006A2751" w:rsidRPr="009B784E" w:rsidRDefault="006A2751" w:rsidP="00846A22">
      <w:pPr>
        <w:ind w:leftChars="514" w:left="1218" w:hangingChars="100" w:hanging="198"/>
        <w:rPr>
          <w:rFonts w:hAnsi="ＭＳ ゴシック"/>
          <w:color w:val="000000"/>
        </w:rPr>
      </w:pPr>
      <w:r w:rsidRPr="00641887">
        <w:rPr>
          <w:rFonts w:hAnsi="ＭＳ ゴシック" w:hint="eastAsia"/>
          <w:szCs w:val="22"/>
        </w:rPr>
        <w:t>①</w:t>
      </w:r>
      <w:r w:rsidRPr="00641887">
        <w:rPr>
          <w:rFonts w:hAnsi="ＭＳ ゴシック" w:hint="eastAsia"/>
        </w:rPr>
        <w:t>総個数、総重量、仕向地及び積込港について、</w:t>
      </w:r>
      <w:r w:rsidRPr="00641887">
        <w:rPr>
          <w:rFonts w:hAnsi="ＭＳ ゴシック" w:hint="eastAsia"/>
          <w:szCs w:val="22"/>
        </w:rPr>
        <w:t>「ＡＷＢ情報登録（輸出）（ＡＢＳ）」業務により輸出貨物情報ＤＢに登録された</w:t>
      </w:r>
      <w:r w:rsidRPr="00641887">
        <w:rPr>
          <w:rFonts w:hAnsi="ＭＳ ゴシック" w:hint="eastAsia"/>
        </w:rPr>
        <w:t>ＡＷＢ情報と輸出貨物情報が同一でない場合、</w:t>
      </w:r>
      <w:r w:rsidR="00FA17DB">
        <w:rPr>
          <w:rFonts w:hAnsi="ＭＳ ゴシック" w:hint="eastAsia"/>
        </w:rPr>
        <w:t>または、ＡＷＢ情報が未登録の場合は</w:t>
      </w:r>
      <w:r w:rsidR="00FA17DB" w:rsidRPr="009B784E">
        <w:rPr>
          <w:rFonts w:hAnsi="ＭＳ ゴシック" w:hint="eastAsia"/>
        </w:rPr>
        <w:t>、その旨を注意喚起メッセージとして</w:t>
      </w:r>
      <w:r w:rsidRPr="009B784E">
        <w:rPr>
          <w:rFonts w:hAnsi="ＭＳ ゴシック" w:hint="eastAsia"/>
        </w:rPr>
        <w:t>出力する。</w:t>
      </w:r>
    </w:p>
    <w:p w:rsidR="006A2751" w:rsidRPr="00641887" w:rsidRDefault="006A2751" w:rsidP="00846A22">
      <w:pPr>
        <w:ind w:leftChars="514" w:left="1218" w:hangingChars="100" w:hanging="198"/>
        <w:rPr>
          <w:rFonts w:hAnsi="ＭＳ ゴシック"/>
          <w:color w:val="000000"/>
        </w:rPr>
      </w:pPr>
      <w:r w:rsidRPr="009B784E">
        <w:rPr>
          <w:rFonts w:hAnsi="ＭＳ ゴシック" w:hint="eastAsia"/>
          <w:color w:val="000000"/>
        </w:rPr>
        <w:t>②</w:t>
      </w:r>
      <w:r w:rsidR="00FA17DB" w:rsidRPr="009B784E">
        <w:rPr>
          <w:rFonts w:cs="ＭＳ ゴシック" w:hint="eastAsia"/>
          <w:szCs w:val="22"/>
          <w:lang w:val="ja-JP"/>
        </w:rPr>
        <w:t>登録を行うには再送信が必要である旨を注意喚起メッセージとして</w:t>
      </w:r>
      <w:r w:rsidRPr="009B784E">
        <w:rPr>
          <w:rFonts w:cs="ＭＳ ゴシック" w:hint="eastAsia"/>
          <w:szCs w:val="22"/>
          <w:lang w:val="ja-JP"/>
        </w:rPr>
        <w:t>出力する。</w:t>
      </w:r>
    </w:p>
    <w:p w:rsidR="006A2751" w:rsidRPr="00641887" w:rsidRDefault="006A2751" w:rsidP="00846A22">
      <w:pPr>
        <w:ind w:firstLineChars="100" w:firstLine="198"/>
        <w:rPr>
          <w:rFonts w:hAnsi="ＭＳ ゴシック"/>
          <w:szCs w:val="22"/>
        </w:rPr>
      </w:pPr>
      <w:r w:rsidRPr="00641887">
        <w:rPr>
          <w:rFonts w:hAnsi="ＭＳ ゴシック" w:hint="eastAsia"/>
          <w:szCs w:val="22"/>
        </w:rPr>
        <w:t>（２）ＣＤＢ０１業務の場合</w:t>
      </w:r>
    </w:p>
    <w:p w:rsidR="006A2751" w:rsidRPr="00641887" w:rsidRDefault="006A2751" w:rsidP="00846A22">
      <w:pPr>
        <w:autoSpaceDE w:val="0"/>
        <w:autoSpaceDN w:val="0"/>
        <w:adjustRightInd w:val="0"/>
        <w:ind w:firstLineChars="200" w:firstLine="397"/>
        <w:jc w:val="left"/>
        <w:rPr>
          <w:rFonts w:hAnsi="ＭＳ ゴシック" w:cs="ＭＳ 明朝"/>
          <w:color w:val="000000"/>
          <w:szCs w:val="22"/>
        </w:rPr>
      </w:pPr>
      <w:r w:rsidRPr="00641887">
        <w:rPr>
          <w:rFonts w:hAnsi="ＭＳ ゴシック" w:cs="ＭＳ 明朝" w:hint="eastAsia"/>
          <w:color w:val="000000"/>
          <w:szCs w:val="22"/>
        </w:rPr>
        <w:t>（</w:t>
      </w:r>
      <w:r w:rsidRPr="00641887">
        <w:rPr>
          <w:rFonts w:hAnsi="ＭＳ ゴシック" w:hint="eastAsia"/>
          <w:color w:val="000000"/>
          <w:szCs w:val="22"/>
        </w:rPr>
        <w:t>Ａ</w:t>
      </w:r>
      <w:r w:rsidRPr="00641887">
        <w:rPr>
          <w:rFonts w:hAnsi="ＭＳ ゴシック" w:cs="ＭＳ 明朝" w:hint="eastAsia"/>
          <w:color w:val="000000"/>
          <w:szCs w:val="22"/>
        </w:rPr>
        <w:t>）入力チェック処理</w:t>
      </w:r>
    </w:p>
    <w:p w:rsidR="006A2751" w:rsidRPr="00641887" w:rsidRDefault="00CE2458" w:rsidP="00846A22">
      <w:pPr>
        <w:autoSpaceDE w:val="0"/>
        <w:autoSpaceDN w:val="0"/>
        <w:adjustRightInd w:val="0"/>
        <w:ind w:leftChars="500" w:left="992" w:firstLineChars="105" w:firstLine="208"/>
        <w:jc w:val="left"/>
        <w:rPr>
          <w:rFonts w:hAnsi="ＭＳ ゴシック" w:cs="ＭＳ 明朝"/>
          <w:color w:val="000000"/>
          <w:szCs w:val="22"/>
        </w:rPr>
      </w:pPr>
      <w:r w:rsidRPr="00CE2458">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6A2751" w:rsidRPr="00641887" w:rsidRDefault="00CE2458" w:rsidP="00846A22">
      <w:pPr>
        <w:autoSpaceDE w:val="0"/>
        <w:autoSpaceDN w:val="0"/>
        <w:adjustRightInd w:val="0"/>
        <w:ind w:leftChars="500" w:left="992" w:firstLineChars="103" w:firstLine="204"/>
        <w:jc w:val="left"/>
        <w:rPr>
          <w:rFonts w:hAnsi="ＭＳ ゴシック" w:cs="ＭＳ 明朝"/>
          <w:color w:val="000000"/>
          <w:szCs w:val="22"/>
        </w:rPr>
      </w:pPr>
      <w:r w:rsidRPr="00CE2458">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w:t>
      </w:r>
      <w:r w:rsidR="006A2751" w:rsidRPr="00641887">
        <w:rPr>
          <w:rFonts w:hAnsi="ＭＳ ゴシック" w:cs="ＭＳ 明朝" w:hint="eastAsia"/>
          <w:color w:val="000000"/>
          <w:szCs w:val="22"/>
        </w:rPr>
        <w:t>（エラー内容については「処理結果コード一覧」を参照。）</w:t>
      </w:r>
    </w:p>
    <w:p w:rsidR="006A2751" w:rsidRPr="00641887" w:rsidRDefault="006A2751" w:rsidP="00846A22">
      <w:pPr>
        <w:ind w:firstLineChars="200" w:firstLine="397"/>
        <w:rPr>
          <w:rFonts w:hAnsi="ＭＳ ゴシック"/>
          <w:szCs w:val="22"/>
        </w:rPr>
      </w:pPr>
      <w:r w:rsidRPr="00641887">
        <w:rPr>
          <w:rFonts w:hAnsi="ＭＳ ゴシック" w:hint="eastAsia"/>
          <w:color w:val="000000"/>
          <w:szCs w:val="22"/>
        </w:rPr>
        <w:t>（Ｂ）</w:t>
      </w:r>
      <w:r w:rsidRPr="00641887">
        <w:rPr>
          <w:rFonts w:hAnsi="ＭＳ ゴシック" w:hint="eastAsia"/>
          <w:szCs w:val="22"/>
        </w:rPr>
        <w:t>搬入伝票番号払出し処理</w:t>
      </w:r>
    </w:p>
    <w:p w:rsidR="006A2751" w:rsidRPr="00641887" w:rsidRDefault="006A2751" w:rsidP="00846A22">
      <w:pPr>
        <w:ind w:leftChars="500" w:left="992" w:firstLineChars="103" w:firstLine="204"/>
        <w:rPr>
          <w:rFonts w:hAnsi="ＭＳ ゴシック"/>
          <w:szCs w:val="22"/>
        </w:rPr>
      </w:pPr>
      <w:r w:rsidRPr="00641887">
        <w:rPr>
          <w:rFonts w:hAnsi="ＭＳ ゴシック" w:hint="eastAsia"/>
          <w:szCs w:val="22"/>
        </w:rPr>
        <w:t>搬入伝票作成要否に「Ｙ」（搬入伝票作成要）、かつ搬入伝票番号が入力されなかった場合は、</w:t>
      </w:r>
      <w:bookmarkStart w:id="3" w:name="OLE_LINK3"/>
      <w:r w:rsidRPr="00641887">
        <w:rPr>
          <w:rFonts w:hAnsi="ＭＳ ゴシック" w:hint="eastAsia"/>
          <w:szCs w:val="22"/>
        </w:rPr>
        <w:t>搬入伝票番号をシステム</w:t>
      </w:r>
      <w:bookmarkEnd w:id="3"/>
      <w:r w:rsidRPr="00641887">
        <w:rPr>
          <w:rFonts w:hAnsi="ＭＳ ゴシック" w:hint="eastAsia"/>
          <w:szCs w:val="22"/>
        </w:rPr>
        <w:t>で払い出す。</w:t>
      </w:r>
    </w:p>
    <w:p w:rsidR="006A2751" w:rsidRPr="00641887" w:rsidRDefault="006A2751" w:rsidP="00846A22">
      <w:pPr>
        <w:autoSpaceDE w:val="0"/>
        <w:autoSpaceDN w:val="0"/>
        <w:adjustRightInd w:val="0"/>
        <w:ind w:firstLineChars="200" w:firstLine="397"/>
        <w:rPr>
          <w:rFonts w:hAnsi="ＭＳ ゴシック"/>
          <w:color w:val="000000"/>
          <w:szCs w:val="22"/>
        </w:rPr>
      </w:pPr>
      <w:r w:rsidRPr="00641887">
        <w:rPr>
          <w:rFonts w:hAnsi="ＭＳ ゴシック" w:hint="eastAsia"/>
          <w:color w:val="000000"/>
          <w:szCs w:val="22"/>
        </w:rPr>
        <w:t>（Ｃ）搬入伝票ＤＢ処理</w:t>
      </w:r>
    </w:p>
    <w:p w:rsidR="006A2751" w:rsidRPr="00641887" w:rsidRDefault="006A2751" w:rsidP="00846A22">
      <w:pPr>
        <w:autoSpaceDE w:val="0"/>
        <w:autoSpaceDN w:val="0"/>
        <w:adjustRightInd w:val="0"/>
        <w:ind w:leftChars="603" w:left="1196"/>
        <w:rPr>
          <w:rFonts w:hAnsi="ＭＳ ゴシック"/>
          <w:color w:val="000000"/>
          <w:szCs w:val="22"/>
        </w:rPr>
      </w:pPr>
      <w:r w:rsidRPr="00641887">
        <w:rPr>
          <w:rFonts w:hAnsi="ＭＳ ゴシック" w:hint="eastAsia"/>
          <w:szCs w:val="22"/>
        </w:rPr>
        <w:t>搬入伝票番号を</w:t>
      </w:r>
      <w:r w:rsidRPr="00641887">
        <w:rPr>
          <w:rFonts w:hAnsi="ＭＳ ゴシック" w:hint="eastAsia"/>
          <w:color w:val="000000"/>
          <w:szCs w:val="22"/>
        </w:rPr>
        <w:t>マニュアルで入力、</w:t>
      </w:r>
      <w:r w:rsidRPr="00641887">
        <w:rPr>
          <w:rFonts w:hAnsi="ＭＳ ゴシック" w:hint="eastAsia"/>
          <w:szCs w:val="22"/>
        </w:rPr>
        <w:t>またはシステムで払出した場合は以下の処理を行う。</w:t>
      </w:r>
    </w:p>
    <w:p w:rsidR="006A2751" w:rsidRPr="00641887" w:rsidRDefault="006A2751" w:rsidP="00846A22">
      <w:pPr>
        <w:autoSpaceDE w:val="0"/>
        <w:autoSpaceDN w:val="0"/>
        <w:adjustRightInd w:val="0"/>
        <w:ind w:firstLineChars="602" w:firstLine="1194"/>
        <w:rPr>
          <w:rFonts w:hAnsi="ＭＳ ゴシック"/>
          <w:color w:val="000000"/>
          <w:szCs w:val="22"/>
        </w:rPr>
      </w:pPr>
      <w:r w:rsidRPr="00641887">
        <w:rPr>
          <w:rFonts w:hAnsi="ＭＳ ゴシック" w:hint="eastAsia"/>
          <w:color w:val="000000"/>
          <w:szCs w:val="22"/>
        </w:rPr>
        <w:t>①搬入伝票情報を新規作成する。</w:t>
      </w:r>
    </w:p>
    <w:p w:rsidR="006A2751" w:rsidRPr="00641887" w:rsidRDefault="006A2751" w:rsidP="00846A22">
      <w:pPr>
        <w:autoSpaceDE w:val="0"/>
        <w:autoSpaceDN w:val="0"/>
        <w:adjustRightInd w:val="0"/>
        <w:ind w:firstLineChars="602" w:firstLine="1194"/>
        <w:rPr>
          <w:rFonts w:hAnsi="ＭＳ ゴシック"/>
          <w:color w:val="000000"/>
          <w:szCs w:val="22"/>
        </w:rPr>
      </w:pPr>
      <w:r w:rsidRPr="00641887">
        <w:rPr>
          <w:rFonts w:hAnsi="ＭＳ ゴシック" w:hint="eastAsia"/>
          <w:color w:val="000000"/>
          <w:szCs w:val="22"/>
        </w:rPr>
        <w:t>②入力された輸出貨物情報を登録する。</w:t>
      </w:r>
    </w:p>
    <w:p w:rsidR="006A2751" w:rsidRPr="00641887" w:rsidRDefault="00F91C95" w:rsidP="00846A22">
      <w:pPr>
        <w:autoSpaceDE w:val="0"/>
        <w:autoSpaceDN w:val="0"/>
        <w:adjustRightInd w:val="0"/>
        <w:ind w:firstLineChars="200" w:firstLine="397"/>
        <w:rPr>
          <w:rFonts w:hAnsi="ＭＳ ゴシック"/>
          <w:color w:val="000000"/>
          <w:szCs w:val="22"/>
        </w:rPr>
      </w:pPr>
      <w:r>
        <w:rPr>
          <w:rFonts w:hAnsi="ＭＳ ゴシック"/>
          <w:color w:val="000000"/>
          <w:szCs w:val="22"/>
        </w:rPr>
        <w:br w:type="page"/>
      </w:r>
      <w:r w:rsidR="006A2751" w:rsidRPr="00641887">
        <w:rPr>
          <w:rFonts w:hAnsi="ＭＳ ゴシック" w:hint="eastAsia"/>
          <w:color w:val="000000"/>
          <w:szCs w:val="22"/>
        </w:rPr>
        <w:lastRenderedPageBreak/>
        <w:t>（Ｄ）未ラベル番号払出し処理</w:t>
      </w:r>
    </w:p>
    <w:p w:rsidR="006A2751" w:rsidRPr="00641887" w:rsidRDefault="006A2751" w:rsidP="00846A22">
      <w:pPr>
        <w:autoSpaceDE w:val="0"/>
        <w:autoSpaceDN w:val="0"/>
        <w:adjustRightInd w:val="0"/>
        <w:ind w:leftChars="503" w:left="998" w:firstLineChars="100" w:firstLine="198"/>
        <w:rPr>
          <w:rFonts w:hAnsi="ＭＳ ゴシック"/>
          <w:color w:val="000000"/>
          <w:szCs w:val="22"/>
        </w:rPr>
      </w:pPr>
      <w:r w:rsidRPr="00641887">
        <w:rPr>
          <w:rFonts w:hAnsi="ＭＳ ゴシック" w:hint="eastAsia"/>
          <w:color w:val="000000"/>
          <w:szCs w:val="22"/>
        </w:rPr>
        <w:t>貨物識別が「Ｌ」（未ラベル）、かつＡＷＢ番号がスペースである場合は、未ラベル番号をシステムで払い出す。</w:t>
      </w:r>
    </w:p>
    <w:p w:rsidR="006A2751" w:rsidRPr="00641887" w:rsidRDefault="006A2751" w:rsidP="00846A22">
      <w:pPr>
        <w:ind w:firstLineChars="200" w:firstLine="397"/>
        <w:rPr>
          <w:rFonts w:hAnsi="ＭＳ ゴシック"/>
          <w:szCs w:val="22"/>
        </w:rPr>
      </w:pPr>
      <w:r w:rsidRPr="00641887">
        <w:rPr>
          <w:rFonts w:hAnsi="ＭＳ ゴシック" w:hint="eastAsia"/>
          <w:szCs w:val="22"/>
        </w:rPr>
        <w:t>（Ｅ）輸出貨物情報ＤＢ処理</w:t>
      </w:r>
    </w:p>
    <w:p w:rsidR="006A2751" w:rsidRPr="00641887" w:rsidRDefault="006A2751" w:rsidP="00846A22">
      <w:pPr>
        <w:autoSpaceDE w:val="0"/>
        <w:autoSpaceDN w:val="0"/>
        <w:adjustRightInd w:val="0"/>
        <w:ind w:firstLineChars="602" w:firstLine="1194"/>
        <w:rPr>
          <w:rFonts w:hAnsi="ＭＳ ゴシック"/>
          <w:color w:val="000000"/>
          <w:szCs w:val="22"/>
        </w:rPr>
      </w:pPr>
      <w:r w:rsidRPr="00641887">
        <w:rPr>
          <w:rFonts w:hAnsi="ＭＳ ゴシック" w:hint="eastAsia"/>
          <w:color w:val="000000"/>
          <w:szCs w:val="22"/>
        </w:rPr>
        <w:t>入力された輸出貨物情報を登録する。</w:t>
      </w:r>
    </w:p>
    <w:p w:rsidR="006A2751" w:rsidRPr="00641887" w:rsidRDefault="006A2751" w:rsidP="00846A22">
      <w:pPr>
        <w:autoSpaceDE w:val="0"/>
        <w:autoSpaceDN w:val="0"/>
        <w:adjustRightInd w:val="0"/>
        <w:ind w:firstLineChars="300" w:firstLine="595"/>
        <w:rPr>
          <w:rFonts w:hAnsi="ＭＳ ゴシック"/>
          <w:color w:val="000000"/>
          <w:szCs w:val="22"/>
        </w:rPr>
      </w:pPr>
      <w:r w:rsidRPr="00641887">
        <w:rPr>
          <w:rFonts w:hAnsi="ＭＳ ゴシック" w:hint="eastAsia"/>
          <w:color w:val="000000"/>
          <w:szCs w:val="22"/>
        </w:rPr>
        <w:t>（ａ）ＡＷＢ番号が存在しない場合</w:t>
      </w:r>
    </w:p>
    <w:p w:rsidR="006A2751" w:rsidRPr="00641887" w:rsidRDefault="006A2751" w:rsidP="00846A22">
      <w:pPr>
        <w:autoSpaceDE w:val="0"/>
        <w:autoSpaceDN w:val="0"/>
        <w:adjustRightInd w:val="0"/>
        <w:ind w:firstLineChars="703" w:firstLine="1395"/>
        <w:rPr>
          <w:rFonts w:hAnsi="ＭＳ ゴシック"/>
          <w:color w:val="000000"/>
          <w:szCs w:val="22"/>
        </w:rPr>
      </w:pPr>
      <w:r w:rsidRPr="00641887">
        <w:rPr>
          <w:rFonts w:hAnsi="ＭＳ ゴシック" w:hint="eastAsia"/>
          <w:color w:val="000000"/>
          <w:szCs w:val="22"/>
        </w:rPr>
        <w:t>輸出貨物情報を新規作成する。</w:t>
      </w:r>
    </w:p>
    <w:p w:rsidR="006A2751" w:rsidRPr="00641887" w:rsidRDefault="006A2751" w:rsidP="00846A22">
      <w:pPr>
        <w:autoSpaceDE w:val="0"/>
        <w:autoSpaceDN w:val="0"/>
        <w:adjustRightInd w:val="0"/>
        <w:ind w:firstLineChars="300" w:firstLine="595"/>
        <w:rPr>
          <w:rFonts w:hAnsi="ＭＳ ゴシック"/>
          <w:color w:val="000000"/>
          <w:szCs w:val="22"/>
        </w:rPr>
      </w:pPr>
      <w:r w:rsidRPr="00641887">
        <w:rPr>
          <w:rFonts w:hAnsi="ＭＳ ゴシック" w:hint="eastAsia"/>
          <w:color w:val="000000"/>
          <w:szCs w:val="22"/>
        </w:rPr>
        <w:t>（ｂ）入力されたＡＷＢ番号に枝番が存在しない場合</w:t>
      </w:r>
    </w:p>
    <w:p w:rsidR="006A2751" w:rsidRPr="00641887" w:rsidRDefault="006A2751" w:rsidP="00846A22">
      <w:pPr>
        <w:tabs>
          <w:tab w:val="num" w:pos="3069"/>
        </w:tabs>
        <w:autoSpaceDE w:val="0"/>
        <w:autoSpaceDN w:val="0"/>
        <w:adjustRightInd w:val="0"/>
        <w:ind w:leftChars="600" w:left="1191" w:firstLineChars="98" w:firstLine="194"/>
        <w:rPr>
          <w:rFonts w:hAnsi="ＭＳ ゴシック"/>
          <w:color w:val="000000"/>
          <w:szCs w:val="22"/>
        </w:rPr>
      </w:pPr>
      <w:r w:rsidRPr="00641887">
        <w:rPr>
          <w:rFonts w:hAnsi="ＭＳ ゴシック" w:hint="eastAsia"/>
          <w:color w:val="000000"/>
          <w:szCs w:val="22"/>
        </w:rPr>
        <w:t>入力された搬入個数と総個数が一致するか、または総個数がスペースのときで、分割搬入貨物情報として登録されている場合は、分割搬入貨物情報でない旨を登録する。</w:t>
      </w:r>
    </w:p>
    <w:p w:rsidR="006A2751" w:rsidRPr="00641887" w:rsidRDefault="006A2751" w:rsidP="00846A22">
      <w:pPr>
        <w:ind w:firstLineChars="200" w:firstLine="397"/>
        <w:rPr>
          <w:rFonts w:hAnsi="ＭＳ ゴシック"/>
          <w:szCs w:val="22"/>
        </w:rPr>
      </w:pPr>
      <w:r w:rsidRPr="00641887">
        <w:rPr>
          <w:rFonts w:hAnsi="ＭＳ ゴシック" w:hint="eastAsia"/>
          <w:szCs w:val="22"/>
        </w:rPr>
        <w:t>（Ｆ）</w:t>
      </w:r>
      <w:r w:rsidRPr="00641887">
        <w:rPr>
          <w:rFonts w:hAnsi="ＭＳ ゴシック" w:hint="eastAsia"/>
          <w:color w:val="000000"/>
          <w:szCs w:val="22"/>
        </w:rPr>
        <w:t>ＡＷＢ番号</w:t>
      </w:r>
      <w:r w:rsidRPr="00641887">
        <w:rPr>
          <w:rFonts w:hAnsi="ＭＳ ゴシック" w:hint="eastAsia"/>
          <w:szCs w:val="22"/>
        </w:rPr>
        <w:t>枝番付与処理</w:t>
      </w:r>
    </w:p>
    <w:p w:rsidR="006A2751" w:rsidRPr="00641887" w:rsidRDefault="006A2751" w:rsidP="00846A22">
      <w:pPr>
        <w:ind w:leftChars="500" w:left="992" w:firstLineChars="100" w:firstLine="198"/>
        <w:rPr>
          <w:rFonts w:hAnsi="ＭＳ ゴシック"/>
          <w:color w:val="000000"/>
          <w:szCs w:val="22"/>
        </w:rPr>
      </w:pPr>
      <w:r w:rsidRPr="00641887">
        <w:rPr>
          <w:rFonts w:hAnsi="ＭＳ ゴシック" w:hint="eastAsia"/>
          <w:szCs w:val="22"/>
        </w:rPr>
        <w:t>入力された</w:t>
      </w:r>
      <w:r w:rsidRPr="00641887">
        <w:rPr>
          <w:rFonts w:hAnsi="ＭＳ ゴシック" w:hint="eastAsia"/>
          <w:color w:val="000000"/>
          <w:szCs w:val="22"/>
        </w:rPr>
        <w:t>ＡＷＢ番号にシステムで付与した枝番がなく、分割搬入貨物情報である場合（搬入個数が総個数以下である、または総個数に「＊」（総個数不明）が入力された）は、システムによりＡＷＢ番号に枝番を付与する。</w:t>
      </w:r>
    </w:p>
    <w:p w:rsidR="006A2751" w:rsidRPr="00641887" w:rsidRDefault="006A2751" w:rsidP="00D037D3">
      <w:pPr>
        <w:rPr>
          <w:rFonts w:hAnsi="ＭＳ ゴシック"/>
          <w:color w:val="000000"/>
          <w:szCs w:val="22"/>
        </w:rPr>
      </w:pPr>
    </w:p>
    <w:p w:rsidR="006A2751" w:rsidRPr="00641887" w:rsidRDefault="006A2751" w:rsidP="00846A22">
      <w:pPr>
        <w:autoSpaceDE w:val="0"/>
        <w:autoSpaceDN w:val="0"/>
        <w:adjustRightInd w:val="0"/>
        <w:ind w:firstLineChars="200" w:firstLine="397"/>
        <w:rPr>
          <w:rFonts w:hAnsi="ＭＳ ゴシック"/>
          <w:color w:val="000000"/>
          <w:szCs w:val="22"/>
        </w:rPr>
      </w:pPr>
      <w:r w:rsidRPr="00641887">
        <w:rPr>
          <w:rFonts w:hAnsi="ＭＳ ゴシック" w:hint="eastAsia"/>
          <w:color w:val="000000"/>
          <w:szCs w:val="22"/>
        </w:rPr>
        <w:t>（Ｇ）搬入伝票作成処理</w:t>
      </w:r>
    </w:p>
    <w:p w:rsidR="006A2751" w:rsidRPr="00641887" w:rsidRDefault="006A2751" w:rsidP="00846A22">
      <w:pPr>
        <w:autoSpaceDE w:val="0"/>
        <w:autoSpaceDN w:val="0"/>
        <w:adjustRightInd w:val="0"/>
        <w:ind w:leftChars="500" w:left="992" w:firstLineChars="100" w:firstLine="198"/>
        <w:rPr>
          <w:rFonts w:hAnsi="ＭＳ ゴシック"/>
          <w:color w:val="000000"/>
          <w:szCs w:val="22"/>
        </w:rPr>
      </w:pPr>
      <w:r w:rsidRPr="00641887">
        <w:rPr>
          <w:rFonts w:hAnsi="ＭＳ ゴシック" w:hint="eastAsia"/>
          <w:color w:val="000000"/>
          <w:szCs w:val="22"/>
        </w:rPr>
        <w:t>「搬入伝票作成要否」欄に「Ｙ」（搬入伝票作成要）が入力された場合は、「搬入伝票」を作成し出力する。</w:t>
      </w:r>
    </w:p>
    <w:p w:rsidR="006A2751" w:rsidRPr="00641887" w:rsidRDefault="006A2751" w:rsidP="00846A22">
      <w:pPr>
        <w:autoSpaceDE w:val="0"/>
        <w:autoSpaceDN w:val="0"/>
        <w:adjustRightInd w:val="0"/>
        <w:ind w:firstLineChars="200" w:firstLine="397"/>
        <w:rPr>
          <w:rFonts w:hAnsi="ＭＳ ゴシック"/>
          <w:color w:val="000000"/>
          <w:szCs w:val="22"/>
        </w:rPr>
      </w:pPr>
      <w:r w:rsidRPr="00641887">
        <w:rPr>
          <w:rFonts w:hAnsi="ＭＳ ゴシック" w:hint="eastAsia"/>
          <w:color w:val="000000"/>
          <w:szCs w:val="22"/>
        </w:rPr>
        <w:t>（Ｈ）出力情報出力処理</w:t>
      </w:r>
    </w:p>
    <w:p w:rsidR="006A2751" w:rsidRPr="00641887" w:rsidRDefault="006A2751" w:rsidP="00846A22">
      <w:pPr>
        <w:autoSpaceDE w:val="0"/>
        <w:autoSpaceDN w:val="0"/>
        <w:adjustRightInd w:val="0"/>
        <w:ind w:firstLineChars="602" w:firstLine="1194"/>
        <w:rPr>
          <w:rFonts w:hAnsi="ＭＳ ゴシック"/>
          <w:color w:val="000000"/>
          <w:szCs w:val="22"/>
        </w:rPr>
      </w:pPr>
      <w:r w:rsidRPr="00641887">
        <w:rPr>
          <w:rFonts w:hAnsi="ＭＳ ゴシック" w:hint="eastAsia"/>
        </w:rPr>
        <w:t>後述の出力情報出力処理を行う。出力項目については「出力項目表」を参照。</w:t>
      </w:r>
    </w:p>
    <w:p w:rsidR="006A2751" w:rsidRPr="00641887" w:rsidRDefault="006A2751" w:rsidP="00B94462">
      <w:pPr>
        <w:autoSpaceDE w:val="0"/>
        <w:autoSpaceDN w:val="0"/>
        <w:adjustRightInd w:val="0"/>
        <w:rPr>
          <w:rFonts w:hAnsi="ＭＳ ゴシック"/>
          <w:color w:val="000000"/>
          <w:szCs w:val="22"/>
        </w:rPr>
      </w:pPr>
      <w:bookmarkStart w:id="4" w:name="OLE_LINK4"/>
    </w:p>
    <w:p w:rsidR="006A2751" w:rsidRPr="00641887" w:rsidRDefault="006A2751" w:rsidP="00447091">
      <w:pPr>
        <w:outlineLvl w:val="0"/>
        <w:rPr>
          <w:rFonts w:hAnsi="ＭＳ ゴシック"/>
          <w:szCs w:val="22"/>
        </w:rPr>
      </w:pPr>
      <w:r w:rsidRPr="00641887">
        <w:rPr>
          <w:rFonts w:hAnsi="ＭＳ ゴシック" w:hint="eastAsia"/>
          <w:szCs w:val="22"/>
        </w:rPr>
        <w:t>６．出力情報</w:t>
      </w:r>
    </w:p>
    <w:bookmarkEnd w:id="4"/>
    <w:p w:rsidR="006A2751" w:rsidRPr="00641887" w:rsidRDefault="006A2751" w:rsidP="00846A22">
      <w:pPr>
        <w:ind w:firstLineChars="100" w:firstLine="198"/>
        <w:rPr>
          <w:rFonts w:hAnsi="ＭＳ ゴシック"/>
          <w:szCs w:val="22"/>
        </w:rPr>
      </w:pPr>
      <w:r w:rsidRPr="00641887">
        <w:rPr>
          <w:rFonts w:hint="eastAsia"/>
        </w:rPr>
        <w:t>（１）</w:t>
      </w:r>
      <w:r w:rsidRPr="00641887">
        <w:rPr>
          <w:rFonts w:hAnsi="ＭＳ ゴシック" w:hint="eastAsia"/>
          <w:szCs w:val="22"/>
        </w:rPr>
        <w:t>ＣＤＢ業務の場合</w:t>
      </w:r>
    </w:p>
    <w:tbl>
      <w:tblPr>
        <w:tblW w:w="0" w:type="auto"/>
        <w:tblInd w:w="594"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6A2751" w:rsidRPr="00641887">
        <w:trPr>
          <w:trHeight w:val="397"/>
        </w:trPr>
        <w:tc>
          <w:tcPr>
            <w:tcW w:w="2268" w:type="dxa"/>
            <w:vAlign w:val="center"/>
          </w:tcPr>
          <w:p w:rsidR="006A2751" w:rsidRPr="00641887" w:rsidRDefault="006A2751" w:rsidP="0035381C">
            <w:pPr>
              <w:rPr>
                <w:rFonts w:hAnsi="ＭＳ ゴシック"/>
                <w:szCs w:val="22"/>
              </w:rPr>
            </w:pPr>
            <w:r w:rsidRPr="00641887">
              <w:rPr>
                <w:rFonts w:hAnsi="ＭＳ ゴシック" w:hint="eastAsia"/>
                <w:szCs w:val="22"/>
              </w:rPr>
              <w:t>情報名</w:t>
            </w:r>
          </w:p>
        </w:tc>
        <w:tc>
          <w:tcPr>
            <w:tcW w:w="4536" w:type="dxa"/>
            <w:vAlign w:val="center"/>
          </w:tcPr>
          <w:p w:rsidR="006A2751" w:rsidRPr="00641887" w:rsidRDefault="006A2751" w:rsidP="0035381C">
            <w:pPr>
              <w:rPr>
                <w:rFonts w:hAnsi="ＭＳ ゴシック"/>
                <w:szCs w:val="22"/>
              </w:rPr>
            </w:pPr>
            <w:r w:rsidRPr="00641887">
              <w:rPr>
                <w:rFonts w:hAnsi="ＭＳ ゴシック" w:hint="eastAsia"/>
                <w:szCs w:val="22"/>
              </w:rPr>
              <w:t>出力条件</w:t>
            </w:r>
          </w:p>
        </w:tc>
        <w:tc>
          <w:tcPr>
            <w:tcW w:w="2268" w:type="dxa"/>
            <w:vAlign w:val="center"/>
          </w:tcPr>
          <w:p w:rsidR="006A2751" w:rsidRPr="00641887" w:rsidRDefault="006A2751" w:rsidP="0035381C">
            <w:pPr>
              <w:rPr>
                <w:rFonts w:hAnsi="ＭＳ ゴシック"/>
                <w:szCs w:val="22"/>
              </w:rPr>
            </w:pPr>
            <w:r w:rsidRPr="00641887">
              <w:rPr>
                <w:rFonts w:hAnsi="ＭＳ ゴシック" w:hint="eastAsia"/>
                <w:szCs w:val="22"/>
              </w:rPr>
              <w:t>出力先</w:t>
            </w:r>
          </w:p>
        </w:tc>
      </w:tr>
      <w:tr w:rsidR="006A2751" w:rsidRPr="00641887">
        <w:trPr>
          <w:trHeight w:val="397"/>
        </w:trPr>
        <w:tc>
          <w:tcPr>
            <w:tcW w:w="2268" w:type="dxa"/>
          </w:tcPr>
          <w:p w:rsidR="006A2751" w:rsidRPr="00641887" w:rsidRDefault="006A2751" w:rsidP="0035381C">
            <w:pPr>
              <w:rPr>
                <w:rFonts w:hAnsi="ＭＳ ゴシック"/>
                <w:szCs w:val="22"/>
              </w:rPr>
            </w:pPr>
            <w:r w:rsidRPr="00641887">
              <w:rPr>
                <w:rFonts w:hAnsi="ＭＳ ゴシック" w:hint="eastAsia"/>
                <w:szCs w:val="22"/>
              </w:rPr>
              <w:t>処理結果通知</w:t>
            </w:r>
          </w:p>
        </w:tc>
        <w:tc>
          <w:tcPr>
            <w:tcW w:w="4536" w:type="dxa"/>
          </w:tcPr>
          <w:p w:rsidR="006A2751" w:rsidRPr="00641887" w:rsidRDefault="006A2751" w:rsidP="0035381C">
            <w:pPr>
              <w:rPr>
                <w:rFonts w:hAnsi="ＭＳ ゴシック"/>
                <w:szCs w:val="22"/>
              </w:rPr>
            </w:pPr>
            <w:r w:rsidRPr="00641887">
              <w:rPr>
                <w:rFonts w:hAnsi="ＭＳ ゴシック" w:hint="eastAsia"/>
                <w:szCs w:val="22"/>
              </w:rPr>
              <w:t>なし</w:t>
            </w:r>
          </w:p>
        </w:tc>
        <w:tc>
          <w:tcPr>
            <w:tcW w:w="2268" w:type="dxa"/>
          </w:tcPr>
          <w:p w:rsidR="006A2751" w:rsidRPr="00641887" w:rsidRDefault="006A2751" w:rsidP="0035381C">
            <w:pPr>
              <w:rPr>
                <w:rFonts w:hAnsi="ＭＳ ゴシック"/>
                <w:szCs w:val="22"/>
              </w:rPr>
            </w:pPr>
            <w:r w:rsidRPr="00641887">
              <w:rPr>
                <w:rFonts w:hAnsi="ＭＳ ゴシック" w:hint="eastAsia"/>
                <w:szCs w:val="22"/>
              </w:rPr>
              <w:t>入力者</w:t>
            </w:r>
          </w:p>
        </w:tc>
      </w:tr>
      <w:tr w:rsidR="006A2751" w:rsidRPr="00641887">
        <w:trPr>
          <w:trHeight w:val="397"/>
        </w:trPr>
        <w:tc>
          <w:tcPr>
            <w:tcW w:w="2268" w:type="dxa"/>
            <w:tcBorders>
              <w:bottom w:val="single" w:sz="4" w:space="0" w:color="auto"/>
            </w:tcBorders>
          </w:tcPr>
          <w:p w:rsidR="006A2751" w:rsidRPr="00641887" w:rsidRDefault="006A2751" w:rsidP="0035381C">
            <w:pPr>
              <w:rPr>
                <w:rFonts w:hAnsi="ＭＳ ゴシック"/>
                <w:szCs w:val="22"/>
              </w:rPr>
            </w:pPr>
            <w:r w:rsidRPr="00641887">
              <w:rPr>
                <w:rFonts w:hAnsi="ＭＳ ゴシック" w:hint="eastAsia"/>
                <w:szCs w:val="22"/>
              </w:rPr>
              <w:t>輸出貨物情報登録呼出し結果情報</w:t>
            </w:r>
          </w:p>
        </w:tc>
        <w:tc>
          <w:tcPr>
            <w:tcW w:w="4536" w:type="dxa"/>
            <w:tcBorders>
              <w:bottom w:val="single" w:sz="4" w:space="0" w:color="auto"/>
            </w:tcBorders>
          </w:tcPr>
          <w:p w:rsidR="006A2751" w:rsidRPr="00641887" w:rsidRDefault="006A2751" w:rsidP="0035381C">
            <w:pPr>
              <w:rPr>
                <w:rFonts w:hAnsi="ＭＳ ゴシック"/>
                <w:szCs w:val="22"/>
              </w:rPr>
            </w:pPr>
            <w:r w:rsidRPr="00641887">
              <w:rPr>
                <w:rFonts w:hAnsi="ＭＳ ゴシック" w:hint="eastAsia"/>
                <w:szCs w:val="22"/>
              </w:rPr>
              <w:t>なし</w:t>
            </w:r>
          </w:p>
        </w:tc>
        <w:tc>
          <w:tcPr>
            <w:tcW w:w="2268" w:type="dxa"/>
            <w:tcBorders>
              <w:bottom w:val="single" w:sz="4" w:space="0" w:color="auto"/>
            </w:tcBorders>
          </w:tcPr>
          <w:p w:rsidR="006A2751" w:rsidRPr="00641887" w:rsidRDefault="006A2751" w:rsidP="0035381C">
            <w:pPr>
              <w:rPr>
                <w:rFonts w:hAnsi="ＭＳ ゴシック"/>
                <w:szCs w:val="22"/>
              </w:rPr>
            </w:pPr>
            <w:r w:rsidRPr="00641887">
              <w:rPr>
                <w:rFonts w:hAnsi="ＭＳ ゴシック" w:hint="eastAsia"/>
                <w:szCs w:val="22"/>
              </w:rPr>
              <w:t>入力者</w:t>
            </w:r>
          </w:p>
        </w:tc>
      </w:tr>
    </w:tbl>
    <w:p w:rsidR="006A2751" w:rsidRPr="00641887" w:rsidRDefault="006A2751" w:rsidP="00846A22">
      <w:pPr>
        <w:ind w:firstLineChars="100" w:firstLine="198"/>
        <w:rPr>
          <w:rFonts w:hAnsi="ＭＳ ゴシック"/>
          <w:szCs w:val="22"/>
        </w:rPr>
      </w:pPr>
      <w:r w:rsidRPr="00641887">
        <w:rPr>
          <w:rFonts w:hAnsi="ＭＳ ゴシック" w:hint="eastAsia"/>
          <w:szCs w:val="22"/>
        </w:rPr>
        <w:t>（２）ＣＤＢ０１業務の場合</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6A2751" w:rsidRPr="00641887">
        <w:trPr>
          <w:trHeight w:val="397"/>
        </w:trPr>
        <w:tc>
          <w:tcPr>
            <w:tcW w:w="2268" w:type="dxa"/>
            <w:tcBorders>
              <w:top w:val="single" w:sz="6" w:space="0" w:color="auto"/>
              <w:left w:val="single" w:sz="6" w:space="0" w:color="auto"/>
              <w:bottom w:val="single" w:sz="6" w:space="0" w:color="auto"/>
              <w:right w:val="single" w:sz="6" w:space="0" w:color="auto"/>
            </w:tcBorders>
            <w:vAlign w:val="center"/>
          </w:tcPr>
          <w:p w:rsidR="006A2751" w:rsidRPr="00641887" w:rsidRDefault="006A2751" w:rsidP="007500D4">
            <w:pPr>
              <w:rPr>
                <w:rFonts w:hAnsi="ＭＳ ゴシック"/>
                <w:szCs w:val="22"/>
              </w:rPr>
            </w:pPr>
            <w:r w:rsidRPr="00641887">
              <w:rPr>
                <w:rFonts w:hAnsi="ＭＳ ゴシック" w:hint="eastAsia"/>
                <w:szCs w:val="22"/>
              </w:rPr>
              <w:t>情報名</w:t>
            </w:r>
          </w:p>
        </w:tc>
        <w:tc>
          <w:tcPr>
            <w:tcW w:w="4536" w:type="dxa"/>
            <w:tcBorders>
              <w:top w:val="single" w:sz="6" w:space="0" w:color="auto"/>
              <w:left w:val="nil"/>
              <w:bottom w:val="single" w:sz="6" w:space="0" w:color="auto"/>
              <w:right w:val="single" w:sz="6" w:space="0" w:color="auto"/>
            </w:tcBorders>
            <w:vAlign w:val="center"/>
          </w:tcPr>
          <w:p w:rsidR="006A2751" w:rsidRPr="00641887" w:rsidRDefault="006A2751" w:rsidP="007500D4">
            <w:pPr>
              <w:rPr>
                <w:rFonts w:hAnsi="ＭＳ ゴシック"/>
                <w:szCs w:val="22"/>
              </w:rPr>
            </w:pPr>
            <w:r w:rsidRPr="00641887">
              <w:rPr>
                <w:rFonts w:hAnsi="ＭＳ ゴシック" w:hint="eastAsia"/>
                <w:szCs w:val="22"/>
              </w:rPr>
              <w:t>出力条件</w:t>
            </w:r>
          </w:p>
        </w:tc>
        <w:tc>
          <w:tcPr>
            <w:tcW w:w="2268" w:type="dxa"/>
            <w:tcBorders>
              <w:top w:val="single" w:sz="6" w:space="0" w:color="auto"/>
              <w:left w:val="nil"/>
              <w:bottom w:val="single" w:sz="6" w:space="0" w:color="auto"/>
              <w:right w:val="single" w:sz="6" w:space="0" w:color="auto"/>
            </w:tcBorders>
            <w:vAlign w:val="center"/>
          </w:tcPr>
          <w:p w:rsidR="006A2751" w:rsidRPr="00641887" w:rsidRDefault="006A2751" w:rsidP="007500D4">
            <w:pPr>
              <w:rPr>
                <w:rFonts w:hAnsi="ＭＳ ゴシック"/>
                <w:szCs w:val="22"/>
              </w:rPr>
            </w:pPr>
            <w:r w:rsidRPr="00641887">
              <w:rPr>
                <w:rFonts w:hAnsi="ＭＳ ゴシック" w:hint="eastAsia"/>
                <w:szCs w:val="22"/>
              </w:rPr>
              <w:t>出力先</w:t>
            </w:r>
          </w:p>
        </w:tc>
      </w:tr>
      <w:tr w:rsidR="006A2751" w:rsidRPr="00641887">
        <w:trPr>
          <w:trHeight w:val="397"/>
        </w:trPr>
        <w:tc>
          <w:tcPr>
            <w:tcW w:w="2268" w:type="dxa"/>
            <w:tcBorders>
              <w:top w:val="single" w:sz="6" w:space="0" w:color="auto"/>
              <w:left w:val="single" w:sz="6" w:space="0" w:color="auto"/>
              <w:bottom w:val="single" w:sz="6" w:space="0" w:color="auto"/>
              <w:right w:val="single" w:sz="6" w:space="0" w:color="auto"/>
            </w:tcBorders>
          </w:tcPr>
          <w:p w:rsidR="006A2751" w:rsidRPr="00641887" w:rsidRDefault="006A2751" w:rsidP="007500D4">
            <w:pPr>
              <w:rPr>
                <w:rFonts w:hAnsi="ＭＳ ゴシック"/>
                <w:szCs w:val="22"/>
              </w:rPr>
            </w:pPr>
            <w:r w:rsidRPr="00641887">
              <w:rPr>
                <w:rFonts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tcPr>
          <w:p w:rsidR="006A2751" w:rsidRPr="00641887" w:rsidRDefault="006A2751" w:rsidP="007500D4">
            <w:pPr>
              <w:rPr>
                <w:rFonts w:hAnsi="ＭＳ ゴシック"/>
                <w:szCs w:val="22"/>
              </w:rPr>
            </w:pPr>
            <w:r w:rsidRPr="00641887">
              <w:rPr>
                <w:rFonts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6A2751" w:rsidRPr="00641887" w:rsidRDefault="006A2751" w:rsidP="007500D4">
            <w:pPr>
              <w:rPr>
                <w:rFonts w:hAnsi="ＭＳ ゴシック"/>
                <w:szCs w:val="22"/>
              </w:rPr>
            </w:pPr>
            <w:r w:rsidRPr="00641887">
              <w:rPr>
                <w:rFonts w:hAnsi="ＭＳ ゴシック" w:hint="eastAsia"/>
                <w:szCs w:val="22"/>
              </w:rPr>
              <w:t>入力者</w:t>
            </w:r>
          </w:p>
        </w:tc>
      </w:tr>
      <w:tr w:rsidR="006A2751" w:rsidRPr="00641887">
        <w:trPr>
          <w:trHeight w:val="397"/>
        </w:trPr>
        <w:tc>
          <w:tcPr>
            <w:tcW w:w="2268" w:type="dxa"/>
            <w:tcBorders>
              <w:top w:val="single" w:sz="6" w:space="0" w:color="auto"/>
              <w:bottom w:val="single" w:sz="6" w:space="0" w:color="auto"/>
            </w:tcBorders>
          </w:tcPr>
          <w:p w:rsidR="006A2751" w:rsidRPr="00641887" w:rsidRDefault="006A2751" w:rsidP="00083820">
            <w:pPr>
              <w:jc w:val="left"/>
              <w:rPr>
                <w:rFonts w:hAnsi="ＭＳ ゴシック"/>
                <w:szCs w:val="22"/>
              </w:rPr>
            </w:pPr>
            <w:r w:rsidRPr="00641887">
              <w:rPr>
                <w:rFonts w:hAnsi="ＭＳ ゴシック" w:hint="eastAsia"/>
                <w:szCs w:val="22"/>
              </w:rPr>
              <w:t>輸出貨物情報登録結果情報</w:t>
            </w:r>
          </w:p>
        </w:tc>
        <w:tc>
          <w:tcPr>
            <w:tcW w:w="4536" w:type="dxa"/>
            <w:tcBorders>
              <w:top w:val="single" w:sz="6" w:space="0" w:color="auto"/>
              <w:bottom w:val="single" w:sz="6" w:space="0" w:color="auto"/>
            </w:tcBorders>
          </w:tcPr>
          <w:p w:rsidR="006A2751" w:rsidRPr="00641887" w:rsidRDefault="006A2751" w:rsidP="007500D4">
            <w:pPr>
              <w:rPr>
                <w:rFonts w:hAnsi="ＭＳ ゴシック"/>
                <w:szCs w:val="22"/>
              </w:rPr>
            </w:pPr>
            <w:r w:rsidRPr="00641887">
              <w:rPr>
                <w:rFonts w:hAnsi="ＭＳ ゴシック" w:hint="eastAsia"/>
                <w:szCs w:val="22"/>
              </w:rPr>
              <w:t>なし</w:t>
            </w:r>
          </w:p>
        </w:tc>
        <w:tc>
          <w:tcPr>
            <w:tcW w:w="2268" w:type="dxa"/>
            <w:tcBorders>
              <w:top w:val="single" w:sz="6" w:space="0" w:color="auto"/>
              <w:bottom w:val="single" w:sz="6" w:space="0" w:color="auto"/>
            </w:tcBorders>
          </w:tcPr>
          <w:p w:rsidR="006A2751" w:rsidRPr="00641887" w:rsidRDefault="006A2751" w:rsidP="007500D4">
            <w:pPr>
              <w:rPr>
                <w:rFonts w:hAnsi="ＭＳ ゴシック"/>
                <w:szCs w:val="22"/>
              </w:rPr>
            </w:pPr>
            <w:r w:rsidRPr="00641887">
              <w:rPr>
                <w:rFonts w:hAnsi="ＭＳ ゴシック" w:hint="eastAsia"/>
                <w:szCs w:val="22"/>
              </w:rPr>
              <w:t>入力者</w:t>
            </w:r>
          </w:p>
        </w:tc>
      </w:tr>
      <w:tr w:rsidR="006A2751" w:rsidRPr="00641887">
        <w:trPr>
          <w:trHeight w:val="652"/>
        </w:trPr>
        <w:tc>
          <w:tcPr>
            <w:tcW w:w="2268" w:type="dxa"/>
            <w:tcBorders>
              <w:top w:val="single" w:sz="6" w:space="0" w:color="auto"/>
              <w:left w:val="single" w:sz="6" w:space="0" w:color="auto"/>
              <w:right w:val="single" w:sz="6" w:space="0" w:color="auto"/>
            </w:tcBorders>
          </w:tcPr>
          <w:p w:rsidR="006A2751" w:rsidRPr="00641887" w:rsidRDefault="006A2751" w:rsidP="007500D4">
            <w:pPr>
              <w:rPr>
                <w:rFonts w:hAnsi="ＭＳ ゴシック"/>
                <w:szCs w:val="22"/>
              </w:rPr>
            </w:pPr>
            <w:r w:rsidRPr="00641887">
              <w:rPr>
                <w:rFonts w:hAnsi="ＭＳ ゴシック" w:hint="eastAsia"/>
                <w:szCs w:val="22"/>
              </w:rPr>
              <w:t>搬入伝票情報</w:t>
            </w:r>
          </w:p>
        </w:tc>
        <w:tc>
          <w:tcPr>
            <w:tcW w:w="4536" w:type="dxa"/>
            <w:tcBorders>
              <w:top w:val="single" w:sz="6" w:space="0" w:color="auto"/>
              <w:left w:val="nil"/>
              <w:right w:val="single" w:sz="6" w:space="0" w:color="auto"/>
            </w:tcBorders>
          </w:tcPr>
          <w:p w:rsidR="006A2751" w:rsidRPr="00641887" w:rsidRDefault="006A2751" w:rsidP="007500D4">
            <w:pPr>
              <w:rPr>
                <w:rFonts w:hAnsi="ＭＳ ゴシック"/>
                <w:szCs w:val="22"/>
              </w:rPr>
            </w:pPr>
            <w:r w:rsidRPr="00641887">
              <w:rPr>
                <w:rFonts w:hAnsi="ＭＳ ゴシック" w:hint="eastAsia"/>
                <w:color w:val="000000"/>
                <w:szCs w:val="22"/>
              </w:rPr>
              <w:t>搬入伝票作成要否に</w:t>
            </w:r>
            <w:r w:rsidRPr="00641887">
              <w:rPr>
                <w:rFonts w:hAnsi="ＭＳ ゴシック" w:hint="eastAsia"/>
                <w:szCs w:val="22"/>
              </w:rPr>
              <w:t>「Ｙ」（搬入伝票作成要）が入力された</w:t>
            </w:r>
            <w:r w:rsidRPr="00641887">
              <w:rPr>
                <w:rFonts w:hAnsi="ＭＳ ゴシック" w:hint="eastAsia"/>
                <w:color w:val="000000"/>
                <w:szCs w:val="22"/>
              </w:rPr>
              <w:t>場合</w:t>
            </w:r>
          </w:p>
        </w:tc>
        <w:tc>
          <w:tcPr>
            <w:tcW w:w="2268" w:type="dxa"/>
            <w:tcBorders>
              <w:top w:val="single" w:sz="6" w:space="0" w:color="auto"/>
              <w:left w:val="nil"/>
              <w:right w:val="single" w:sz="6" w:space="0" w:color="auto"/>
            </w:tcBorders>
          </w:tcPr>
          <w:p w:rsidR="006A2751" w:rsidRPr="00641887" w:rsidRDefault="006A2751" w:rsidP="007500D4">
            <w:pPr>
              <w:rPr>
                <w:rFonts w:hAnsi="ＭＳ ゴシック"/>
                <w:szCs w:val="22"/>
              </w:rPr>
            </w:pPr>
            <w:r w:rsidRPr="00641887">
              <w:rPr>
                <w:rFonts w:hAnsi="ＭＳ ゴシック" w:hint="eastAsia"/>
                <w:szCs w:val="22"/>
              </w:rPr>
              <w:t>入力者</w:t>
            </w:r>
          </w:p>
        </w:tc>
      </w:tr>
    </w:tbl>
    <w:p w:rsidR="006A2751" w:rsidRPr="00641887" w:rsidRDefault="006A2751" w:rsidP="00C074F7">
      <w:pPr>
        <w:autoSpaceDE w:val="0"/>
        <w:autoSpaceDN w:val="0"/>
        <w:adjustRightInd w:val="0"/>
        <w:rPr>
          <w:rFonts w:hAnsi="ＭＳ ゴシック"/>
          <w:color w:val="000000"/>
          <w:szCs w:val="22"/>
        </w:rPr>
      </w:pPr>
    </w:p>
    <w:p w:rsidR="006A2751" w:rsidRPr="00641887" w:rsidRDefault="006A2751" w:rsidP="00C074F7">
      <w:pPr>
        <w:outlineLvl w:val="0"/>
        <w:rPr>
          <w:rFonts w:hAnsi="ＭＳ ゴシック"/>
          <w:szCs w:val="22"/>
        </w:rPr>
      </w:pPr>
      <w:r w:rsidRPr="00641887">
        <w:rPr>
          <w:rFonts w:hAnsi="ＭＳ ゴシック" w:hint="eastAsia"/>
          <w:szCs w:val="22"/>
        </w:rPr>
        <w:t>７．特記事項</w:t>
      </w:r>
    </w:p>
    <w:p w:rsidR="006A2751" w:rsidRPr="00167D44" w:rsidRDefault="006A2751" w:rsidP="001B46F0">
      <w:pPr>
        <w:ind w:leftChars="201" w:left="399" w:firstLineChars="100" w:firstLine="198"/>
        <w:outlineLvl w:val="0"/>
        <w:rPr>
          <w:rFonts w:hAnsi="ＭＳ ゴシック"/>
          <w:color w:val="000000"/>
          <w:szCs w:val="22"/>
        </w:rPr>
      </w:pPr>
      <w:r w:rsidRPr="00641887">
        <w:rPr>
          <w:rFonts w:hAnsi="ＭＳ ゴシック" w:hint="eastAsia"/>
          <w:color w:val="000000"/>
          <w:szCs w:val="22"/>
        </w:rPr>
        <w:t>本業務に入力される項目（品名、仕向地、積込港、総個数、総重量）については、別紙Ｌ０２「共通項目（航空輸出貨物情報）の登録優先順位」に従って輸出貨物情報ＤＢに登録または更新する。</w:t>
      </w:r>
    </w:p>
    <w:sectPr w:rsidR="006A2751" w:rsidRPr="00167D44" w:rsidSect="00C871A2">
      <w:footerReference w:type="default" r:id="rId7"/>
      <w:footerReference w:type="firs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0C4" w:rsidRDefault="00C010C4">
      <w:r>
        <w:separator/>
      </w:r>
    </w:p>
  </w:endnote>
  <w:endnote w:type="continuationSeparator" w:id="0">
    <w:p w:rsidR="00C010C4" w:rsidRDefault="00C01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751" w:rsidRDefault="006A2751" w:rsidP="005D4D5F">
    <w:pPr>
      <w:pStyle w:val="a5"/>
      <w:jc w:val="center"/>
      <w:rPr>
        <w:rStyle w:val="a9"/>
        <w:rFonts w:hAnsi="ＭＳ ゴシック"/>
      </w:rPr>
    </w:pPr>
    <w:r>
      <w:rPr>
        <w:rStyle w:val="a9"/>
        <w:rFonts w:hAnsi="ＭＳ ゴシック"/>
      </w:rPr>
      <w:t>2502-01-</w:t>
    </w:r>
    <w:r w:rsidRPr="007F46D2">
      <w:rPr>
        <w:rStyle w:val="a9"/>
        <w:rFonts w:hAnsi="ＭＳ ゴシック"/>
      </w:rPr>
      <w:fldChar w:fldCharType="begin"/>
    </w:r>
    <w:r w:rsidRPr="007F46D2">
      <w:rPr>
        <w:rStyle w:val="a9"/>
        <w:rFonts w:hAnsi="ＭＳ ゴシック"/>
      </w:rPr>
      <w:instrText xml:space="preserve"> PAGE </w:instrText>
    </w:r>
    <w:r w:rsidRPr="007F46D2">
      <w:rPr>
        <w:rStyle w:val="a9"/>
        <w:rFonts w:hAnsi="ＭＳ ゴシック"/>
      </w:rPr>
      <w:fldChar w:fldCharType="separate"/>
    </w:r>
    <w:r w:rsidR="007438CF">
      <w:rPr>
        <w:rStyle w:val="a9"/>
        <w:rFonts w:hAnsi="ＭＳ ゴシック"/>
        <w:noProof/>
      </w:rPr>
      <w:t>1</w:t>
    </w:r>
    <w:r w:rsidRPr="007F46D2">
      <w:rPr>
        <w:rStyle w:val="a9"/>
        <w:rFonts w:hAnsi="ＭＳ ゴシック"/>
      </w:rPr>
      <w:fldChar w:fldCharType="end"/>
    </w:r>
  </w:p>
  <w:p w:rsidR="006A2751" w:rsidRPr="002D4C82" w:rsidRDefault="006A2751" w:rsidP="002D4C82">
    <w:pPr>
      <w:pStyle w:val="a5"/>
      <w:jc w:val="right"/>
      <w:rPr>
        <w:rFonts w:hAnsi="ＭＳ ゴシック"/>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751" w:rsidRDefault="006A2751">
    <w:pPr>
      <w:pStyle w:val="a5"/>
      <w:jc w:val="right"/>
      <w:rPr>
        <w:rFonts w:ascii="ＭＳ 明朝" w:eastAsia="ＭＳ 明朝"/>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0C4" w:rsidRDefault="00C010C4">
      <w:r>
        <w:separator/>
      </w:r>
    </w:p>
  </w:footnote>
  <w:footnote w:type="continuationSeparator" w:id="0">
    <w:p w:rsidR="00C010C4" w:rsidRDefault="00C010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B343A"/>
    <w:multiLevelType w:val="hybridMultilevel"/>
    <w:tmpl w:val="19E6030C"/>
    <w:lvl w:ilvl="0" w:tplc="74A2E014">
      <w:start w:val="2"/>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1" w15:restartNumberingAfterBreak="0">
    <w:nsid w:val="06424233"/>
    <w:multiLevelType w:val="singleLevel"/>
    <w:tmpl w:val="A0B6D168"/>
    <w:lvl w:ilvl="0">
      <w:start w:val="1"/>
      <w:numFmt w:val="aiueoFullWidth"/>
      <w:lvlText w:val="（%1）"/>
      <w:lvlJc w:val="left"/>
      <w:pPr>
        <w:tabs>
          <w:tab w:val="num" w:pos="2184"/>
        </w:tabs>
        <w:ind w:left="2184" w:hanging="600"/>
      </w:pPr>
      <w:rPr>
        <w:rFonts w:cs="Times New Roman" w:hint="eastAsia"/>
      </w:rPr>
    </w:lvl>
  </w:abstractNum>
  <w:abstractNum w:abstractNumId="2" w15:restartNumberingAfterBreak="0">
    <w:nsid w:val="0D441F72"/>
    <w:multiLevelType w:val="hybridMultilevel"/>
    <w:tmpl w:val="34D420A0"/>
    <w:lvl w:ilvl="0" w:tplc="1AAC7CCC">
      <w:start w:val="1"/>
      <w:numFmt w:val="irohaFullWidth"/>
      <w:lvlText w:val="（%1）"/>
      <w:lvlJc w:val="left"/>
      <w:pPr>
        <w:tabs>
          <w:tab w:val="num" w:pos="1117"/>
        </w:tabs>
        <w:ind w:left="1117" w:hanging="720"/>
      </w:pPr>
      <w:rPr>
        <w:rFonts w:cs="Times New Roman" w:hint="default"/>
      </w:rPr>
    </w:lvl>
    <w:lvl w:ilvl="1" w:tplc="04090017" w:tentative="1">
      <w:start w:val="1"/>
      <w:numFmt w:val="aiueoFullWidth"/>
      <w:lvlText w:val="(%2)"/>
      <w:lvlJc w:val="left"/>
      <w:pPr>
        <w:tabs>
          <w:tab w:val="num" w:pos="1237"/>
        </w:tabs>
        <w:ind w:left="1237" w:hanging="420"/>
      </w:pPr>
      <w:rPr>
        <w:rFonts w:cs="Times New Roman"/>
      </w:rPr>
    </w:lvl>
    <w:lvl w:ilvl="2" w:tplc="04090011" w:tentative="1">
      <w:start w:val="1"/>
      <w:numFmt w:val="decimalEnclosedCircle"/>
      <w:lvlText w:val="%3"/>
      <w:lvlJc w:val="left"/>
      <w:pPr>
        <w:tabs>
          <w:tab w:val="num" w:pos="1657"/>
        </w:tabs>
        <w:ind w:left="1657" w:hanging="420"/>
      </w:pPr>
      <w:rPr>
        <w:rFonts w:cs="Times New Roman"/>
      </w:rPr>
    </w:lvl>
    <w:lvl w:ilvl="3" w:tplc="0409000F" w:tentative="1">
      <w:start w:val="1"/>
      <w:numFmt w:val="decimal"/>
      <w:lvlText w:val="%4."/>
      <w:lvlJc w:val="left"/>
      <w:pPr>
        <w:tabs>
          <w:tab w:val="num" w:pos="2077"/>
        </w:tabs>
        <w:ind w:left="2077" w:hanging="420"/>
      </w:pPr>
      <w:rPr>
        <w:rFonts w:cs="Times New Roman"/>
      </w:rPr>
    </w:lvl>
    <w:lvl w:ilvl="4" w:tplc="04090017" w:tentative="1">
      <w:start w:val="1"/>
      <w:numFmt w:val="aiueoFullWidth"/>
      <w:lvlText w:val="(%5)"/>
      <w:lvlJc w:val="left"/>
      <w:pPr>
        <w:tabs>
          <w:tab w:val="num" w:pos="2497"/>
        </w:tabs>
        <w:ind w:left="2497" w:hanging="420"/>
      </w:pPr>
      <w:rPr>
        <w:rFonts w:cs="Times New Roman"/>
      </w:rPr>
    </w:lvl>
    <w:lvl w:ilvl="5" w:tplc="04090011" w:tentative="1">
      <w:start w:val="1"/>
      <w:numFmt w:val="decimalEnclosedCircle"/>
      <w:lvlText w:val="%6"/>
      <w:lvlJc w:val="left"/>
      <w:pPr>
        <w:tabs>
          <w:tab w:val="num" w:pos="2917"/>
        </w:tabs>
        <w:ind w:left="2917" w:hanging="420"/>
      </w:pPr>
      <w:rPr>
        <w:rFonts w:cs="Times New Roman"/>
      </w:rPr>
    </w:lvl>
    <w:lvl w:ilvl="6" w:tplc="0409000F" w:tentative="1">
      <w:start w:val="1"/>
      <w:numFmt w:val="decimal"/>
      <w:lvlText w:val="%7."/>
      <w:lvlJc w:val="left"/>
      <w:pPr>
        <w:tabs>
          <w:tab w:val="num" w:pos="3337"/>
        </w:tabs>
        <w:ind w:left="3337" w:hanging="420"/>
      </w:pPr>
      <w:rPr>
        <w:rFonts w:cs="Times New Roman"/>
      </w:rPr>
    </w:lvl>
    <w:lvl w:ilvl="7" w:tplc="04090017" w:tentative="1">
      <w:start w:val="1"/>
      <w:numFmt w:val="aiueoFullWidth"/>
      <w:lvlText w:val="(%8)"/>
      <w:lvlJc w:val="left"/>
      <w:pPr>
        <w:tabs>
          <w:tab w:val="num" w:pos="3757"/>
        </w:tabs>
        <w:ind w:left="3757" w:hanging="420"/>
      </w:pPr>
      <w:rPr>
        <w:rFonts w:cs="Times New Roman"/>
      </w:rPr>
    </w:lvl>
    <w:lvl w:ilvl="8" w:tplc="04090011" w:tentative="1">
      <w:start w:val="1"/>
      <w:numFmt w:val="decimalEnclosedCircle"/>
      <w:lvlText w:val="%9"/>
      <w:lvlJc w:val="left"/>
      <w:pPr>
        <w:tabs>
          <w:tab w:val="num" w:pos="4177"/>
        </w:tabs>
        <w:ind w:left="4177" w:hanging="420"/>
      </w:pPr>
      <w:rPr>
        <w:rFonts w:cs="Times New Roman"/>
      </w:rPr>
    </w:lvl>
  </w:abstractNum>
  <w:abstractNum w:abstractNumId="3" w15:restartNumberingAfterBreak="0">
    <w:nsid w:val="1A893857"/>
    <w:multiLevelType w:val="hybridMultilevel"/>
    <w:tmpl w:val="3CB8B168"/>
    <w:lvl w:ilvl="0" w:tplc="04090001">
      <w:start w:val="1"/>
      <w:numFmt w:val="bullet"/>
      <w:lvlText w:val=""/>
      <w:lvlJc w:val="left"/>
      <w:pPr>
        <w:tabs>
          <w:tab w:val="num" w:pos="1815"/>
        </w:tabs>
        <w:ind w:left="1815" w:hanging="420"/>
      </w:pPr>
      <w:rPr>
        <w:rFonts w:ascii="Wingdings" w:hAnsi="Wingdings" w:hint="default"/>
      </w:rPr>
    </w:lvl>
    <w:lvl w:ilvl="1" w:tplc="0409000B" w:tentative="1">
      <w:start w:val="1"/>
      <w:numFmt w:val="bullet"/>
      <w:lvlText w:val=""/>
      <w:lvlJc w:val="left"/>
      <w:pPr>
        <w:tabs>
          <w:tab w:val="num" w:pos="2235"/>
        </w:tabs>
        <w:ind w:left="2235" w:hanging="420"/>
      </w:pPr>
      <w:rPr>
        <w:rFonts w:ascii="Wingdings" w:hAnsi="Wingdings" w:hint="default"/>
      </w:rPr>
    </w:lvl>
    <w:lvl w:ilvl="2" w:tplc="0409000D" w:tentative="1">
      <w:start w:val="1"/>
      <w:numFmt w:val="bullet"/>
      <w:lvlText w:val=""/>
      <w:lvlJc w:val="left"/>
      <w:pPr>
        <w:tabs>
          <w:tab w:val="num" w:pos="2655"/>
        </w:tabs>
        <w:ind w:left="2655" w:hanging="420"/>
      </w:pPr>
      <w:rPr>
        <w:rFonts w:ascii="Wingdings" w:hAnsi="Wingdings" w:hint="default"/>
      </w:rPr>
    </w:lvl>
    <w:lvl w:ilvl="3" w:tplc="04090001" w:tentative="1">
      <w:start w:val="1"/>
      <w:numFmt w:val="bullet"/>
      <w:lvlText w:val=""/>
      <w:lvlJc w:val="left"/>
      <w:pPr>
        <w:tabs>
          <w:tab w:val="num" w:pos="3075"/>
        </w:tabs>
        <w:ind w:left="3075" w:hanging="420"/>
      </w:pPr>
      <w:rPr>
        <w:rFonts w:ascii="Wingdings" w:hAnsi="Wingdings" w:hint="default"/>
      </w:rPr>
    </w:lvl>
    <w:lvl w:ilvl="4" w:tplc="0409000B" w:tentative="1">
      <w:start w:val="1"/>
      <w:numFmt w:val="bullet"/>
      <w:lvlText w:val=""/>
      <w:lvlJc w:val="left"/>
      <w:pPr>
        <w:tabs>
          <w:tab w:val="num" w:pos="3495"/>
        </w:tabs>
        <w:ind w:left="3495" w:hanging="420"/>
      </w:pPr>
      <w:rPr>
        <w:rFonts w:ascii="Wingdings" w:hAnsi="Wingdings" w:hint="default"/>
      </w:rPr>
    </w:lvl>
    <w:lvl w:ilvl="5" w:tplc="0409000D" w:tentative="1">
      <w:start w:val="1"/>
      <w:numFmt w:val="bullet"/>
      <w:lvlText w:val=""/>
      <w:lvlJc w:val="left"/>
      <w:pPr>
        <w:tabs>
          <w:tab w:val="num" w:pos="3915"/>
        </w:tabs>
        <w:ind w:left="3915" w:hanging="420"/>
      </w:pPr>
      <w:rPr>
        <w:rFonts w:ascii="Wingdings" w:hAnsi="Wingdings" w:hint="default"/>
      </w:rPr>
    </w:lvl>
    <w:lvl w:ilvl="6" w:tplc="04090001" w:tentative="1">
      <w:start w:val="1"/>
      <w:numFmt w:val="bullet"/>
      <w:lvlText w:val=""/>
      <w:lvlJc w:val="left"/>
      <w:pPr>
        <w:tabs>
          <w:tab w:val="num" w:pos="4335"/>
        </w:tabs>
        <w:ind w:left="4335" w:hanging="420"/>
      </w:pPr>
      <w:rPr>
        <w:rFonts w:ascii="Wingdings" w:hAnsi="Wingdings" w:hint="default"/>
      </w:rPr>
    </w:lvl>
    <w:lvl w:ilvl="7" w:tplc="0409000B" w:tentative="1">
      <w:start w:val="1"/>
      <w:numFmt w:val="bullet"/>
      <w:lvlText w:val=""/>
      <w:lvlJc w:val="left"/>
      <w:pPr>
        <w:tabs>
          <w:tab w:val="num" w:pos="4755"/>
        </w:tabs>
        <w:ind w:left="4755" w:hanging="420"/>
      </w:pPr>
      <w:rPr>
        <w:rFonts w:ascii="Wingdings" w:hAnsi="Wingdings" w:hint="default"/>
      </w:rPr>
    </w:lvl>
    <w:lvl w:ilvl="8" w:tplc="0409000D" w:tentative="1">
      <w:start w:val="1"/>
      <w:numFmt w:val="bullet"/>
      <w:lvlText w:val=""/>
      <w:lvlJc w:val="left"/>
      <w:pPr>
        <w:tabs>
          <w:tab w:val="num" w:pos="5175"/>
        </w:tabs>
        <w:ind w:left="5175" w:hanging="420"/>
      </w:pPr>
      <w:rPr>
        <w:rFonts w:ascii="Wingdings" w:hAnsi="Wingdings" w:hint="default"/>
      </w:rPr>
    </w:lvl>
  </w:abstractNum>
  <w:abstractNum w:abstractNumId="4" w15:restartNumberingAfterBreak="0">
    <w:nsid w:val="1C911BD4"/>
    <w:multiLevelType w:val="singleLevel"/>
    <w:tmpl w:val="7ADA75BC"/>
    <w:lvl w:ilvl="0">
      <w:start w:val="1"/>
      <w:numFmt w:val="decimalFullWidth"/>
      <w:lvlText w:val="%1．"/>
      <w:lvlJc w:val="left"/>
      <w:pPr>
        <w:tabs>
          <w:tab w:val="num" w:pos="504"/>
        </w:tabs>
        <w:ind w:left="504" w:hanging="405"/>
      </w:pPr>
      <w:rPr>
        <w:rFonts w:cs="Times New Roman" w:hint="eastAsia"/>
      </w:rPr>
    </w:lvl>
  </w:abstractNum>
  <w:abstractNum w:abstractNumId="5" w15:restartNumberingAfterBreak="0">
    <w:nsid w:val="259F0BE9"/>
    <w:multiLevelType w:val="hybridMultilevel"/>
    <w:tmpl w:val="88ACD0C2"/>
    <w:lvl w:ilvl="0" w:tplc="054EEA5C">
      <w:start w:val="2"/>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6" w15:restartNumberingAfterBreak="0">
    <w:nsid w:val="3645383F"/>
    <w:multiLevelType w:val="hybridMultilevel"/>
    <w:tmpl w:val="5A8C0114"/>
    <w:lvl w:ilvl="0" w:tplc="67AA5E84">
      <w:start w:val="1"/>
      <w:numFmt w:val="irohaFullWidth"/>
      <w:lvlText w:val="（%1）"/>
      <w:lvlJc w:val="left"/>
      <w:pPr>
        <w:tabs>
          <w:tab w:val="num" w:pos="1117"/>
        </w:tabs>
        <w:ind w:left="1117" w:hanging="720"/>
      </w:pPr>
      <w:rPr>
        <w:rFonts w:cs="Times New Roman" w:hint="default"/>
      </w:rPr>
    </w:lvl>
    <w:lvl w:ilvl="1" w:tplc="04090017" w:tentative="1">
      <w:start w:val="1"/>
      <w:numFmt w:val="aiueoFullWidth"/>
      <w:lvlText w:val="(%2)"/>
      <w:lvlJc w:val="left"/>
      <w:pPr>
        <w:tabs>
          <w:tab w:val="num" w:pos="1237"/>
        </w:tabs>
        <w:ind w:left="1237" w:hanging="420"/>
      </w:pPr>
      <w:rPr>
        <w:rFonts w:cs="Times New Roman"/>
      </w:rPr>
    </w:lvl>
    <w:lvl w:ilvl="2" w:tplc="04090011" w:tentative="1">
      <w:start w:val="1"/>
      <w:numFmt w:val="decimalEnclosedCircle"/>
      <w:lvlText w:val="%3"/>
      <w:lvlJc w:val="left"/>
      <w:pPr>
        <w:tabs>
          <w:tab w:val="num" w:pos="1657"/>
        </w:tabs>
        <w:ind w:left="1657" w:hanging="420"/>
      </w:pPr>
      <w:rPr>
        <w:rFonts w:cs="Times New Roman"/>
      </w:rPr>
    </w:lvl>
    <w:lvl w:ilvl="3" w:tplc="0409000F" w:tentative="1">
      <w:start w:val="1"/>
      <w:numFmt w:val="decimal"/>
      <w:lvlText w:val="%4."/>
      <w:lvlJc w:val="left"/>
      <w:pPr>
        <w:tabs>
          <w:tab w:val="num" w:pos="2077"/>
        </w:tabs>
        <w:ind w:left="2077" w:hanging="420"/>
      </w:pPr>
      <w:rPr>
        <w:rFonts w:cs="Times New Roman"/>
      </w:rPr>
    </w:lvl>
    <w:lvl w:ilvl="4" w:tplc="04090017" w:tentative="1">
      <w:start w:val="1"/>
      <w:numFmt w:val="aiueoFullWidth"/>
      <w:lvlText w:val="(%5)"/>
      <w:lvlJc w:val="left"/>
      <w:pPr>
        <w:tabs>
          <w:tab w:val="num" w:pos="2497"/>
        </w:tabs>
        <w:ind w:left="2497" w:hanging="420"/>
      </w:pPr>
      <w:rPr>
        <w:rFonts w:cs="Times New Roman"/>
      </w:rPr>
    </w:lvl>
    <w:lvl w:ilvl="5" w:tplc="04090011" w:tentative="1">
      <w:start w:val="1"/>
      <w:numFmt w:val="decimalEnclosedCircle"/>
      <w:lvlText w:val="%6"/>
      <w:lvlJc w:val="left"/>
      <w:pPr>
        <w:tabs>
          <w:tab w:val="num" w:pos="2917"/>
        </w:tabs>
        <w:ind w:left="2917" w:hanging="420"/>
      </w:pPr>
      <w:rPr>
        <w:rFonts w:cs="Times New Roman"/>
      </w:rPr>
    </w:lvl>
    <w:lvl w:ilvl="6" w:tplc="0409000F" w:tentative="1">
      <w:start w:val="1"/>
      <w:numFmt w:val="decimal"/>
      <w:lvlText w:val="%7."/>
      <w:lvlJc w:val="left"/>
      <w:pPr>
        <w:tabs>
          <w:tab w:val="num" w:pos="3337"/>
        </w:tabs>
        <w:ind w:left="3337" w:hanging="420"/>
      </w:pPr>
      <w:rPr>
        <w:rFonts w:cs="Times New Roman"/>
      </w:rPr>
    </w:lvl>
    <w:lvl w:ilvl="7" w:tplc="04090017" w:tentative="1">
      <w:start w:val="1"/>
      <w:numFmt w:val="aiueoFullWidth"/>
      <w:lvlText w:val="(%8)"/>
      <w:lvlJc w:val="left"/>
      <w:pPr>
        <w:tabs>
          <w:tab w:val="num" w:pos="3757"/>
        </w:tabs>
        <w:ind w:left="3757" w:hanging="420"/>
      </w:pPr>
      <w:rPr>
        <w:rFonts w:cs="Times New Roman"/>
      </w:rPr>
    </w:lvl>
    <w:lvl w:ilvl="8" w:tplc="04090011" w:tentative="1">
      <w:start w:val="1"/>
      <w:numFmt w:val="decimalEnclosedCircle"/>
      <w:lvlText w:val="%9"/>
      <w:lvlJc w:val="left"/>
      <w:pPr>
        <w:tabs>
          <w:tab w:val="num" w:pos="4177"/>
        </w:tabs>
        <w:ind w:left="4177" w:hanging="420"/>
      </w:pPr>
      <w:rPr>
        <w:rFonts w:cs="Times New Roman"/>
      </w:rPr>
    </w:lvl>
  </w:abstractNum>
  <w:abstractNum w:abstractNumId="7" w15:restartNumberingAfterBreak="0">
    <w:nsid w:val="46FF56C2"/>
    <w:multiLevelType w:val="hybridMultilevel"/>
    <w:tmpl w:val="08980EDC"/>
    <w:lvl w:ilvl="0" w:tplc="D7DC8C98">
      <w:start w:val="1"/>
      <w:numFmt w:val="irohaFullWidth"/>
      <w:lvlText w:val="（%1）"/>
      <w:lvlJc w:val="left"/>
      <w:pPr>
        <w:tabs>
          <w:tab w:val="num" w:pos="1514"/>
        </w:tabs>
        <w:ind w:left="1514" w:hanging="72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8" w15:restartNumberingAfterBreak="0">
    <w:nsid w:val="50A63EB6"/>
    <w:multiLevelType w:val="hybridMultilevel"/>
    <w:tmpl w:val="0F82647A"/>
    <w:lvl w:ilvl="0" w:tplc="7BE81B0C">
      <w:start w:val="6"/>
      <w:numFmt w:val="decimalFullWidth"/>
      <w:lvlText w:val="%1．"/>
      <w:lvlJc w:val="left"/>
      <w:pPr>
        <w:tabs>
          <w:tab w:val="num" w:pos="504"/>
        </w:tabs>
        <w:ind w:left="504" w:hanging="405"/>
      </w:pPr>
      <w:rPr>
        <w:rFonts w:cs="Times New Roman" w:hint="default"/>
      </w:rPr>
    </w:lvl>
    <w:lvl w:ilvl="1" w:tplc="04090017" w:tentative="1">
      <w:start w:val="1"/>
      <w:numFmt w:val="aiueoFullWidth"/>
      <w:lvlText w:val="(%2)"/>
      <w:lvlJc w:val="left"/>
      <w:pPr>
        <w:tabs>
          <w:tab w:val="num" w:pos="939"/>
        </w:tabs>
        <w:ind w:left="939" w:hanging="420"/>
      </w:pPr>
      <w:rPr>
        <w:rFonts w:cs="Times New Roman"/>
      </w:rPr>
    </w:lvl>
    <w:lvl w:ilvl="2" w:tplc="04090011" w:tentative="1">
      <w:start w:val="1"/>
      <w:numFmt w:val="decimalEnclosedCircle"/>
      <w:lvlText w:val="%3"/>
      <w:lvlJc w:val="left"/>
      <w:pPr>
        <w:tabs>
          <w:tab w:val="num" w:pos="1359"/>
        </w:tabs>
        <w:ind w:left="1359" w:hanging="420"/>
      </w:pPr>
      <w:rPr>
        <w:rFonts w:cs="Times New Roman"/>
      </w:rPr>
    </w:lvl>
    <w:lvl w:ilvl="3" w:tplc="0409000F" w:tentative="1">
      <w:start w:val="1"/>
      <w:numFmt w:val="decimal"/>
      <w:lvlText w:val="%4."/>
      <w:lvlJc w:val="left"/>
      <w:pPr>
        <w:tabs>
          <w:tab w:val="num" w:pos="1779"/>
        </w:tabs>
        <w:ind w:left="1779" w:hanging="420"/>
      </w:pPr>
      <w:rPr>
        <w:rFonts w:cs="Times New Roman"/>
      </w:rPr>
    </w:lvl>
    <w:lvl w:ilvl="4" w:tplc="04090017" w:tentative="1">
      <w:start w:val="1"/>
      <w:numFmt w:val="aiueoFullWidth"/>
      <w:lvlText w:val="(%5)"/>
      <w:lvlJc w:val="left"/>
      <w:pPr>
        <w:tabs>
          <w:tab w:val="num" w:pos="2199"/>
        </w:tabs>
        <w:ind w:left="2199" w:hanging="420"/>
      </w:pPr>
      <w:rPr>
        <w:rFonts w:cs="Times New Roman"/>
      </w:rPr>
    </w:lvl>
    <w:lvl w:ilvl="5" w:tplc="04090011" w:tentative="1">
      <w:start w:val="1"/>
      <w:numFmt w:val="decimalEnclosedCircle"/>
      <w:lvlText w:val="%6"/>
      <w:lvlJc w:val="left"/>
      <w:pPr>
        <w:tabs>
          <w:tab w:val="num" w:pos="2619"/>
        </w:tabs>
        <w:ind w:left="2619" w:hanging="420"/>
      </w:pPr>
      <w:rPr>
        <w:rFonts w:cs="Times New Roman"/>
      </w:rPr>
    </w:lvl>
    <w:lvl w:ilvl="6" w:tplc="0409000F" w:tentative="1">
      <w:start w:val="1"/>
      <w:numFmt w:val="decimal"/>
      <w:lvlText w:val="%7."/>
      <w:lvlJc w:val="left"/>
      <w:pPr>
        <w:tabs>
          <w:tab w:val="num" w:pos="3039"/>
        </w:tabs>
        <w:ind w:left="3039" w:hanging="420"/>
      </w:pPr>
      <w:rPr>
        <w:rFonts w:cs="Times New Roman"/>
      </w:rPr>
    </w:lvl>
    <w:lvl w:ilvl="7" w:tplc="04090017" w:tentative="1">
      <w:start w:val="1"/>
      <w:numFmt w:val="aiueoFullWidth"/>
      <w:lvlText w:val="(%8)"/>
      <w:lvlJc w:val="left"/>
      <w:pPr>
        <w:tabs>
          <w:tab w:val="num" w:pos="3459"/>
        </w:tabs>
        <w:ind w:left="3459" w:hanging="420"/>
      </w:pPr>
      <w:rPr>
        <w:rFonts w:cs="Times New Roman"/>
      </w:rPr>
    </w:lvl>
    <w:lvl w:ilvl="8" w:tplc="04090011" w:tentative="1">
      <w:start w:val="1"/>
      <w:numFmt w:val="decimalEnclosedCircle"/>
      <w:lvlText w:val="%9"/>
      <w:lvlJc w:val="left"/>
      <w:pPr>
        <w:tabs>
          <w:tab w:val="num" w:pos="3879"/>
        </w:tabs>
        <w:ind w:left="3879" w:hanging="420"/>
      </w:pPr>
      <w:rPr>
        <w:rFonts w:cs="Times New Roman"/>
      </w:rPr>
    </w:lvl>
  </w:abstractNum>
  <w:abstractNum w:abstractNumId="9" w15:restartNumberingAfterBreak="0">
    <w:nsid w:val="574C456C"/>
    <w:multiLevelType w:val="hybridMultilevel"/>
    <w:tmpl w:val="D66C9F66"/>
    <w:lvl w:ilvl="0" w:tplc="9AECDE68">
      <w:start w:val="1"/>
      <w:numFmt w:val="irohaFullWidth"/>
      <w:lvlText w:val="（%1）"/>
      <w:lvlJc w:val="left"/>
      <w:pPr>
        <w:tabs>
          <w:tab w:val="num" w:pos="1714"/>
        </w:tabs>
        <w:ind w:left="1714" w:hanging="72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10" w15:restartNumberingAfterBreak="0">
    <w:nsid w:val="610D0C66"/>
    <w:multiLevelType w:val="singleLevel"/>
    <w:tmpl w:val="8CBCA688"/>
    <w:lvl w:ilvl="0">
      <w:start w:val="1"/>
      <w:numFmt w:val="decimalFullWidth"/>
      <w:lvlText w:val="（%1）"/>
      <w:lvlJc w:val="left"/>
      <w:pPr>
        <w:tabs>
          <w:tab w:val="num" w:pos="615"/>
        </w:tabs>
        <w:ind w:left="615" w:hanging="615"/>
      </w:pPr>
      <w:rPr>
        <w:rFonts w:cs="Times New Roman" w:hint="eastAsia"/>
      </w:rPr>
    </w:lvl>
  </w:abstractNum>
  <w:abstractNum w:abstractNumId="11" w15:restartNumberingAfterBreak="0">
    <w:nsid w:val="63A90E1D"/>
    <w:multiLevelType w:val="singleLevel"/>
    <w:tmpl w:val="F2CC30D0"/>
    <w:lvl w:ilvl="0">
      <w:start w:val="1"/>
      <w:numFmt w:val="decimalFullWidth"/>
      <w:lvlText w:val="（%1）"/>
      <w:lvlJc w:val="left"/>
      <w:pPr>
        <w:tabs>
          <w:tab w:val="num" w:pos="699"/>
        </w:tabs>
        <w:ind w:left="699" w:hanging="600"/>
      </w:pPr>
      <w:rPr>
        <w:rFonts w:cs="Times New Roman" w:hint="eastAsia"/>
      </w:rPr>
    </w:lvl>
  </w:abstractNum>
  <w:abstractNum w:abstractNumId="12" w15:restartNumberingAfterBreak="0">
    <w:nsid w:val="712A1FE3"/>
    <w:multiLevelType w:val="singleLevel"/>
    <w:tmpl w:val="F2CC30D0"/>
    <w:lvl w:ilvl="0">
      <w:start w:val="1"/>
      <w:numFmt w:val="decimalFullWidth"/>
      <w:lvlText w:val="（%1）"/>
      <w:lvlJc w:val="left"/>
      <w:pPr>
        <w:tabs>
          <w:tab w:val="num" w:pos="600"/>
        </w:tabs>
        <w:ind w:left="600" w:hanging="600"/>
      </w:pPr>
      <w:rPr>
        <w:rFonts w:cs="Times New Roman" w:hint="eastAsia"/>
      </w:rPr>
    </w:lvl>
  </w:abstractNum>
  <w:num w:numId="1">
    <w:abstractNumId w:val="11"/>
  </w:num>
  <w:num w:numId="2">
    <w:abstractNumId w:val="4"/>
  </w:num>
  <w:num w:numId="3">
    <w:abstractNumId w:val="12"/>
  </w:num>
  <w:num w:numId="4">
    <w:abstractNumId w:val="10"/>
  </w:num>
  <w:num w:numId="5">
    <w:abstractNumId w:val="1"/>
  </w:num>
  <w:num w:numId="6">
    <w:abstractNumId w:val="8"/>
  </w:num>
  <w:num w:numId="7">
    <w:abstractNumId w:val="5"/>
  </w:num>
  <w:num w:numId="8">
    <w:abstractNumId w:val="0"/>
  </w:num>
  <w:num w:numId="9">
    <w:abstractNumId w:val="2"/>
  </w:num>
  <w:num w:numId="10">
    <w:abstractNumId w:val="6"/>
  </w:num>
  <w:num w:numId="11">
    <w:abstractNumId w:val="9"/>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622A"/>
    <w:rsid w:val="0000005F"/>
    <w:rsid w:val="0001070E"/>
    <w:rsid w:val="0001569C"/>
    <w:rsid w:val="00017503"/>
    <w:rsid w:val="00021C52"/>
    <w:rsid w:val="000246CB"/>
    <w:rsid w:val="00034DD4"/>
    <w:rsid w:val="000361F3"/>
    <w:rsid w:val="00041162"/>
    <w:rsid w:val="000411D7"/>
    <w:rsid w:val="0004224F"/>
    <w:rsid w:val="000433D8"/>
    <w:rsid w:val="000435DB"/>
    <w:rsid w:val="00044261"/>
    <w:rsid w:val="000447F9"/>
    <w:rsid w:val="0004492C"/>
    <w:rsid w:val="00056DD2"/>
    <w:rsid w:val="000571E2"/>
    <w:rsid w:val="0006459C"/>
    <w:rsid w:val="00070984"/>
    <w:rsid w:val="00070E9A"/>
    <w:rsid w:val="00077F7C"/>
    <w:rsid w:val="00083820"/>
    <w:rsid w:val="0009118A"/>
    <w:rsid w:val="00095D0C"/>
    <w:rsid w:val="00097097"/>
    <w:rsid w:val="000A1360"/>
    <w:rsid w:val="000A4602"/>
    <w:rsid w:val="000C28DC"/>
    <w:rsid w:val="000C7176"/>
    <w:rsid w:val="000E1684"/>
    <w:rsid w:val="000E5136"/>
    <w:rsid w:val="000E7A40"/>
    <w:rsid w:val="000F3ED8"/>
    <w:rsid w:val="00107B68"/>
    <w:rsid w:val="001143FC"/>
    <w:rsid w:val="00125465"/>
    <w:rsid w:val="00130363"/>
    <w:rsid w:val="00132F49"/>
    <w:rsid w:val="0013747A"/>
    <w:rsid w:val="00140C4D"/>
    <w:rsid w:val="00141F31"/>
    <w:rsid w:val="0014324F"/>
    <w:rsid w:val="0014477C"/>
    <w:rsid w:val="0014797D"/>
    <w:rsid w:val="001540B3"/>
    <w:rsid w:val="00154ACE"/>
    <w:rsid w:val="0015567E"/>
    <w:rsid w:val="001571F2"/>
    <w:rsid w:val="00167D44"/>
    <w:rsid w:val="00174C3D"/>
    <w:rsid w:val="0017566F"/>
    <w:rsid w:val="00176D3A"/>
    <w:rsid w:val="001809F5"/>
    <w:rsid w:val="001819DC"/>
    <w:rsid w:val="00182284"/>
    <w:rsid w:val="00183B43"/>
    <w:rsid w:val="00186F17"/>
    <w:rsid w:val="00192CC1"/>
    <w:rsid w:val="00193C28"/>
    <w:rsid w:val="001977B8"/>
    <w:rsid w:val="001A61D8"/>
    <w:rsid w:val="001B3069"/>
    <w:rsid w:val="001B46F0"/>
    <w:rsid w:val="001B4A35"/>
    <w:rsid w:val="001B4D1E"/>
    <w:rsid w:val="001C3957"/>
    <w:rsid w:val="001C656F"/>
    <w:rsid w:val="001D0463"/>
    <w:rsid w:val="001D444D"/>
    <w:rsid w:val="001D47C9"/>
    <w:rsid w:val="001D6833"/>
    <w:rsid w:val="001D7602"/>
    <w:rsid w:val="001E730D"/>
    <w:rsid w:val="001F0A37"/>
    <w:rsid w:val="001F7BED"/>
    <w:rsid w:val="00200B5A"/>
    <w:rsid w:val="00203449"/>
    <w:rsid w:val="002075F3"/>
    <w:rsid w:val="0021071F"/>
    <w:rsid w:val="002127CA"/>
    <w:rsid w:val="00212C4F"/>
    <w:rsid w:val="00220180"/>
    <w:rsid w:val="00220551"/>
    <w:rsid w:val="002247B3"/>
    <w:rsid w:val="00226ED2"/>
    <w:rsid w:val="002335B9"/>
    <w:rsid w:val="00233935"/>
    <w:rsid w:val="00243C88"/>
    <w:rsid w:val="00245205"/>
    <w:rsid w:val="00247327"/>
    <w:rsid w:val="002529D9"/>
    <w:rsid w:val="002770DC"/>
    <w:rsid w:val="00277397"/>
    <w:rsid w:val="00283DA9"/>
    <w:rsid w:val="002846E0"/>
    <w:rsid w:val="00287954"/>
    <w:rsid w:val="002910AD"/>
    <w:rsid w:val="002942D1"/>
    <w:rsid w:val="002A0642"/>
    <w:rsid w:val="002A2130"/>
    <w:rsid w:val="002A4B4E"/>
    <w:rsid w:val="002A61FE"/>
    <w:rsid w:val="002B0343"/>
    <w:rsid w:val="002B06EC"/>
    <w:rsid w:val="002C44D5"/>
    <w:rsid w:val="002C511C"/>
    <w:rsid w:val="002D0C9F"/>
    <w:rsid w:val="002D4C82"/>
    <w:rsid w:val="002D52D5"/>
    <w:rsid w:val="002E1BE3"/>
    <w:rsid w:val="002E2C3F"/>
    <w:rsid w:val="002E37BC"/>
    <w:rsid w:val="002E4238"/>
    <w:rsid w:val="002E4660"/>
    <w:rsid w:val="002F19C4"/>
    <w:rsid w:val="002F22AF"/>
    <w:rsid w:val="002F2DB8"/>
    <w:rsid w:val="002F3CA2"/>
    <w:rsid w:val="002F6767"/>
    <w:rsid w:val="00302AC4"/>
    <w:rsid w:val="00302C08"/>
    <w:rsid w:val="003039D0"/>
    <w:rsid w:val="00306183"/>
    <w:rsid w:val="00313948"/>
    <w:rsid w:val="00313D4F"/>
    <w:rsid w:val="00315F93"/>
    <w:rsid w:val="00320433"/>
    <w:rsid w:val="00330BC1"/>
    <w:rsid w:val="00334450"/>
    <w:rsid w:val="00336FC5"/>
    <w:rsid w:val="00342861"/>
    <w:rsid w:val="003431F3"/>
    <w:rsid w:val="0035381C"/>
    <w:rsid w:val="00360D14"/>
    <w:rsid w:val="00364B48"/>
    <w:rsid w:val="003724AA"/>
    <w:rsid w:val="00373BAC"/>
    <w:rsid w:val="00375F08"/>
    <w:rsid w:val="00376E4C"/>
    <w:rsid w:val="00377231"/>
    <w:rsid w:val="00387DA3"/>
    <w:rsid w:val="00396113"/>
    <w:rsid w:val="003A630B"/>
    <w:rsid w:val="003B1A10"/>
    <w:rsid w:val="003B6933"/>
    <w:rsid w:val="003C266E"/>
    <w:rsid w:val="003D6642"/>
    <w:rsid w:val="003D6C4D"/>
    <w:rsid w:val="003D76B8"/>
    <w:rsid w:val="003F19F4"/>
    <w:rsid w:val="003F51F6"/>
    <w:rsid w:val="003F64DB"/>
    <w:rsid w:val="003F7526"/>
    <w:rsid w:val="00400254"/>
    <w:rsid w:val="00410FAD"/>
    <w:rsid w:val="004156B6"/>
    <w:rsid w:val="004251E2"/>
    <w:rsid w:val="0042784B"/>
    <w:rsid w:val="004311E1"/>
    <w:rsid w:val="00432180"/>
    <w:rsid w:val="0043568F"/>
    <w:rsid w:val="0043593D"/>
    <w:rsid w:val="00435FDE"/>
    <w:rsid w:val="00436AAB"/>
    <w:rsid w:val="00437D4E"/>
    <w:rsid w:val="004431DB"/>
    <w:rsid w:val="00445CFF"/>
    <w:rsid w:val="00447091"/>
    <w:rsid w:val="00450788"/>
    <w:rsid w:val="004511CA"/>
    <w:rsid w:val="00454782"/>
    <w:rsid w:val="004549CF"/>
    <w:rsid w:val="00456146"/>
    <w:rsid w:val="00457012"/>
    <w:rsid w:val="004832D7"/>
    <w:rsid w:val="00492CF3"/>
    <w:rsid w:val="004A2D71"/>
    <w:rsid w:val="004A2ED5"/>
    <w:rsid w:val="004A3DE1"/>
    <w:rsid w:val="004A5B32"/>
    <w:rsid w:val="004B025F"/>
    <w:rsid w:val="004B29F7"/>
    <w:rsid w:val="004B2B26"/>
    <w:rsid w:val="004B5B83"/>
    <w:rsid w:val="004B68CB"/>
    <w:rsid w:val="004C4E52"/>
    <w:rsid w:val="004D29A0"/>
    <w:rsid w:val="004D4527"/>
    <w:rsid w:val="004F0EED"/>
    <w:rsid w:val="004F13BC"/>
    <w:rsid w:val="004F616F"/>
    <w:rsid w:val="004F6CCC"/>
    <w:rsid w:val="005017E2"/>
    <w:rsid w:val="00510365"/>
    <w:rsid w:val="00511D83"/>
    <w:rsid w:val="00516C04"/>
    <w:rsid w:val="00522BDD"/>
    <w:rsid w:val="00525981"/>
    <w:rsid w:val="00530006"/>
    <w:rsid w:val="00530F7F"/>
    <w:rsid w:val="00532870"/>
    <w:rsid w:val="0053319D"/>
    <w:rsid w:val="0054070D"/>
    <w:rsid w:val="00552487"/>
    <w:rsid w:val="005531D6"/>
    <w:rsid w:val="00553DD9"/>
    <w:rsid w:val="005643F2"/>
    <w:rsid w:val="005653AC"/>
    <w:rsid w:val="005667AF"/>
    <w:rsid w:val="005717F4"/>
    <w:rsid w:val="005740B6"/>
    <w:rsid w:val="005741DE"/>
    <w:rsid w:val="0057557C"/>
    <w:rsid w:val="005759B9"/>
    <w:rsid w:val="00577A7F"/>
    <w:rsid w:val="005853DA"/>
    <w:rsid w:val="00585803"/>
    <w:rsid w:val="00590AA0"/>
    <w:rsid w:val="00597717"/>
    <w:rsid w:val="00597C10"/>
    <w:rsid w:val="005A1B7E"/>
    <w:rsid w:val="005A3ACB"/>
    <w:rsid w:val="005A4DEA"/>
    <w:rsid w:val="005A795D"/>
    <w:rsid w:val="005B6C0C"/>
    <w:rsid w:val="005C0F8B"/>
    <w:rsid w:val="005C30B0"/>
    <w:rsid w:val="005C3354"/>
    <w:rsid w:val="005C658F"/>
    <w:rsid w:val="005D00DA"/>
    <w:rsid w:val="005D088B"/>
    <w:rsid w:val="005D40C3"/>
    <w:rsid w:val="005D4D5F"/>
    <w:rsid w:val="005E3FA7"/>
    <w:rsid w:val="005E63C1"/>
    <w:rsid w:val="005E72F5"/>
    <w:rsid w:val="005F7578"/>
    <w:rsid w:val="00601F0C"/>
    <w:rsid w:val="006054A8"/>
    <w:rsid w:val="00606AF1"/>
    <w:rsid w:val="00611D1B"/>
    <w:rsid w:val="0061515F"/>
    <w:rsid w:val="00615838"/>
    <w:rsid w:val="0062307D"/>
    <w:rsid w:val="0063694A"/>
    <w:rsid w:val="00636C44"/>
    <w:rsid w:val="0063712A"/>
    <w:rsid w:val="006379A4"/>
    <w:rsid w:val="00641887"/>
    <w:rsid w:val="00642C4D"/>
    <w:rsid w:val="006461D4"/>
    <w:rsid w:val="00647990"/>
    <w:rsid w:val="00656D51"/>
    <w:rsid w:val="0066495B"/>
    <w:rsid w:val="00665B3A"/>
    <w:rsid w:val="00667071"/>
    <w:rsid w:val="00667824"/>
    <w:rsid w:val="0067474B"/>
    <w:rsid w:val="00674F4E"/>
    <w:rsid w:val="00680BDD"/>
    <w:rsid w:val="006812C3"/>
    <w:rsid w:val="0068182D"/>
    <w:rsid w:val="00685B9B"/>
    <w:rsid w:val="00691919"/>
    <w:rsid w:val="00696EAE"/>
    <w:rsid w:val="006A23B5"/>
    <w:rsid w:val="006A2751"/>
    <w:rsid w:val="006A59E2"/>
    <w:rsid w:val="006A760D"/>
    <w:rsid w:val="006C048C"/>
    <w:rsid w:val="006C4BB6"/>
    <w:rsid w:val="006C5117"/>
    <w:rsid w:val="006C7EB6"/>
    <w:rsid w:val="006D1865"/>
    <w:rsid w:val="006D43AD"/>
    <w:rsid w:val="006D61C1"/>
    <w:rsid w:val="006D6AC1"/>
    <w:rsid w:val="006E794F"/>
    <w:rsid w:val="006F3F22"/>
    <w:rsid w:val="00704B35"/>
    <w:rsid w:val="00705846"/>
    <w:rsid w:val="00706622"/>
    <w:rsid w:val="007070B3"/>
    <w:rsid w:val="00710619"/>
    <w:rsid w:val="00714A6D"/>
    <w:rsid w:val="00723391"/>
    <w:rsid w:val="00725B54"/>
    <w:rsid w:val="00725F68"/>
    <w:rsid w:val="007315C6"/>
    <w:rsid w:val="00731FC6"/>
    <w:rsid w:val="00732DE2"/>
    <w:rsid w:val="0073426B"/>
    <w:rsid w:val="007438CF"/>
    <w:rsid w:val="007500D4"/>
    <w:rsid w:val="00750434"/>
    <w:rsid w:val="00750CAD"/>
    <w:rsid w:val="0075557C"/>
    <w:rsid w:val="00760F40"/>
    <w:rsid w:val="00761A3C"/>
    <w:rsid w:val="007622CB"/>
    <w:rsid w:val="00764A6F"/>
    <w:rsid w:val="00775003"/>
    <w:rsid w:val="0077533C"/>
    <w:rsid w:val="0077623F"/>
    <w:rsid w:val="00777F99"/>
    <w:rsid w:val="00785D60"/>
    <w:rsid w:val="00791715"/>
    <w:rsid w:val="00793A10"/>
    <w:rsid w:val="007A2731"/>
    <w:rsid w:val="007B500E"/>
    <w:rsid w:val="007C6ADC"/>
    <w:rsid w:val="007D6B5A"/>
    <w:rsid w:val="007D7AE0"/>
    <w:rsid w:val="007E07EA"/>
    <w:rsid w:val="007F46D2"/>
    <w:rsid w:val="0080149B"/>
    <w:rsid w:val="00805EB2"/>
    <w:rsid w:val="00806C89"/>
    <w:rsid w:val="00807F5E"/>
    <w:rsid w:val="008122AD"/>
    <w:rsid w:val="00814E3C"/>
    <w:rsid w:val="00822F3C"/>
    <w:rsid w:val="00835732"/>
    <w:rsid w:val="00836D8C"/>
    <w:rsid w:val="00840957"/>
    <w:rsid w:val="0084429B"/>
    <w:rsid w:val="00846A22"/>
    <w:rsid w:val="00852E5D"/>
    <w:rsid w:val="00854C88"/>
    <w:rsid w:val="00856FD0"/>
    <w:rsid w:val="0086404F"/>
    <w:rsid w:val="0086645D"/>
    <w:rsid w:val="008678F3"/>
    <w:rsid w:val="00875DFE"/>
    <w:rsid w:val="00877A42"/>
    <w:rsid w:val="00882E06"/>
    <w:rsid w:val="00895057"/>
    <w:rsid w:val="00895CD3"/>
    <w:rsid w:val="008A534A"/>
    <w:rsid w:val="008A7489"/>
    <w:rsid w:val="008B14A4"/>
    <w:rsid w:val="008B3342"/>
    <w:rsid w:val="008B3E2C"/>
    <w:rsid w:val="008C272F"/>
    <w:rsid w:val="008C7A13"/>
    <w:rsid w:val="008C7C3B"/>
    <w:rsid w:val="008D6F67"/>
    <w:rsid w:val="008E3857"/>
    <w:rsid w:val="008E6157"/>
    <w:rsid w:val="008E7AC8"/>
    <w:rsid w:val="008F1563"/>
    <w:rsid w:val="008F2487"/>
    <w:rsid w:val="008F6518"/>
    <w:rsid w:val="008F690A"/>
    <w:rsid w:val="008F7BEF"/>
    <w:rsid w:val="00904B65"/>
    <w:rsid w:val="00905747"/>
    <w:rsid w:val="00907269"/>
    <w:rsid w:val="0091374F"/>
    <w:rsid w:val="0092548A"/>
    <w:rsid w:val="009314BC"/>
    <w:rsid w:val="009340BB"/>
    <w:rsid w:val="0093510B"/>
    <w:rsid w:val="009374C6"/>
    <w:rsid w:val="009412C0"/>
    <w:rsid w:val="00954B14"/>
    <w:rsid w:val="009602E9"/>
    <w:rsid w:val="00960502"/>
    <w:rsid w:val="009606AB"/>
    <w:rsid w:val="00964519"/>
    <w:rsid w:val="00973E48"/>
    <w:rsid w:val="00980033"/>
    <w:rsid w:val="00986F8A"/>
    <w:rsid w:val="00991063"/>
    <w:rsid w:val="009953BE"/>
    <w:rsid w:val="009A1332"/>
    <w:rsid w:val="009A2FC1"/>
    <w:rsid w:val="009B5E05"/>
    <w:rsid w:val="009B784E"/>
    <w:rsid w:val="009C1DD8"/>
    <w:rsid w:val="009C3EEA"/>
    <w:rsid w:val="009C46AB"/>
    <w:rsid w:val="009C4977"/>
    <w:rsid w:val="009C6010"/>
    <w:rsid w:val="009E1E35"/>
    <w:rsid w:val="009F0226"/>
    <w:rsid w:val="009F38C7"/>
    <w:rsid w:val="009F72E5"/>
    <w:rsid w:val="00A01064"/>
    <w:rsid w:val="00A10C64"/>
    <w:rsid w:val="00A13E06"/>
    <w:rsid w:val="00A15928"/>
    <w:rsid w:val="00A32EE9"/>
    <w:rsid w:val="00A36271"/>
    <w:rsid w:val="00A3684F"/>
    <w:rsid w:val="00A41171"/>
    <w:rsid w:val="00A431FA"/>
    <w:rsid w:val="00A43B46"/>
    <w:rsid w:val="00A51CB2"/>
    <w:rsid w:val="00A537F6"/>
    <w:rsid w:val="00A53D93"/>
    <w:rsid w:val="00A5798E"/>
    <w:rsid w:val="00A62B1C"/>
    <w:rsid w:val="00A714C6"/>
    <w:rsid w:val="00A71C4E"/>
    <w:rsid w:val="00A80919"/>
    <w:rsid w:val="00A80F8E"/>
    <w:rsid w:val="00A8530C"/>
    <w:rsid w:val="00A92C2D"/>
    <w:rsid w:val="00A97C47"/>
    <w:rsid w:val="00AA1CC8"/>
    <w:rsid w:val="00AA2858"/>
    <w:rsid w:val="00AB701C"/>
    <w:rsid w:val="00AC40E1"/>
    <w:rsid w:val="00AC4B58"/>
    <w:rsid w:val="00AC535E"/>
    <w:rsid w:val="00AD5A5E"/>
    <w:rsid w:val="00AD6FA6"/>
    <w:rsid w:val="00AD7C29"/>
    <w:rsid w:val="00AE481C"/>
    <w:rsid w:val="00AF2CF2"/>
    <w:rsid w:val="00AF7D50"/>
    <w:rsid w:val="00B00193"/>
    <w:rsid w:val="00B03AC1"/>
    <w:rsid w:val="00B12CE5"/>
    <w:rsid w:val="00B16D44"/>
    <w:rsid w:val="00B23E34"/>
    <w:rsid w:val="00B3383D"/>
    <w:rsid w:val="00B34EE9"/>
    <w:rsid w:val="00B45A61"/>
    <w:rsid w:val="00B56EBF"/>
    <w:rsid w:val="00B603E4"/>
    <w:rsid w:val="00B66508"/>
    <w:rsid w:val="00B73BD6"/>
    <w:rsid w:val="00B73FAC"/>
    <w:rsid w:val="00B76247"/>
    <w:rsid w:val="00B8468F"/>
    <w:rsid w:val="00B87A15"/>
    <w:rsid w:val="00B913DF"/>
    <w:rsid w:val="00B91C86"/>
    <w:rsid w:val="00B94462"/>
    <w:rsid w:val="00B96714"/>
    <w:rsid w:val="00BA2E9C"/>
    <w:rsid w:val="00BA37BA"/>
    <w:rsid w:val="00BA5F93"/>
    <w:rsid w:val="00BA74F9"/>
    <w:rsid w:val="00BB51D4"/>
    <w:rsid w:val="00BC0065"/>
    <w:rsid w:val="00BC01CB"/>
    <w:rsid w:val="00BC3152"/>
    <w:rsid w:val="00BC3E92"/>
    <w:rsid w:val="00BC5AC7"/>
    <w:rsid w:val="00BC69C5"/>
    <w:rsid w:val="00BD3414"/>
    <w:rsid w:val="00BD6E81"/>
    <w:rsid w:val="00BE1DD1"/>
    <w:rsid w:val="00BF72D2"/>
    <w:rsid w:val="00C010C4"/>
    <w:rsid w:val="00C07201"/>
    <w:rsid w:val="00C074F7"/>
    <w:rsid w:val="00C07E81"/>
    <w:rsid w:val="00C15F0E"/>
    <w:rsid w:val="00C16717"/>
    <w:rsid w:val="00C212F9"/>
    <w:rsid w:val="00C241CC"/>
    <w:rsid w:val="00C332CB"/>
    <w:rsid w:val="00C357C5"/>
    <w:rsid w:val="00C369E5"/>
    <w:rsid w:val="00C403DE"/>
    <w:rsid w:val="00C610EE"/>
    <w:rsid w:val="00C65D0E"/>
    <w:rsid w:val="00C85459"/>
    <w:rsid w:val="00C871A2"/>
    <w:rsid w:val="00C904E8"/>
    <w:rsid w:val="00C90B9B"/>
    <w:rsid w:val="00C910EB"/>
    <w:rsid w:val="00C91E27"/>
    <w:rsid w:val="00CA129C"/>
    <w:rsid w:val="00CA16DF"/>
    <w:rsid w:val="00CA4DB5"/>
    <w:rsid w:val="00CA5545"/>
    <w:rsid w:val="00CB19C9"/>
    <w:rsid w:val="00CB298C"/>
    <w:rsid w:val="00CB2F3D"/>
    <w:rsid w:val="00CB54DE"/>
    <w:rsid w:val="00CB7012"/>
    <w:rsid w:val="00CD01EC"/>
    <w:rsid w:val="00CD71FB"/>
    <w:rsid w:val="00CE2458"/>
    <w:rsid w:val="00CE5FC3"/>
    <w:rsid w:val="00CE6435"/>
    <w:rsid w:val="00CE7C01"/>
    <w:rsid w:val="00CF21D8"/>
    <w:rsid w:val="00CF6F4B"/>
    <w:rsid w:val="00D037D3"/>
    <w:rsid w:val="00D04834"/>
    <w:rsid w:val="00D10142"/>
    <w:rsid w:val="00D16700"/>
    <w:rsid w:val="00D17EE0"/>
    <w:rsid w:val="00D3011B"/>
    <w:rsid w:val="00D308D2"/>
    <w:rsid w:val="00D31B0D"/>
    <w:rsid w:val="00D31CED"/>
    <w:rsid w:val="00D340C3"/>
    <w:rsid w:val="00D37795"/>
    <w:rsid w:val="00D37923"/>
    <w:rsid w:val="00D440BF"/>
    <w:rsid w:val="00D4446A"/>
    <w:rsid w:val="00D449D7"/>
    <w:rsid w:val="00D45F0A"/>
    <w:rsid w:val="00D462F2"/>
    <w:rsid w:val="00D5107D"/>
    <w:rsid w:val="00D631F5"/>
    <w:rsid w:val="00D64643"/>
    <w:rsid w:val="00D6738E"/>
    <w:rsid w:val="00D7238E"/>
    <w:rsid w:val="00D72419"/>
    <w:rsid w:val="00D737CC"/>
    <w:rsid w:val="00D807B8"/>
    <w:rsid w:val="00D91BDF"/>
    <w:rsid w:val="00D978C8"/>
    <w:rsid w:val="00DA2947"/>
    <w:rsid w:val="00DA2D79"/>
    <w:rsid w:val="00DB1245"/>
    <w:rsid w:val="00DB1415"/>
    <w:rsid w:val="00DB3494"/>
    <w:rsid w:val="00DB3EA9"/>
    <w:rsid w:val="00DB77B9"/>
    <w:rsid w:val="00DB7F79"/>
    <w:rsid w:val="00DC0ADB"/>
    <w:rsid w:val="00DC3C44"/>
    <w:rsid w:val="00DC4702"/>
    <w:rsid w:val="00DC4D0F"/>
    <w:rsid w:val="00DD764D"/>
    <w:rsid w:val="00DE308D"/>
    <w:rsid w:val="00DE36B5"/>
    <w:rsid w:val="00DE38B9"/>
    <w:rsid w:val="00DE40C8"/>
    <w:rsid w:val="00DE72D0"/>
    <w:rsid w:val="00DE785C"/>
    <w:rsid w:val="00DF030D"/>
    <w:rsid w:val="00DF1980"/>
    <w:rsid w:val="00DF5788"/>
    <w:rsid w:val="00DF6E13"/>
    <w:rsid w:val="00E01936"/>
    <w:rsid w:val="00E019D2"/>
    <w:rsid w:val="00E03207"/>
    <w:rsid w:val="00E17988"/>
    <w:rsid w:val="00E24B90"/>
    <w:rsid w:val="00E25299"/>
    <w:rsid w:val="00E265CC"/>
    <w:rsid w:val="00E30A41"/>
    <w:rsid w:val="00E30ED2"/>
    <w:rsid w:val="00E3665E"/>
    <w:rsid w:val="00E3732A"/>
    <w:rsid w:val="00E4181B"/>
    <w:rsid w:val="00E41D29"/>
    <w:rsid w:val="00E42CEF"/>
    <w:rsid w:val="00E44596"/>
    <w:rsid w:val="00E5065C"/>
    <w:rsid w:val="00E50BD0"/>
    <w:rsid w:val="00E53CF0"/>
    <w:rsid w:val="00E571DD"/>
    <w:rsid w:val="00E64ACC"/>
    <w:rsid w:val="00E71C5A"/>
    <w:rsid w:val="00E739A0"/>
    <w:rsid w:val="00E74B30"/>
    <w:rsid w:val="00E81F17"/>
    <w:rsid w:val="00E83EE0"/>
    <w:rsid w:val="00E87F94"/>
    <w:rsid w:val="00E930E8"/>
    <w:rsid w:val="00E93256"/>
    <w:rsid w:val="00E93524"/>
    <w:rsid w:val="00E93C3F"/>
    <w:rsid w:val="00E94211"/>
    <w:rsid w:val="00E96D01"/>
    <w:rsid w:val="00E972A0"/>
    <w:rsid w:val="00EA24D4"/>
    <w:rsid w:val="00EA4C90"/>
    <w:rsid w:val="00EB3097"/>
    <w:rsid w:val="00EB4516"/>
    <w:rsid w:val="00EB5AAD"/>
    <w:rsid w:val="00EB736E"/>
    <w:rsid w:val="00EB7C86"/>
    <w:rsid w:val="00EC0AF8"/>
    <w:rsid w:val="00EC1E88"/>
    <w:rsid w:val="00EC207C"/>
    <w:rsid w:val="00EC224F"/>
    <w:rsid w:val="00EC6EBE"/>
    <w:rsid w:val="00ED19EB"/>
    <w:rsid w:val="00ED484B"/>
    <w:rsid w:val="00ED69FD"/>
    <w:rsid w:val="00EE0CC1"/>
    <w:rsid w:val="00EE45DF"/>
    <w:rsid w:val="00EE63CF"/>
    <w:rsid w:val="00F02434"/>
    <w:rsid w:val="00F05221"/>
    <w:rsid w:val="00F07DB9"/>
    <w:rsid w:val="00F1193D"/>
    <w:rsid w:val="00F1274B"/>
    <w:rsid w:val="00F17C5F"/>
    <w:rsid w:val="00F24F9A"/>
    <w:rsid w:val="00F3278F"/>
    <w:rsid w:val="00F32FA5"/>
    <w:rsid w:val="00F3463F"/>
    <w:rsid w:val="00F348BE"/>
    <w:rsid w:val="00F40097"/>
    <w:rsid w:val="00F458A0"/>
    <w:rsid w:val="00F53B7F"/>
    <w:rsid w:val="00F54495"/>
    <w:rsid w:val="00F54E7A"/>
    <w:rsid w:val="00F578E0"/>
    <w:rsid w:val="00F60869"/>
    <w:rsid w:val="00F62F9E"/>
    <w:rsid w:val="00F6403F"/>
    <w:rsid w:val="00F655E8"/>
    <w:rsid w:val="00F702C6"/>
    <w:rsid w:val="00F75637"/>
    <w:rsid w:val="00F84B48"/>
    <w:rsid w:val="00F84BD4"/>
    <w:rsid w:val="00F85AFE"/>
    <w:rsid w:val="00F91C95"/>
    <w:rsid w:val="00F9622A"/>
    <w:rsid w:val="00FA17DB"/>
    <w:rsid w:val="00FA26B7"/>
    <w:rsid w:val="00FA5695"/>
    <w:rsid w:val="00FA5E2F"/>
    <w:rsid w:val="00FA67D0"/>
    <w:rsid w:val="00FB0F34"/>
    <w:rsid w:val="00FC11C6"/>
    <w:rsid w:val="00FC3FDC"/>
    <w:rsid w:val="00FC679E"/>
    <w:rsid w:val="00FC7953"/>
    <w:rsid w:val="00FD282C"/>
    <w:rsid w:val="00FD2F5C"/>
    <w:rsid w:val="00FD3D4F"/>
    <w:rsid w:val="00FE2001"/>
    <w:rsid w:val="00FE4B1B"/>
    <w:rsid w:val="00FE4E4A"/>
    <w:rsid w:val="00FE7722"/>
    <w:rsid w:val="00FF1ED1"/>
    <w:rsid w:val="00FF623A"/>
    <w:rsid w:val="00FF79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B5FA37F8-F16B-4A0A-A978-7A1BC021F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1A2"/>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60290A"/>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60290A"/>
    <w:rPr>
      <w:rFonts w:ascii="ＭＳ ゴシック" w:eastAsia="ＭＳ ゴシック"/>
      <w:kern w:val="2"/>
      <w:sz w:val="22"/>
    </w:rPr>
  </w:style>
  <w:style w:type="paragraph" w:styleId="a7">
    <w:name w:val="Document Map"/>
    <w:basedOn w:val="a"/>
    <w:link w:val="a8"/>
    <w:uiPriority w:val="99"/>
    <w:semiHidden/>
    <w:pPr>
      <w:shd w:val="clear" w:color="auto" w:fill="000080"/>
    </w:pPr>
    <w:rPr>
      <w:rFonts w:ascii="Arial" w:hAnsi="Arial"/>
    </w:rPr>
  </w:style>
  <w:style w:type="character" w:customStyle="1" w:styleId="a8">
    <w:name w:val="見出しマップ (文字)"/>
    <w:link w:val="a7"/>
    <w:uiPriority w:val="99"/>
    <w:semiHidden/>
    <w:rsid w:val="0060290A"/>
    <w:rPr>
      <w:rFonts w:ascii="Times New Roman" w:eastAsia="ＭＳ ゴシック" w:hAnsi="Times New Roman"/>
      <w:kern w:val="2"/>
      <w:sz w:val="0"/>
      <w:szCs w:val="0"/>
    </w:rPr>
  </w:style>
  <w:style w:type="character" w:styleId="a9">
    <w:name w:val="page number"/>
    <w:uiPriority w:val="99"/>
    <w:rPr>
      <w:rFonts w:cs="Times New Roman"/>
    </w:rPr>
  </w:style>
  <w:style w:type="paragraph" w:styleId="2">
    <w:name w:val="Body Text 2"/>
    <w:basedOn w:val="a"/>
    <w:link w:val="20"/>
    <w:uiPriority w:val="99"/>
    <w:pPr>
      <w:autoSpaceDE w:val="0"/>
      <w:autoSpaceDN w:val="0"/>
      <w:adjustRightInd w:val="0"/>
      <w:jc w:val="center"/>
    </w:pPr>
    <w:rPr>
      <w:rFonts w:ascii="ＭＳ 明朝" w:hAnsi="Times New Roman"/>
      <w:kern w:val="0"/>
    </w:rPr>
  </w:style>
  <w:style w:type="character" w:customStyle="1" w:styleId="20">
    <w:name w:val="本文 2 (文字)"/>
    <w:link w:val="2"/>
    <w:uiPriority w:val="99"/>
    <w:semiHidden/>
    <w:rsid w:val="0060290A"/>
    <w:rPr>
      <w:rFonts w:ascii="ＭＳ ゴシック" w:eastAsia="ＭＳ ゴシック"/>
      <w:kern w:val="2"/>
      <w:sz w:val="22"/>
    </w:rPr>
  </w:style>
  <w:style w:type="paragraph" w:styleId="3">
    <w:name w:val="Body Text 3"/>
    <w:basedOn w:val="a"/>
    <w:link w:val="30"/>
    <w:uiPriority w:val="99"/>
    <w:pPr>
      <w:autoSpaceDE w:val="0"/>
      <w:autoSpaceDN w:val="0"/>
      <w:adjustRightInd w:val="0"/>
      <w:jc w:val="center"/>
    </w:pPr>
    <w:rPr>
      <w:rFonts w:ascii="ＭＳ 明朝" w:hAnsi="Times New Roman"/>
      <w:kern w:val="0"/>
      <w:sz w:val="18"/>
    </w:rPr>
  </w:style>
  <w:style w:type="character" w:customStyle="1" w:styleId="30">
    <w:name w:val="本文 3 (文字)"/>
    <w:link w:val="3"/>
    <w:uiPriority w:val="99"/>
    <w:semiHidden/>
    <w:rsid w:val="0060290A"/>
    <w:rPr>
      <w:rFonts w:ascii="ＭＳ ゴシック" w:eastAsia="ＭＳ ゴシック"/>
      <w:kern w:val="2"/>
      <w:sz w:val="16"/>
      <w:szCs w:val="16"/>
    </w:rPr>
  </w:style>
  <w:style w:type="paragraph" w:styleId="aa">
    <w:name w:val="Plain Text"/>
    <w:basedOn w:val="a"/>
    <w:link w:val="ab"/>
    <w:uiPriority w:val="99"/>
    <w:rPr>
      <w:rFonts w:ascii="ＭＳ 明朝" w:hAnsi="Courier New"/>
    </w:rPr>
  </w:style>
  <w:style w:type="character" w:customStyle="1" w:styleId="ab">
    <w:name w:val="書式なし (文字)"/>
    <w:link w:val="aa"/>
    <w:uiPriority w:val="99"/>
    <w:semiHidden/>
    <w:rsid w:val="0060290A"/>
    <w:rPr>
      <w:rFonts w:ascii="ＭＳ 明朝" w:hAnsi="Courier New" w:cs="Courier New"/>
      <w:kern w:val="2"/>
      <w:sz w:val="21"/>
      <w:szCs w:val="21"/>
    </w:rPr>
  </w:style>
  <w:style w:type="paragraph" w:styleId="ac">
    <w:name w:val="Body Text Indent"/>
    <w:basedOn w:val="a"/>
    <w:link w:val="ad"/>
    <w:uiPriority w:val="99"/>
    <w:rsid w:val="000A4602"/>
    <w:pPr>
      <w:ind w:leftChars="400" w:left="851"/>
    </w:pPr>
  </w:style>
  <w:style w:type="character" w:customStyle="1" w:styleId="ad">
    <w:name w:val="本文インデント (文字)"/>
    <w:link w:val="ac"/>
    <w:uiPriority w:val="99"/>
    <w:semiHidden/>
    <w:rsid w:val="0060290A"/>
    <w:rPr>
      <w:rFonts w:ascii="ＭＳ ゴシック" w:eastAsia="ＭＳ ゴシック"/>
      <w:kern w:val="2"/>
      <w:sz w:val="22"/>
    </w:rPr>
  </w:style>
  <w:style w:type="paragraph" w:styleId="ae">
    <w:name w:val="Balloon Text"/>
    <w:basedOn w:val="a"/>
    <w:link w:val="af"/>
    <w:uiPriority w:val="99"/>
    <w:semiHidden/>
    <w:rsid w:val="00954B14"/>
    <w:rPr>
      <w:rFonts w:ascii="Arial" w:hAnsi="Arial"/>
      <w:sz w:val="18"/>
      <w:szCs w:val="18"/>
    </w:rPr>
  </w:style>
  <w:style w:type="character" w:customStyle="1" w:styleId="af">
    <w:name w:val="吹き出し (文字)"/>
    <w:link w:val="ae"/>
    <w:uiPriority w:val="99"/>
    <w:semiHidden/>
    <w:rsid w:val="0060290A"/>
    <w:rPr>
      <w:rFonts w:ascii="Arial" w:eastAsia="ＭＳ ゴシック" w:hAnsi="Arial" w:cs="Times New Roman"/>
      <w:kern w:val="2"/>
      <w:sz w:val="0"/>
      <w:szCs w:val="0"/>
    </w:rPr>
  </w:style>
  <w:style w:type="character" w:styleId="af0">
    <w:name w:val="annotation reference"/>
    <w:uiPriority w:val="99"/>
    <w:semiHidden/>
    <w:rsid w:val="006E794F"/>
    <w:rPr>
      <w:sz w:val="18"/>
    </w:rPr>
  </w:style>
  <w:style w:type="paragraph" w:styleId="af1">
    <w:name w:val="annotation text"/>
    <w:basedOn w:val="a"/>
    <w:link w:val="af2"/>
    <w:uiPriority w:val="99"/>
    <w:semiHidden/>
    <w:rsid w:val="006E794F"/>
    <w:pPr>
      <w:jc w:val="left"/>
    </w:pPr>
  </w:style>
  <w:style w:type="character" w:customStyle="1" w:styleId="af2">
    <w:name w:val="コメント文字列 (文字)"/>
    <w:link w:val="af1"/>
    <w:uiPriority w:val="99"/>
    <w:semiHidden/>
    <w:rsid w:val="0060290A"/>
    <w:rPr>
      <w:rFonts w:ascii="ＭＳ ゴシック" w:eastAsia="ＭＳ ゴシック"/>
      <w:kern w:val="2"/>
      <w:sz w:val="22"/>
    </w:rPr>
  </w:style>
  <w:style w:type="paragraph" w:styleId="af3">
    <w:name w:val="annotation subject"/>
    <w:basedOn w:val="af1"/>
    <w:next w:val="af1"/>
    <w:link w:val="af4"/>
    <w:uiPriority w:val="99"/>
    <w:semiHidden/>
    <w:rsid w:val="006E794F"/>
    <w:rPr>
      <w:b/>
      <w:bCs/>
    </w:rPr>
  </w:style>
  <w:style w:type="character" w:customStyle="1" w:styleId="af4">
    <w:name w:val="コメント内容 (文字)"/>
    <w:link w:val="af3"/>
    <w:uiPriority w:val="99"/>
    <w:semiHidden/>
    <w:rsid w:val="0060290A"/>
    <w:rPr>
      <w:rFonts w:ascii="ＭＳ ゴシック"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E77DF9-B244-45D1-BA3A-1E00B3DC225F}"/>
</file>

<file path=customXml/itemProps2.xml><?xml version="1.0" encoding="utf-8"?>
<ds:datastoreItem xmlns:ds="http://schemas.openxmlformats.org/officeDocument/2006/customXml" ds:itemID="{E82E8BFF-132F-4EFC-869B-B7D2E961C62D}"/>
</file>

<file path=customXml/itemProps3.xml><?xml version="1.0" encoding="utf-8"?>
<ds:datastoreItem xmlns:ds="http://schemas.openxmlformats.org/officeDocument/2006/customXml" ds:itemID="{78F5D3F2-7D71-44E7-A18F-4765C139CC91}"/>
</file>

<file path=docProps/app.xml><?xml version="1.0" encoding="utf-8"?>
<Properties xmlns="http://schemas.openxmlformats.org/officeDocument/2006/extended-properties" xmlns:vt="http://schemas.openxmlformats.org/officeDocument/2006/docPropsVTypes">
  <Template>Normal.dotm</Template>
  <TotalTime>211</TotalTime>
  <Pages>4</Pages>
  <Words>461</Words>
  <Characters>2629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60</cp:revision>
  <cp:lastPrinted>2008-01-08T10:36:00Z</cp:lastPrinted>
  <dcterms:created xsi:type="dcterms:W3CDTF">2011-01-17T03:22:00Z</dcterms:created>
  <dcterms:modified xsi:type="dcterms:W3CDTF">2017-12-20T05:16:00Z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