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873" w:rsidRPr="00C55998" w:rsidRDefault="004A5873" w:rsidP="00C55998">
      <w:pPr>
        <w:pStyle w:val="afa"/>
      </w:pPr>
      <w:bookmarkStart w:id="0" w:name="_GoBack"/>
      <w:bookmarkEnd w:id="0"/>
    </w:p>
    <w:p w:rsidR="004A5873" w:rsidRPr="00C55998" w:rsidRDefault="004A5873" w:rsidP="00C55998">
      <w:pPr>
        <w:pStyle w:val="afa"/>
      </w:pPr>
    </w:p>
    <w:p w:rsidR="004A5873" w:rsidRPr="00C55998" w:rsidRDefault="004A5873" w:rsidP="00C55998">
      <w:pPr>
        <w:pStyle w:val="afa"/>
      </w:pPr>
    </w:p>
    <w:p w:rsidR="004A5873" w:rsidRDefault="004A5873" w:rsidP="00C55998">
      <w:pPr>
        <w:pStyle w:val="afa"/>
      </w:pPr>
    </w:p>
    <w:p w:rsidR="004A5873" w:rsidRDefault="004A5873" w:rsidP="00C55998">
      <w:pPr>
        <w:pStyle w:val="afa"/>
      </w:pPr>
    </w:p>
    <w:p w:rsidR="004A5873" w:rsidRDefault="004A5873" w:rsidP="00C55998">
      <w:pPr>
        <w:pStyle w:val="afa"/>
      </w:pPr>
    </w:p>
    <w:p w:rsidR="004A5873" w:rsidRDefault="004A5873" w:rsidP="00C55998">
      <w:pPr>
        <w:pStyle w:val="afa"/>
      </w:pPr>
    </w:p>
    <w:p w:rsidR="004A5873" w:rsidRPr="00C55998" w:rsidRDefault="004A5873" w:rsidP="00C55998">
      <w:pPr>
        <w:pStyle w:val="afa"/>
      </w:pPr>
    </w:p>
    <w:p w:rsidR="004A5873" w:rsidRPr="00C55998" w:rsidRDefault="004A5873" w:rsidP="00C55998">
      <w:pPr>
        <w:pStyle w:val="afa"/>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4A5873" w:rsidRPr="004127AA" w:rsidTr="004A2327">
        <w:trPr>
          <w:trHeight w:val="1611"/>
        </w:trPr>
        <w:tc>
          <w:tcPr>
            <w:tcW w:w="7918" w:type="dxa"/>
            <w:tcBorders>
              <w:top w:val="single" w:sz="4" w:space="0" w:color="auto"/>
              <w:bottom w:val="single" w:sz="4" w:space="0" w:color="auto"/>
            </w:tcBorders>
          </w:tcPr>
          <w:p w:rsidR="004A5873" w:rsidRPr="00B23339" w:rsidRDefault="004A5873" w:rsidP="00C55998">
            <w:pPr>
              <w:pStyle w:val="a5"/>
            </w:pPr>
          </w:p>
          <w:p w:rsidR="004A5873" w:rsidRPr="004127AA" w:rsidRDefault="004A5873" w:rsidP="00C55998">
            <w:pPr>
              <w:pStyle w:val="a5"/>
            </w:pPr>
            <w:r w:rsidRPr="004127AA">
              <w:rPr>
                <w:rFonts w:hint="eastAsia"/>
              </w:rPr>
              <w:t>７５０４．貨物取扱結果通知</w:t>
            </w:r>
          </w:p>
          <w:p w:rsidR="004A5873" w:rsidRPr="004127AA" w:rsidRDefault="004A5873" w:rsidP="00553597">
            <w:pPr>
              <w:pStyle w:val="a5"/>
            </w:pPr>
            <w:r w:rsidRPr="004127AA">
              <w:rPr>
                <w:rFonts w:hint="eastAsia"/>
              </w:rPr>
              <w:t>（貨物取扱許可申請）</w:t>
            </w:r>
          </w:p>
          <w:p w:rsidR="004A5873" w:rsidRPr="004127AA" w:rsidRDefault="004A5873" w:rsidP="00C55998">
            <w:pPr>
              <w:pStyle w:val="a5"/>
            </w:pPr>
          </w:p>
        </w:tc>
      </w:tr>
    </w:tbl>
    <w:p w:rsidR="004A5873" w:rsidRPr="004127AA" w:rsidRDefault="004A5873" w:rsidP="00C55998">
      <w:pPr>
        <w:pStyle w:val="a5"/>
      </w:pPr>
    </w:p>
    <w:p w:rsidR="004A5873" w:rsidRPr="004127AA" w:rsidRDefault="004A5873" w:rsidP="00C55998">
      <w:pPr>
        <w:pStyle w:val="a5"/>
      </w:pPr>
    </w:p>
    <w:p w:rsidR="004A5873" w:rsidRPr="004127AA" w:rsidRDefault="004A5873" w:rsidP="00C55998">
      <w:pPr>
        <w:pStyle w:val="a5"/>
      </w:pPr>
    </w:p>
    <w:p w:rsidR="004A5873" w:rsidRPr="004127AA" w:rsidRDefault="004A5873" w:rsidP="00C55998">
      <w:pPr>
        <w:pStyle w:val="a5"/>
      </w:pPr>
    </w:p>
    <w:p w:rsidR="004A5873" w:rsidRPr="004127AA" w:rsidRDefault="004A5873" w:rsidP="00C55998">
      <w:pPr>
        <w:pStyle w:val="a5"/>
      </w:pPr>
    </w:p>
    <w:p w:rsidR="004A5873" w:rsidRPr="004127AA" w:rsidRDefault="004A5873" w:rsidP="00C55998">
      <w:pPr>
        <w:pStyle w:val="a5"/>
      </w:pPr>
    </w:p>
    <w:p w:rsidR="004A5873" w:rsidRPr="004127AA" w:rsidRDefault="004A5873" w:rsidP="00C55998">
      <w:pPr>
        <w:pStyle w:val="a5"/>
      </w:pPr>
    </w:p>
    <w:p w:rsidR="004A5873" w:rsidRPr="004127AA" w:rsidRDefault="004A5873" w:rsidP="00C55998">
      <w:pPr>
        <w:pStyle w:val="a5"/>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A5873" w:rsidRPr="004127AA" w:rsidTr="004A232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A5873" w:rsidRPr="004127AA" w:rsidRDefault="004A5873" w:rsidP="00C55998">
            <w:pPr>
              <w:pStyle w:val="afa"/>
            </w:pPr>
            <w:r w:rsidRPr="004127AA">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A5873" w:rsidRPr="004127AA" w:rsidRDefault="003510BD" w:rsidP="00C55998">
            <w:pPr>
              <w:pStyle w:val="afa"/>
            </w:pPr>
            <w:r>
              <w:rPr>
                <w:rFonts w:hint="eastAsia"/>
              </w:rPr>
              <w:t>業務名</w:t>
            </w:r>
          </w:p>
        </w:tc>
      </w:tr>
      <w:tr w:rsidR="004A5873" w:rsidRPr="004127AA" w:rsidTr="004A232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A5873" w:rsidRPr="004127AA" w:rsidRDefault="004A5873" w:rsidP="00C55998">
            <w:pPr>
              <w:pStyle w:val="afa"/>
            </w:pPr>
            <w:r w:rsidRPr="004127AA">
              <w:rPr>
                <w:rFonts w:hint="eastAsia"/>
              </w:rPr>
              <w:t>ＡＨＩ</w:t>
            </w:r>
          </w:p>
        </w:tc>
        <w:tc>
          <w:tcPr>
            <w:tcW w:w="4253" w:type="dxa"/>
            <w:tcBorders>
              <w:top w:val="single" w:sz="4" w:space="0" w:color="auto"/>
              <w:left w:val="single" w:sz="4" w:space="0" w:color="auto"/>
              <w:bottom w:val="single" w:sz="4" w:space="0" w:color="auto"/>
              <w:right w:val="single" w:sz="4" w:space="0" w:color="auto"/>
            </w:tcBorders>
            <w:vAlign w:val="center"/>
          </w:tcPr>
          <w:p w:rsidR="004A5873" w:rsidRPr="004127AA" w:rsidRDefault="004A5873" w:rsidP="00C55998">
            <w:pPr>
              <w:pStyle w:val="afa"/>
            </w:pPr>
            <w:r w:rsidRPr="004127AA">
              <w:rPr>
                <w:rFonts w:hint="eastAsia"/>
              </w:rPr>
              <w:t>貨物取扱結果通知（貨物取扱許可申請）</w:t>
            </w:r>
          </w:p>
        </w:tc>
      </w:tr>
    </w:tbl>
    <w:p w:rsidR="004A5873" w:rsidRPr="004127AA" w:rsidRDefault="004A5873" w:rsidP="00A93A40">
      <w:pPr>
        <w:tabs>
          <w:tab w:val="left" w:pos="792"/>
        </w:tabs>
      </w:pPr>
      <w:r w:rsidRPr="004127AA">
        <w:br w:type="page"/>
      </w:r>
      <w:r w:rsidRPr="004127AA">
        <w:rPr>
          <w:rFonts w:hint="eastAsia"/>
        </w:rPr>
        <w:lastRenderedPageBreak/>
        <w:t>１．業務概要</w:t>
      </w:r>
    </w:p>
    <w:p w:rsidR="004A5873" w:rsidRPr="004127AA" w:rsidRDefault="004A5873" w:rsidP="00117166">
      <w:pPr>
        <w:pStyle w:val="a9"/>
      </w:pPr>
      <w:r w:rsidRPr="004127AA">
        <w:rPr>
          <w:rFonts w:hint="eastAsia"/>
        </w:rPr>
        <w:t>「貨物取扱許可申請（ＡＨＤ）」業務で登録された取扱いについて、取扱いが終了した旨を通知する。</w:t>
      </w:r>
    </w:p>
    <w:p w:rsidR="004A5873" w:rsidRPr="004127AA" w:rsidRDefault="004A5873" w:rsidP="00117166">
      <w:pPr>
        <w:pStyle w:val="a9"/>
      </w:pPr>
      <w:r w:rsidRPr="004127AA">
        <w:rPr>
          <w:rFonts w:hint="eastAsia"/>
        </w:rPr>
        <w:t>また、当該通知を取り消す場合も本業務で行う。</w:t>
      </w:r>
    </w:p>
    <w:p w:rsidR="004A5873" w:rsidRPr="004127AA" w:rsidRDefault="004A5873" w:rsidP="00117166">
      <w:pPr>
        <w:pStyle w:val="a9"/>
      </w:pPr>
      <w:r w:rsidRPr="004127AA">
        <w:rPr>
          <w:rFonts w:hint="eastAsia"/>
        </w:rPr>
        <w:t>なお、本業務は貨物取扱許可申請を行った利用者への通知が必要な場合のみ入力を行う。</w:t>
      </w:r>
    </w:p>
    <w:p w:rsidR="004A5873" w:rsidRPr="004127AA" w:rsidRDefault="004A5873" w:rsidP="00C55998"/>
    <w:p w:rsidR="004A5873" w:rsidRPr="004127AA" w:rsidRDefault="004A5873" w:rsidP="00C55998">
      <w:r w:rsidRPr="004127AA">
        <w:rPr>
          <w:rFonts w:hint="eastAsia"/>
        </w:rPr>
        <w:t>２．入力者</w:t>
      </w:r>
    </w:p>
    <w:p w:rsidR="004A5873" w:rsidRPr="004127AA" w:rsidRDefault="004A5873" w:rsidP="00117166">
      <w:pPr>
        <w:pStyle w:val="a9"/>
      </w:pPr>
      <w:r w:rsidRPr="004127AA">
        <w:rPr>
          <w:rFonts w:hint="eastAsia"/>
        </w:rPr>
        <w:t>航空会社、機用品業</w:t>
      </w:r>
      <w:r w:rsidR="00D54C3A" w:rsidRPr="009D7825">
        <w:rPr>
          <w:rFonts w:hint="eastAsia"/>
        </w:rPr>
        <w:t>、保税蔵置場</w:t>
      </w:r>
    </w:p>
    <w:p w:rsidR="004A5873" w:rsidRPr="004127AA" w:rsidRDefault="004A5873" w:rsidP="00C55998"/>
    <w:p w:rsidR="004A5873" w:rsidRPr="004127AA" w:rsidRDefault="004A5873" w:rsidP="00C55998">
      <w:r w:rsidRPr="004127AA">
        <w:rPr>
          <w:rFonts w:hint="eastAsia"/>
        </w:rPr>
        <w:t>３．制限事項</w:t>
      </w:r>
    </w:p>
    <w:p w:rsidR="004A5873" w:rsidRPr="004127AA" w:rsidRDefault="004A5873" w:rsidP="00117166">
      <w:pPr>
        <w:pStyle w:val="a9"/>
      </w:pPr>
      <w:r w:rsidRPr="004127AA">
        <w:rPr>
          <w:rFonts w:hint="eastAsia"/>
        </w:rPr>
        <w:t>なし。</w:t>
      </w:r>
    </w:p>
    <w:p w:rsidR="004A5873" w:rsidRPr="004127AA" w:rsidRDefault="004A5873" w:rsidP="00C55998"/>
    <w:p w:rsidR="004A5873" w:rsidRPr="004127AA" w:rsidRDefault="004A5873" w:rsidP="00C55998">
      <w:r w:rsidRPr="004127AA">
        <w:rPr>
          <w:rFonts w:hint="eastAsia"/>
        </w:rPr>
        <w:t>４．入力条件</w:t>
      </w:r>
    </w:p>
    <w:p w:rsidR="004A5873" w:rsidRPr="004127AA" w:rsidRDefault="004A5873" w:rsidP="00117166">
      <w:pPr>
        <w:pStyle w:val="ac"/>
      </w:pPr>
      <w:r w:rsidRPr="004127AA">
        <w:rPr>
          <w:rFonts w:hint="eastAsia"/>
        </w:rPr>
        <w:t>（１）入力者チェック</w:t>
      </w:r>
    </w:p>
    <w:p w:rsidR="004A5873" w:rsidRPr="004127AA" w:rsidRDefault="004A5873" w:rsidP="00117166">
      <w:pPr>
        <w:pStyle w:val="aa"/>
      </w:pPr>
      <w:r w:rsidRPr="004127AA">
        <w:rPr>
          <w:rFonts w:hint="eastAsia"/>
        </w:rPr>
        <w:t>①システムに登録されている利用者であること。</w:t>
      </w:r>
    </w:p>
    <w:p w:rsidR="004A5873" w:rsidRPr="004127AA" w:rsidRDefault="004A5873" w:rsidP="00117166">
      <w:pPr>
        <w:pStyle w:val="aa"/>
      </w:pPr>
      <w:r w:rsidRPr="004127AA">
        <w:rPr>
          <w:rFonts w:hint="eastAsia"/>
        </w:rPr>
        <w:t>②通知の場合は、貨物取扱許可申請時に登録された取扱保税蔵置場を管理する利用者であること。</w:t>
      </w:r>
    </w:p>
    <w:p w:rsidR="004A5873" w:rsidRPr="004127AA" w:rsidRDefault="004A5873" w:rsidP="00117166">
      <w:pPr>
        <w:pStyle w:val="aa"/>
      </w:pPr>
      <w:r w:rsidRPr="004127AA">
        <w:rPr>
          <w:rFonts w:hint="eastAsia"/>
        </w:rPr>
        <w:t>③取消しの場合は、本業務を行った利用者と同一であること。</w:t>
      </w:r>
    </w:p>
    <w:p w:rsidR="004A5873" w:rsidRPr="004127AA" w:rsidRDefault="004A5873" w:rsidP="00117166">
      <w:pPr>
        <w:pStyle w:val="ac"/>
      </w:pPr>
      <w:r w:rsidRPr="004127AA">
        <w:rPr>
          <w:rFonts w:hint="eastAsia"/>
        </w:rPr>
        <w:t>（２）入力項目チェック</w:t>
      </w:r>
    </w:p>
    <w:p w:rsidR="004A5873" w:rsidRPr="004127AA" w:rsidRDefault="004A5873" w:rsidP="00117166">
      <w:pPr>
        <w:pStyle w:val="af1"/>
      </w:pPr>
      <w:r w:rsidRPr="004127AA">
        <w:rPr>
          <w:rFonts w:hint="eastAsia"/>
        </w:rPr>
        <w:t>（Ａ）単項目チェック</w:t>
      </w:r>
    </w:p>
    <w:p w:rsidR="004A5873" w:rsidRPr="004127AA" w:rsidRDefault="004A5873" w:rsidP="00117166">
      <w:pPr>
        <w:pStyle w:val="af3"/>
      </w:pPr>
      <w:r w:rsidRPr="004127AA">
        <w:rPr>
          <w:rFonts w:hint="eastAsia"/>
        </w:rPr>
        <w:t>「入力項目表」及び「オンライン業務共通設計書」参照。</w:t>
      </w:r>
    </w:p>
    <w:p w:rsidR="004A5873" w:rsidRPr="004127AA" w:rsidRDefault="004A5873" w:rsidP="00117166">
      <w:pPr>
        <w:pStyle w:val="af1"/>
      </w:pPr>
      <w:r w:rsidRPr="004127AA">
        <w:rPr>
          <w:rFonts w:hint="eastAsia"/>
        </w:rPr>
        <w:t>（Ｂ）項目間関連チェック</w:t>
      </w:r>
    </w:p>
    <w:p w:rsidR="004A5873" w:rsidRPr="004127AA" w:rsidRDefault="004A5873" w:rsidP="00117166">
      <w:pPr>
        <w:pStyle w:val="af3"/>
      </w:pPr>
      <w:r w:rsidRPr="004127AA">
        <w:rPr>
          <w:rFonts w:hint="eastAsia"/>
        </w:rPr>
        <w:t>「入力項目表」及び「オンライン業務共通設計書」参照。</w:t>
      </w:r>
    </w:p>
    <w:p w:rsidR="004A5873" w:rsidRPr="004127AA" w:rsidRDefault="004A5873" w:rsidP="00117166">
      <w:pPr>
        <w:pStyle w:val="ac"/>
      </w:pPr>
      <w:r w:rsidRPr="004127AA">
        <w:rPr>
          <w:rFonts w:hint="eastAsia"/>
        </w:rPr>
        <w:t>（３）貨物取扱ＤＢチェック</w:t>
      </w:r>
    </w:p>
    <w:p w:rsidR="004A5873" w:rsidRPr="004127AA" w:rsidRDefault="004A5873" w:rsidP="00117166">
      <w:pPr>
        <w:pStyle w:val="af1"/>
      </w:pPr>
      <w:r w:rsidRPr="004127AA">
        <w:rPr>
          <w:rFonts w:hint="eastAsia"/>
        </w:rPr>
        <w:t>（Ａ）通知の場合</w:t>
      </w:r>
    </w:p>
    <w:p w:rsidR="004A5873" w:rsidRPr="004127AA" w:rsidRDefault="004A5873" w:rsidP="00117166">
      <w:pPr>
        <w:pStyle w:val="af"/>
      </w:pPr>
      <w:r w:rsidRPr="004127AA">
        <w:rPr>
          <w:rFonts w:hint="eastAsia"/>
        </w:rPr>
        <w:t>①入力された貨物取扱許可申請番号に対する貨物取扱情報が貨物取扱ＤＢに存在すること。</w:t>
      </w:r>
    </w:p>
    <w:p w:rsidR="004A5873" w:rsidRPr="004127AA" w:rsidRDefault="004A5873" w:rsidP="00117166">
      <w:pPr>
        <w:pStyle w:val="af"/>
      </w:pPr>
      <w:r w:rsidRPr="004127AA">
        <w:rPr>
          <w:rFonts w:hint="eastAsia"/>
        </w:rPr>
        <w:t>②貨物取扱許可となっていること。</w:t>
      </w:r>
    </w:p>
    <w:p w:rsidR="004A5873" w:rsidRPr="004127AA" w:rsidRDefault="004A5873" w:rsidP="00117166">
      <w:pPr>
        <w:pStyle w:val="af"/>
      </w:pPr>
      <w:r w:rsidRPr="004127AA">
        <w:rPr>
          <w:rFonts w:hint="eastAsia"/>
        </w:rPr>
        <w:t>③本業務により貨物取扱結果通知がされていないこと。</w:t>
      </w:r>
    </w:p>
    <w:p w:rsidR="004A5873" w:rsidRPr="004127AA" w:rsidRDefault="004A5873" w:rsidP="00117166">
      <w:pPr>
        <w:pStyle w:val="af1"/>
      </w:pPr>
      <w:r w:rsidRPr="004127AA">
        <w:rPr>
          <w:rFonts w:hint="eastAsia"/>
        </w:rPr>
        <w:t>（Ｂ）取消しの場合</w:t>
      </w:r>
    </w:p>
    <w:p w:rsidR="004A5873" w:rsidRPr="004127AA" w:rsidRDefault="004A5873" w:rsidP="00117166">
      <w:pPr>
        <w:pStyle w:val="af"/>
      </w:pPr>
      <w:r w:rsidRPr="004127AA">
        <w:rPr>
          <w:rFonts w:hint="eastAsia"/>
        </w:rPr>
        <w:t>①入力された貨物取扱許可申請番号に対する貨物取扱情報が貨物取扱ＤＢに存在すること。</w:t>
      </w:r>
    </w:p>
    <w:p w:rsidR="004A5873" w:rsidRPr="004127AA" w:rsidRDefault="004A5873" w:rsidP="00117166">
      <w:pPr>
        <w:pStyle w:val="af"/>
      </w:pPr>
      <w:r w:rsidRPr="004127AA">
        <w:rPr>
          <w:rFonts w:hint="eastAsia"/>
        </w:rPr>
        <w:t>②本業務により貨物取扱結果通知がされていること。</w:t>
      </w:r>
    </w:p>
    <w:p w:rsidR="004A5873" w:rsidRPr="004127AA" w:rsidRDefault="004A5873" w:rsidP="00117166">
      <w:pPr>
        <w:pStyle w:val="ac"/>
      </w:pPr>
      <w:r w:rsidRPr="004127AA">
        <w:rPr>
          <w:rFonts w:hint="eastAsia"/>
        </w:rPr>
        <w:t>（４）輸入貨物情報ＤＢチェック</w:t>
      </w:r>
    </w:p>
    <w:p w:rsidR="004A5873" w:rsidRPr="004127AA" w:rsidRDefault="004A5873" w:rsidP="00117166">
      <w:pPr>
        <w:pStyle w:val="ac"/>
        <w:ind w:leftChars="400" w:left="794" w:firstLineChars="100" w:firstLine="198"/>
      </w:pPr>
      <w:r w:rsidRPr="004127AA">
        <w:rPr>
          <w:rFonts w:hint="eastAsia"/>
        </w:rPr>
        <w:t>貨物取扱情報に登録されている貨物の区分が「Ｉ（輸入貨物）」の場合は、以下のチェックを行う。</w:t>
      </w:r>
    </w:p>
    <w:p w:rsidR="004A5873" w:rsidRPr="004127AA" w:rsidRDefault="004A5873" w:rsidP="00117166">
      <w:pPr>
        <w:ind w:firstLineChars="200" w:firstLine="397"/>
      </w:pPr>
      <w:r w:rsidRPr="004127AA">
        <w:rPr>
          <w:rFonts w:hint="eastAsia"/>
        </w:rPr>
        <w:t>（Ａ）通知の場合</w:t>
      </w:r>
    </w:p>
    <w:p w:rsidR="004A5873" w:rsidRPr="004127AA" w:rsidRDefault="004A5873" w:rsidP="00117166">
      <w:pPr>
        <w:ind w:leftChars="496" w:left="1188" w:hangingChars="103" w:hanging="204"/>
        <w:rPr>
          <w:noProof/>
          <w:color w:val="000000"/>
          <w:shd w:val="pct15" w:color="auto" w:fill="FFFFFF"/>
        </w:rPr>
      </w:pPr>
      <w:r w:rsidRPr="004127AA">
        <w:rPr>
          <w:rFonts w:hint="eastAsia"/>
          <w:noProof/>
        </w:rPr>
        <w:t>①貨物取扱情報に登録されているＡＷＢ番号に対する輸入貨物情報が輸入貨物情報ＤＢに存在すること。</w:t>
      </w:r>
    </w:p>
    <w:p w:rsidR="004A5873" w:rsidRPr="004127AA" w:rsidRDefault="004A5873" w:rsidP="00117166">
      <w:pPr>
        <w:ind w:leftChars="500" w:left="1190" w:hangingChars="100" w:hanging="198"/>
        <w:rPr>
          <w:noProof/>
        </w:rPr>
      </w:pPr>
      <w:r w:rsidRPr="004127AA">
        <w:rPr>
          <w:rFonts w:hint="eastAsia"/>
          <w:noProof/>
        </w:rPr>
        <w:t>②税関届出が必要な事故情報がある場合は、「許可・承認等情報登録（輸入保税）（ＰＣＨ）」業務により事故確認が行われていること。</w:t>
      </w:r>
    </w:p>
    <w:p w:rsidR="004A5873" w:rsidRPr="004127AA" w:rsidRDefault="004A5873" w:rsidP="00117166">
      <w:pPr>
        <w:ind w:leftChars="496" w:left="1282" w:hangingChars="150" w:hanging="298"/>
        <w:rPr>
          <w:noProof/>
        </w:rPr>
      </w:pPr>
      <w:r w:rsidRPr="004127AA">
        <w:rPr>
          <w:rFonts w:hint="eastAsia"/>
          <w:noProof/>
        </w:rPr>
        <w:t>③差止め貨物でないこと。</w:t>
      </w:r>
    </w:p>
    <w:p w:rsidR="004A5873" w:rsidRPr="004127AA" w:rsidRDefault="004A5873" w:rsidP="00117166">
      <w:pPr>
        <w:ind w:firstLineChars="200" w:firstLine="397"/>
        <w:rPr>
          <w:noProof/>
        </w:rPr>
      </w:pPr>
      <w:r w:rsidRPr="004127AA">
        <w:rPr>
          <w:rFonts w:hint="eastAsia"/>
          <w:noProof/>
        </w:rPr>
        <w:t>（Ｂ）取消しの場合</w:t>
      </w:r>
    </w:p>
    <w:p w:rsidR="004A5873" w:rsidRPr="004127AA" w:rsidRDefault="004A5873" w:rsidP="00117166">
      <w:pPr>
        <w:pStyle w:val="af"/>
        <w:ind w:leftChars="502" w:left="1194"/>
      </w:pPr>
      <w:r w:rsidRPr="004127AA">
        <w:rPr>
          <w:rFonts w:hint="eastAsia"/>
        </w:rPr>
        <w:t>①</w:t>
      </w:r>
      <w:r w:rsidRPr="004127AA">
        <w:rPr>
          <w:rFonts w:hint="eastAsia"/>
          <w:noProof/>
        </w:rPr>
        <w:t>貨物取扱情報に登録されているＡＷＢ番号に対する輸入貨物情報が輸入貨物情報ＤＢに存在すること。</w:t>
      </w:r>
    </w:p>
    <w:p w:rsidR="004A5873" w:rsidRPr="004127AA" w:rsidRDefault="004A5873" w:rsidP="00117166">
      <w:pPr>
        <w:pStyle w:val="af"/>
        <w:ind w:leftChars="0" w:left="0" w:firstLineChars="500" w:firstLine="992"/>
      </w:pPr>
      <w:r w:rsidRPr="004127AA">
        <w:rPr>
          <w:rFonts w:hint="eastAsia"/>
        </w:rPr>
        <w:t>②貨物取扱結果通知時の取扱場所に貨物が蔵置中であること。</w:t>
      </w:r>
    </w:p>
    <w:p w:rsidR="004A5873" w:rsidRPr="004127AA" w:rsidRDefault="004A5873" w:rsidP="00117166">
      <w:pPr>
        <w:pStyle w:val="af"/>
        <w:ind w:leftChars="0" w:left="0" w:firstLineChars="500" w:firstLine="992"/>
      </w:pPr>
      <w:r>
        <w:br w:type="page"/>
      </w:r>
      <w:r w:rsidRPr="004127AA">
        <w:rPr>
          <w:rFonts w:hint="eastAsia"/>
        </w:rPr>
        <w:lastRenderedPageBreak/>
        <w:t>③貨物取扱結果通知後、以下の税関手続がされていないこと。</w:t>
      </w:r>
    </w:p>
    <w:p w:rsidR="004A5873" w:rsidRPr="004127AA" w:rsidRDefault="004A5873" w:rsidP="00117166">
      <w:pPr>
        <w:ind w:firstLineChars="602" w:firstLine="1194"/>
        <w:rPr>
          <w:rFonts w:hAnsi="ＭＳ ゴシック"/>
          <w:dstrike/>
          <w:noProof/>
        </w:rPr>
      </w:pPr>
      <w:r w:rsidRPr="004127AA">
        <w:rPr>
          <w:rFonts w:hAnsi="ＭＳ ゴシック" w:hint="eastAsia"/>
          <w:noProof/>
        </w:rPr>
        <w:t>・輸入申告等の輸入通関手続き</w:t>
      </w:r>
    </w:p>
    <w:p w:rsidR="004A5873" w:rsidRPr="004127AA" w:rsidRDefault="004A5873" w:rsidP="00117166">
      <w:pPr>
        <w:ind w:firstLineChars="602" w:firstLine="1194"/>
        <w:rPr>
          <w:rFonts w:hAnsi="ＭＳ ゴシック"/>
          <w:noProof/>
        </w:rPr>
      </w:pPr>
      <w:r w:rsidRPr="004127AA">
        <w:rPr>
          <w:rFonts w:hAnsi="ＭＳ ゴシック" w:hint="eastAsia"/>
          <w:noProof/>
        </w:rPr>
        <w:t>・保税運送申告</w:t>
      </w:r>
    </w:p>
    <w:p w:rsidR="004A5873" w:rsidRPr="004127AA" w:rsidRDefault="004A5873" w:rsidP="00117166">
      <w:pPr>
        <w:ind w:firstLineChars="602" w:firstLine="1194"/>
        <w:rPr>
          <w:rFonts w:hAnsi="ＭＳ ゴシック"/>
          <w:noProof/>
        </w:rPr>
      </w:pPr>
      <w:r w:rsidRPr="004127AA">
        <w:rPr>
          <w:rFonts w:hint="eastAsia"/>
        </w:rPr>
        <w:t>・貨物取扱許可申請</w:t>
      </w:r>
    </w:p>
    <w:p w:rsidR="004A5873" w:rsidRPr="004127AA" w:rsidRDefault="004A5873" w:rsidP="00117166">
      <w:pPr>
        <w:pStyle w:val="ab"/>
        <w:ind w:left="992" w:firstLineChars="98" w:firstLine="194"/>
      </w:pPr>
      <w:r w:rsidRPr="004127AA">
        <w:rPr>
          <w:rFonts w:hint="eastAsia"/>
        </w:rPr>
        <w:t>・見本持出許可申請</w:t>
      </w:r>
    </w:p>
    <w:p w:rsidR="004A5873" w:rsidRPr="004127AA" w:rsidRDefault="004A5873" w:rsidP="00117166">
      <w:pPr>
        <w:pStyle w:val="ab"/>
        <w:ind w:left="992" w:firstLineChars="98" w:firstLine="194"/>
      </w:pPr>
      <w:r w:rsidRPr="004127AA">
        <w:rPr>
          <w:rFonts w:hint="eastAsia"/>
        </w:rPr>
        <w:t>・他所蔵置許可申請</w:t>
      </w:r>
    </w:p>
    <w:p w:rsidR="004A5873" w:rsidRPr="004127AA" w:rsidRDefault="004A5873" w:rsidP="00117166">
      <w:pPr>
        <w:pStyle w:val="af"/>
        <w:ind w:leftChars="0" w:left="0" w:firstLineChars="500" w:firstLine="992"/>
      </w:pPr>
      <w:r w:rsidRPr="004127AA">
        <w:rPr>
          <w:rFonts w:hint="eastAsia"/>
        </w:rPr>
        <w:t>④貨物取扱結果通知後、再度、貨物取扱許可申請がされていないこと。</w:t>
      </w:r>
    </w:p>
    <w:p w:rsidR="004A5873" w:rsidRPr="004127AA" w:rsidRDefault="004A5873" w:rsidP="00117166">
      <w:pPr>
        <w:pStyle w:val="af"/>
        <w:ind w:leftChars="450" w:left="893" w:firstLineChars="47" w:firstLine="93"/>
      </w:pPr>
      <w:r w:rsidRPr="004127AA">
        <w:rPr>
          <w:rFonts w:hint="eastAsia"/>
        </w:rPr>
        <w:t>⑤</w:t>
      </w:r>
      <w:r w:rsidRPr="004127AA">
        <w:rPr>
          <w:rFonts w:hint="eastAsia"/>
          <w:noProof/>
        </w:rPr>
        <w:t>税関届出が必要な事故情報がある場合は、ＰＣＨ業務により事故確認が行われていること。</w:t>
      </w:r>
    </w:p>
    <w:p w:rsidR="004A5873" w:rsidRPr="004127AA" w:rsidRDefault="004A5873" w:rsidP="00117166">
      <w:pPr>
        <w:pStyle w:val="af"/>
        <w:ind w:leftChars="450" w:left="893" w:firstLineChars="47" w:firstLine="93"/>
      </w:pPr>
      <w:r>
        <w:rPr>
          <w:rFonts w:hint="eastAsia"/>
        </w:rPr>
        <w:t>⑥</w:t>
      </w:r>
      <w:r w:rsidRPr="004127AA">
        <w:rPr>
          <w:rFonts w:hint="eastAsia"/>
        </w:rPr>
        <w:t>貨物取扱結果通知後、ＰＣＨ業務により以下の登録がされていないこと。</w:t>
      </w:r>
    </w:p>
    <w:p w:rsidR="004A5873" w:rsidRPr="004127AA" w:rsidRDefault="004A5873" w:rsidP="00117166">
      <w:pPr>
        <w:ind w:leftChars="549" w:left="1089" w:firstLineChars="150" w:firstLine="298"/>
        <w:rPr>
          <w:noProof/>
        </w:rPr>
      </w:pPr>
      <w:r w:rsidRPr="004127AA">
        <w:rPr>
          <w:rFonts w:hint="eastAsia"/>
          <w:noProof/>
        </w:rPr>
        <w:t>「廃棄届受理」</w:t>
      </w:r>
    </w:p>
    <w:p w:rsidR="004A5873" w:rsidRPr="004127AA" w:rsidRDefault="004A5873" w:rsidP="00117166">
      <w:pPr>
        <w:ind w:leftChars="549" w:left="1089" w:firstLineChars="150" w:firstLine="298"/>
        <w:rPr>
          <w:noProof/>
        </w:rPr>
      </w:pPr>
      <w:r w:rsidRPr="004127AA">
        <w:rPr>
          <w:rFonts w:hint="eastAsia"/>
          <w:noProof/>
        </w:rPr>
        <w:t>「滅却承認」</w:t>
      </w:r>
    </w:p>
    <w:p w:rsidR="004A5873" w:rsidRPr="004127AA" w:rsidRDefault="004A5873" w:rsidP="00117166">
      <w:pPr>
        <w:ind w:leftChars="549" w:left="1089" w:firstLineChars="150" w:firstLine="298"/>
        <w:rPr>
          <w:noProof/>
        </w:rPr>
      </w:pPr>
      <w:r w:rsidRPr="004127AA">
        <w:rPr>
          <w:rFonts w:hint="eastAsia"/>
          <w:noProof/>
        </w:rPr>
        <w:t>「亡失届受理」</w:t>
      </w:r>
    </w:p>
    <w:p w:rsidR="004A5873" w:rsidRPr="004127AA" w:rsidRDefault="004A5873" w:rsidP="00117166">
      <w:pPr>
        <w:ind w:leftChars="549" w:left="1089" w:firstLineChars="150" w:firstLine="298"/>
        <w:rPr>
          <w:noProof/>
        </w:rPr>
      </w:pPr>
      <w:r w:rsidRPr="004127AA">
        <w:rPr>
          <w:rFonts w:hint="eastAsia"/>
          <w:noProof/>
        </w:rPr>
        <w:t>「保税運送承認」</w:t>
      </w:r>
      <w:r w:rsidR="00EF0DC1" w:rsidRPr="00EF0DC1">
        <w:rPr>
          <w:rFonts w:hint="eastAsia"/>
          <w:noProof/>
          <w:highlight w:val="green"/>
        </w:rPr>
        <w:t>（システム外向けの保税運送承認の場合のみ）</w:t>
      </w:r>
    </w:p>
    <w:p w:rsidR="004A5873" w:rsidRPr="004127AA" w:rsidRDefault="004A5873" w:rsidP="00117166">
      <w:pPr>
        <w:ind w:leftChars="549" w:left="1089" w:firstLineChars="150" w:firstLine="298"/>
        <w:rPr>
          <w:noProof/>
        </w:rPr>
      </w:pPr>
      <w:r w:rsidRPr="004127AA">
        <w:rPr>
          <w:rFonts w:hint="eastAsia"/>
          <w:noProof/>
        </w:rPr>
        <w:t>「税関内収容」</w:t>
      </w:r>
    </w:p>
    <w:p w:rsidR="004A5873" w:rsidRPr="004127AA" w:rsidRDefault="004A5873" w:rsidP="00117166">
      <w:pPr>
        <w:ind w:leftChars="499" w:left="990" w:firstLineChars="200" w:firstLine="397"/>
        <w:rPr>
          <w:noProof/>
        </w:rPr>
      </w:pPr>
      <w:r w:rsidRPr="004127AA">
        <w:rPr>
          <w:rFonts w:hint="eastAsia"/>
          <w:noProof/>
        </w:rPr>
        <w:t>「現場収容」</w:t>
      </w:r>
    </w:p>
    <w:p w:rsidR="004A5873" w:rsidRPr="004127AA" w:rsidRDefault="004A5873" w:rsidP="00117166">
      <w:pPr>
        <w:ind w:leftChars="399" w:left="792" w:firstLineChars="300" w:firstLine="595"/>
        <w:rPr>
          <w:noProof/>
        </w:rPr>
      </w:pPr>
      <w:r w:rsidRPr="004127AA">
        <w:rPr>
          <w:rFonts w:hint="eastAsia"/>
          <w:noProof/>
        </w:rPr>
        <w:t>「貨物の移動差止」</w:t>
      </w:r>
    </w:p>
    <w:p w:rsidR="004A5873" w:rsidRPr="004127AA" w:rsidRDefault="004A5873" w:rsidP="00117166">
      <w:pPr>
        <w:ind w:leftChars="399" w:left="792" w:firstLineChars="300" w:firstLine="595"/>
        <w:rPr>
          <w:noProof/>
        </w:rPr>
      </w:pPr>
      <w:r w:rsidRPr="004127AA">
        <w:rPr>
          <w:rFonts w:hint="eastAsia"/>
          <w:noProof/>
        </w:rPr>
        <w:t>「貨物手作業移行」</w:t>
      </w:r>
    </w:p>
    <w:p w:rsidR="004A5873" w:rsidRPr="004127AA" w:rsidRDefault="004A5873" w:rsidP="00117166">
      <w:pPr>
        <w:ind w:leftChars="399" w:left="792" w:firstLineChars="300" w:firstLine="595"/>
        <w:rPr>
          <w:noProof/>
        </w:rPr>
      </w:pPr>
      <w:r w:rsidRPr="004127AA">
        <w:rPr>
          <w:rFonts w:hint="eastAsia"/>
          <w:noProof/>
        </w:rPr>
        <w:t>「登録情報削除容認」</w:t>
      </w:r>
    </w:p>
    <w:p w:rsidR="004A5873" w:rsidRPr="004127AA" w:rsidRDefault="004A5873" w:rsidP="00117166">
      <w:pPr>
        <w:pStyle w:val="af"/>
        <w:ind w:leftChars="497" w:left="1184"/>
      </w:pPr>
      <w:r>
        <w:rPr>
          <w:rFonts w:hint="eastAsia"/>
        </w:rPr>
        <w:t>⑦</w:t>
      </w:r>
      <w:r w:rsidRPr="004127AA">
        <w:rPr>
          <w:rFonts w:hint="eastAsia"/>
        </w:rPr>
        <w:t>貨物取扱結果通知後、「許可・承認等情報登録（輸入通関）（ＰＡＩ）」業</w:t>
      </w:r>
      <w:r w:rsidRPr="00605FF6">
        <w:rPr>
          <w:rFonts w:hint="eastAsia"/>
        </w:rPr>
        <w:t>務により許可・承認</w:t>
      </w:r>
      <w:r w:rsidRPr="004127AA">
        <w:rPr>
          <w:rFonts w:hint="eastAsia"/>
        </w:rPr>
        <w:t>登録がされていないこと。</w:t>
      </w:r>
    </w:p>
    <w:p w:rsidR="004A5873" w:rsidRPr="00D7212A" w:rsidRDefault="004A5873" w:rsidP="00117166">
      <w:pPr>
        <w:ind w:leftChars="503" w:left="1196" w:hangingChars="100" w:hanging="198"/>
        <w:rPr>
          <w:rFonts w:hAnsi="ＭＳ ゴシック"/>
          <w:noProof/>
          <w:szCs w:val="22"/>
        </w:rPr>
      </w:pPr>
      <w:r>
        <w:rPr>
          <w:rFonts w:hAnsi="ＭＳ ゴシック" w:hint="eastAsia"/>
          <w:noProof/>
          <w:szCs w:val="22"/>
        </w:rPr>
        <w:t>⑧</w:t>
      </w:r>
      <w:r w:rsidRPr="004127AA">
        <w:rPr>
          <w:rFonts w:hint="eastAsia"/>
        </w:rPr>
        <w:t>貨物取扱結果通知後、</w:t>
      </w:r>
      <w:r w:rsidRPr="00D7212A">
        <w:rPr>
          <w:rFonts w:hAnsi="ＭＳ ゴシック" w:hint="eastAsia"/>
          <w:noProof/>
          <w:szCs w:val="22"/>
        </w:rPr>
        <w:t>「許可・承認等情報登録（監視）（ＰＡＫ）」業務により以下の登録がされていないこと。</w:t>
      </w:r>
    </w:p>
    <w:p w:rsidR="004A5873" w:rsidRPr="00D7212A" w:rsidRDefault="004A5873" w:rsidP="00117166">
      <w:pPr>
        <w:ind w:firstLineChars="703" w:firstLine="1395"/>
        <w:rPr>
          <w:rFonts w:hAnsi="ＭＳ ゴシック"/>
          <w:noProof/>
          <w:szCs w:val="22"/>
        </w:rPr>
      </w:pPr>
      <w:r w:rsidRPr="00D7212A">
        <w:rPr>
          <w:rFonts w:hAnsi="ＭＳ ゴシック" w:hint="eastAsia"/>
          <w:noProof/>
          <w:szCs w:val="22"/>
        </w:rPr>
        <w:t>「外貨機用品積込承認（個別）」</w:t>
      </w:r>
    </w:p>
    <w:p w:rsidR="004A5873" w:rsidRDefault="004A5873" w:rsidP="00117166">
      <w:pPr>
        <w:ind w:firstLineChars="703" w:firstLine="1395"/>
        <w:rPr>
          <w:rFonts w:hAnsi="ＭＳ ゴシック"/>
          <w:noProof/>
          <w:szCs w:val="22"/>
        </w:rPr>
      </w:pPr>
      <w:r w:rsidRPr="00D7212A">
        <w:rPr>
          <w:rFonts w:hAnsi="ＭＳ ゴシック" w:hint="eastAsia"/>
          <w:noProof/>
          <w:szCs w:val="22"/>
        </w:rPr>
        <w:t>「外貨船用品積込承認」</w:t>
      </w:r>
    </w:p>
    <w:p w:rsidR="004A5873" w:rsidRPr="00D7212A" w:rsidRDefault="004A5873" w:rsidP="00117166">
      <w:pPr>
        <w:ind w:firstLineChars="703" w:firstLine="1395"/>
        <w:rPr>
          <w:rFonts w:hAnsi="ＭＳ ゴシック"/>
          <w:noProof/>
          <w:szCs w:val="22"/>
        </w:rPr>
      </w:pPr>
      <w:r>
        <w:rPr>
          <w:rFonts w:hAnsi="ＭＳ ゴシック" w:hint="eastAsia"/>
          <w:noProof/>
          <w:szCs w:val="22"/>
        </w:rPr>
        <w:t>「別送品輸入許可」</w:t>
      </w:r>
    </w:p>
    <w:p w:rsidR="004A5873" w:rsidRPr="004127AA" w:rsidRDefault="004A5873" w:rsidP="00117166">
      <w:pPr>
        <w:ind w:firstLineChars="100" w:firstLine="198"/>
      </w:pPr>
      <w:r w:rsidRPr="004127AA">
        <w:rPr>
          <w:rFonts w:hint="eastAsia"/>
        </w:rPr>
        <w:t>（５）輸出貨物情報ＤＢチェック</w:t>
      </w:r>
    </w:p>
    <w:p w:rsidR="004A5873" w:rsidRPr="004127AA" w:rsidRDefault="004A5873" w:rsidP="00117166">
      <w:pPr>
        <w:ind w:firstLineChars="501" w:firstLine="994"/>
      </w:pPr>
      <w:r w:rsidRPr="004127AA">
        <w:rPr>
          <w:rFonts w:hint="eastAsia"/>
        </w:rPr>
        <w:t>貨物取扱ＤＢに登録されている貨物の区分が</w:t>
      </w:r>
      <w:r w:rsidRPr="004127AA">
        <w:rPr>
          <w:rFonts w:hint="eastAsia"/>
          <w:color w:val="000000"/>
        </w:rPr>
        <w:t>「Ｅ（輸出貨物）」の場合は、以下のチェックを行う。</w:t>
      </w:r>
    </w:p>
    <w:p w:rsidR="004A5873" w:rsidRPr="004127AA" w:rsidRDefault="004A5873" w:rsidP="00117166">
      <w:pPr>
        <w:pStyle w:val="ac"/>
        <w:ind w:leftChars="200" w:left="794" w:hangingChars="200" w:hanging="397"/>
      </w:pPr>
      <w:r w:rsidRPr="004127AA">
        <w:rPr>
          <w:rFonts w:hint="eastAsia"/>
        </w:rPr>
        <w:t>（Ａ）通知の場合</w:t>
      </w:r>
    </w:p>
    <w:p w:rsidR="004A5873" w:rsidRPr="004127AA" w:rsidRDefault="004A5873" w:rsidP="00117166">
      <w:pPr>
        <w:ind w:leftChars="499" w:left="1188" w:hangingChars="100" w:hanging="198"/>
      </w:pPr>
      <w:r w:rsidRPr="004127AA">
        <w:rPr>
          <w:rFonts w:hint="eastAsia"/>
        </w:rPr>
        <w:t>①貨物取扱情報に登録されているＡＷＢ番号に対する輸出貨物情報が輸出貨物情報ＤＢに存在すること。</w:t>
      </w:r>
    </w:p>
    <w:p w:rsidR="004A5873" w:rsidRPr="004127AA" w:rsidRDefault="004A5873" w:rsidP="00117166">
      <w:pPr>
        <w:pStyle w:val="af"/>
        <w:ind w:leftChars="498" w:left="1186"/>
      </w:pPr>
      <w:r w:rsidRPr="004127AA">
        <w:rPr>
          <w:rFonts w:hint="eastAsia"/>
        </w:rPr>
        <w:t>②</w:t>
      </w:r>
      <w:r w:rsidRPr="004127AA">
        <w:rPr>
          <w:rFonts w:hint="eastAsia"/>
          <w:noProof/>
        </w:rPr>
        <w:t>税関届出が必要な事故情報がある場合は、「許可・承認等情報登録（輸出保税）（ＰＡＨ）」業務により事故確認が行われていること。</w:t>
      </w:r>
    </w:p>
    <w:p w:rsidR="004A5873" w:rsidRPr="004127AA" w:rsidRDefault="004A5873" w:rsidP="00117166">
      <w:pPr>
        <w:pStyle w:val="afc"/>
        <w:tabs>
          <w:tab w:val="clear" w:pos="4252"/>
          <w:tab w:val="clear" w:pos="8504"/>
        </w:tabs>
        <w:snapToGrid/>
        <w:ind w:leftChars="302" w:left="599" w:firstLineChars="197" w:firstLine="391"/>
      </w:pPr>
      <w:r w:rsidRPr="004127AA">
        <w:rPr>
          <w:rFonts w:hint="eastAsia"/>
        </w:rPr>
        <w:t>③差止め貨物でないこと。</w:t>
      </w:r>
    </w:p>
    <w:p w:rsidR="004A5873" w:rsidRPr="004127AA" w:rsidRDefault="004A5873" w:rsidP="00117166">
      <w:pPr>
        <w:ind w:firstLineChars="200" w:firstLine="397"/>
        <w:rPr>
          <w:noProof/>
        </w:rPr>
      </w:pPr>
      <w:r w:rsidRPr="004127AA">
        <w:rPr>
          <w:rFonts w:hint="eastAsia"/>
          <w:noProof/>
        </w:rPr>
        <w:t>（Ｂ）取消しの場合</w:t>
      </w:r>
    </w:p>
    <w:p w:rsidR="004A5873" w:rsidRPr="004127AA" w:rsidRDefault="004A5873" w:rsidP="00117166">
      <w:pPr>
        <w:pStyle w:val="af"/>
        <w:ind w:leftChars="502" w:left="1194"/>
      </w:pPr>
      <w:r w:rsidRPr="004127AA">
        <w:rPr>
          <w:rFonts w:hint="eastAsia"/>
        </w:rPr>
        <w:t>①</w:t>
      </w:r>
      <w:r w:rsidRPr="004127AA">
        <w:rPr>
          <w:rFonts w:hint="eastAsia"/>
          <w:noProof/>
        </w:rPr>
        <w:t>貨物取扱情報に登録されているＡＷＢ番号に対する輸出貨物情報が輸出貨物情報ＤＢに存在すること。</w:t>
      </w:r>
    </w:p>
    <w:p w:rsidR="004A5873" w:rsidRPr="004127AA" w:rsidRDefault="004A5873" w:rsidP="00117166">
      <w:pPr>
        <w:pStyle w:val="af"/>
        <w:ind w:leftChars="0" w:left="0" w:firstLineChars="500" w:firstLine="992"/>
      </w:pPr>
      <w:r w:rsidRPr="004127AA">
        <w:rPr>
          <w:rFonts w:hint="eastAsia"/>
        </w:rPr>
        <w:t>②貨物取扱結果通知時の取扱場所に貨物が蔵置中であること。</w:t>
      </w:r>
    </w:p>
    <w:p w:rsidR="004A5873" w:rsidRPr="004127AA" w:rsidRDefault="004A5873" w:rsidP="00117166">
      <w:pPr>
        <w:pStyle w:val="af"/>
        <w:ind w:leftChars="0" w:left="0" w:firstLineChars="500" w:firstLine="992"/>
      </w:pPr>
      <w:r w:rsidRPr="004127AA">
        <w:rPr>
          <w:rFonts w:hint="eastAsia"/>
        </w:rPr>
        <w:t>③貨物取扱結果通知後、以下の税関手続がされていないこと。</w:t>
      </w:r>
    </w:p>
    <w:p w:rsidR="004A5873" w:rsidRPr="004127AA" w:rsidRDefault="004A5873" w:rsidP="00117166">
      <w:pPr>
        <w:ind w:leftChars="499" w:left="990" w:firstLineChars="100" w:firstLine="198"/>
        <w:rPr>
          <w:rFonts w:hAnsi="ＭＳ ゴシック"/>
          <w:noProof/>
        </w:rPr>
      </w:pPr>
      <w:r w:rsidRPr="004127AA">
        <w:rPr>
          <w:rFonts w:hAnsi="ＭＳ ゴシック" w:hint="eastAsia"/>
          <w:noProof/>
        </w:rPr>
        <w:t>・輸出申告等の輸出通関手続き</w:t>
      </w:r>
    </w:p>
    <w:p w:rsidR="004A5873" w:rsidRPr="004127AA" w:rsidRDefault="004A5873" w:rsidP="00117166">
      <w:pPr>
        <w:ind w:leftChars="499" w:left="990" w:firstLineChars="100" w:firstLine="198"/>
        <w:rPr>
          <w:rFonts w:hAnsi="ＭＳ ゴシック"/>
          <w:noProof/>
        </w:rPr>
      </w:pPr>
      <w:r w:rsidRPr="004127AA">
        <w:rPr>
          <w:rFonts w:hAnsi="ＭＳ ゴシック" w:hint="eastAsia"/>
          <w:noProof/>
        </w:rPr>
        <w:t>・保税運送申告</w:t>
      </w:r>
    </w:p>
    <w:p w:rsidR="004A5873" w:rsidRPr="004127AA" w:rsidRDefault="004A5873" w:rsidP="00117166">
      <w:pPr>
        <w:pStyle w:val="ab"/>
        <w:ind w:left="992" w:firstLineChars="100" w:firstLine="198"/>
      </w:pPr>
      <w:r w:rsidRPr="004127AA">
        <w:rPr>
          <w:rFonts w:hint="eastAsia"/>
        </w:rPr>
        <w:t>・貨物取扱許可申請</w:t>
      </w:r>
    </w:p>
    <w:p w:rsidR="004A5873" w:rsidRPr="004127AA" w:rsidRDefault="004A5873" w:rsidP="00117166">
      <w:pPr>
        <w:pStyle w:val="ab"/>
        <w:ind w:left="992" w:firstLineChars="100" w:firstLine="198"/>
      </w:pPr>
      <w:r w:rsidRPr="004127AA">
        <w:rPr>
          <w:rFonts w:hint="eastAsia"/>
        </w:rPr>
        <w:t>・見本持出許可申請</w:t>
      </w:r>
    </w:p>
    <w:p w:rsidR="004A5873" w:rsidRPr="004127AA" w:rsidRDefault="004A5873" w:rsidP="00117166">
      <w:pPr>
        <w:pStyle w:val="ab"/>
        <w:ind w:left="992" w:firstLineChars="100" w:firstLine="198"/>
      </w:pPr>
      <w:r w:rsidRPr="004127AA">
        <w:rPr>
          <w:rFonts w:hint="eastAsia"/>
        </w:rPr>
        <w:t>・他所蔵置許可申請</w:t>
      </w:r>
    </w:p>
    <w:p w:rsidR="004A5873" w:rsidRPr="004127AA" w:rsidRDefault="004A5873" w:rsidP="00117166">
      <w:pPr>
        <w:pStyle w:val="ab"/>
        <w:ind w:left="992" w:firstLineChars="100" w:firstLine="198"/>
      </w:pPr>
      <w:r w:rsidRPr="004127AA">
        <w:rPr>
          <w:rFonts w:hint="eastAsia"/>
        </w:rPr>
        <w:t>・別送品輸出許可申請</w:t>
      </w:r>
    </w:p>
    <w:p w:rsidR="004A5873" w:rsidRPr="004127AA" w:rsidRDefault="004A5873" w:rsidP="00117166">
      <w:pPr>
        <w:pStyle w:val="af"/>
        <w:ind w:leftChars="0" w:left="0" w:firstLineChars="500" w:firstLine="992"/>
      </w:pPr>
      <w:r w:rsidRPr="004127AA">
        <w:rPr>
          <w:rFonts w:hint="eastAsia"/>
        </w:rPr>
        <w:t>④貨物取扱結果通知後、再度、貨物取扱許可申請がされていないこと。</w:t>
      </w:r>
    </w:p>
    <w:p w:rsidR="004A5873" w:rsidRPr="004127AA" w:rsidRDefault="004A5873" w:rsidP="00117166">
      <w:pPr>
        <w:pStyle w:val="af"/>
        <w:ind w:leftChars="498" w:left="1186"/>
      </w:pPr>
      <w:r w:rsidRPr="004127AA">
        <w:rPr>
          <w:rFonts w:hint="eastAsia"/>
        </w:rPr>
        <w:lastRenderedPageBreak/>
        <w:t>⑤</w:t>
      </w:r>
      <w:r w:rsidRPr="004127AA">
        <w:rPr>
          <w:rFonts w:hint="eastAsia"/>
          <w:noProof/>
        </w:rPr>
        <w:t>税関届出が必要な事故情報がある場合は、ＰＡＨ業務により事故確認が行われていること。</w:t>
      </w:r>
    </w:p>
    <w:p w:rsidR="004A5873" w:rsidRPr="004127AA" w:rsidRDefault="004A5873" w:rsidP="00117166">
      <w:pPr>
        <w:pStyle w:val="af"/>
        <w:ind w:leftChars="499" w:left="1188"/>
      </w:pPr>
      <w:r w:rsidRPr="004127AA">
        <w:rPr>
          <w:rFonts w:hint="eastAsia"/>
        </w:rPr>
        <w:t>⑥貨物取扱結果通知後、「許可・承認等情報登録（輸出通関）（ＰＡＥ）</w:t>
      </w:r>
      <w:r w:rsidRPr="00605FF6">
        <w:rPr>
          <w:rFonts w:hint="eastAsia"/>
        </w:rPr>
        <w:t>」業務により許可・承認登録がされていないこと。</w:t>
      </w:r>
    </w:p>
    <w:p w:rsidR="004A5873" w:rsidRPr="004127AA" w:rsidRDefault="004A5873" w:rsidP="00117166">
      <w:pPr>
        <w:pStyle w:val="af"/>
        <w:ind w:leftChars="399" w:left="792" w:firstLineChars="100" w:firstLine="198"/>
      </w:pPr>
      <w:r w:rsidRPr="004127AA">
        <w:rPr>
          <w:rFonts w:hint="eastAsia"/>
        </w:rPr>
        <w:t>⑦貨物取扱結果通知後、ＰＡＨ業務により以下の登録がされていないこと。</w:t>
      </w:r>
    </w:p>
    <w:p w:rsidR="004A5873" w:rsidRPr="004127AA" w:rsidRDefault="004A5873" w:rsidP="00117166">
      <w:pPr>
        <w:pStyle w:val="afc"/>
        <w:tabs>
          <w:tab w:val="clear" w:pos="4252"/>
          <w:tab w:val="clear" w:pos="8504"/>
        </w:tabs>
        <w:snapToGrid/>
        <w:ind w:leftChars="500" w:left="992" w:firstLineChars="100" w:firstLine="198"/>
      </w:pPr>
      <w:r w:rsidRPr="004127AA">
        <w:rPr>
          <w:rFonts w:hint="eastAsia"/>
        </w:rPr>
        <w:t>「保税運送承認」</w:t>
      </w:r>
    </w:p>
    <w:p w:rsidR="004A5873" w:rsidRPr="004127AA" w:rsidRDefault="004A5873" w:rsidP="00117166">
      <w:pPr>
        <w:pStyle w:val="afc"/>
        <w:tabs>
          <w:tab w:val="clear" w:pos="4252"/>
          <w:tab w:val="clear" w:pos="8504"/>
        </w:tabs>
        <w:snapToGrid/>
        <w:ind w:leftChars="500" w:left="992" w:firstLineChars="100" w:firstLine="198"/>
      </w:pPr>
      <w:r w:rsidRPr="004127AA">
        <w:rPr>
          <w:rFonts w:hint="eastAsia"/>
        </w:rPr>
        <w:t>「滅却承認」</w:t>
      </w:r>
    </w:p>
    <w:p w:rsidR="004A5873" w:rsidRPr="004127AA" w:rsidRDefault="004A5873" w:rsidP="00117166">
      <w:pPr>
        <w:pStyle w:val="afc"/>
        <w:tabs>
          <w:tab w:val="clear" w:pos="4252"/>
          <w:tab w:val="clear" w:pos="8504"/>
        </w:tabs>
        <w:snapToGrid/>
        <w:ind w:leftChars="500" w:left="992" w:firstLineChars="100" w:firstLine="198"/>
      </w:pPr>
      <w:r w:rsidRPr="004127AA">
        <w:rPr>
          <w:rFonts w:hint="eastAsia"/>
        </w:rPr>
        <w:t>「亡失届受理」</w:t>
      </w:r>
    </w:p>
    <w:p w:rsidR="004A5873" w:rsidRPr="004127AA" w:rsidRDefault="004A5873" w:rsidP="00117166">
      <w:pPr>
        <w:pStyle w:val="afc"/>
        <w:tabs>
          <w:tab w:val="clear" w:pos="4252"/>
          <w:tab w:val="clear" w:pos="8504"/>
        </w:tabs>
        <w:snapToGrid/>
        <w:ind w:leftChars="500" w:left="992" w:firstLineChars="100" w:firstLine="198"/>
      </w:pPr>
      <w:r w:rsidRPr="004127AA">
        <w:rPr>
          <w:rFonts w:hint="eastAsia"/>
        </w:rPr>
        <w:t>「その他の搬出承認」</w:t>
      </w:r>
    </w:p>
    <w:p w:rsidR="004A5873" w:rsidRPr="004127AA" w:rsidRDefault="004A5873" w:rsidP="00117166">
      <w:pPr>
        <w:pStyle w:val="afc"/>
        <w:tabs>
          <w:tab w:val="clear" w:pos="4252"/>
          <w:tab w:val="clear" w:pos="8504"/>
        </w:tabs>
        <w:snapToGrid/>
        <w:ind w:leftChars="500" w:left="992" w:firstLineChars="100" w:firstLine="198"/>
      </w:pPr>
      <w:r w:rsidRPr="004127AA">
        <w:rPr>
          <w:rFonts w:hint="eastAsia"/>
        </w:rPr>
        <w:t>「貨物手作業移行」</w:t>
      </w:r>
    </w:p>
    <w:p w:rsidR="004A5873" w:rsidRPr="004127AA" w:rsidRDefault="004A5873" w:rsidP="00117166">
      <w:pPr>
        <w:pStyle w:val="afc"/>
        <w:tabs>
          <w:tab w:val="clear" w:pos="4252"/>
          <w:tab w:val="clear" w:pos="8504"/>
        </w:tabs>
        <w:snapToGrid/>
        <w:ind w:leftChars="500" w:left="992" w:firstLineChars="100" w:firstLine="198"/>
      </w:pPr>
      <w:r w:rsidRPr="004127AA">
        <w:rPr>
          <w:rFonts w:hint="eastAsia"/>
        </w:rPr>
        <w:t>「貨物の移動差止」</w:t>
      </w:r>
    </w:p>
    <w:p w:rsidR="004A5873" w:rsidRPr="004127AA" w:rsidRDefault="004A5873" w:rsidP="00C55998"/>
    <w:p w:rsidR="004A5873" w:rsidRPr="004127AA" w:rsidRDefault="004A5873" w:rsidP="00C55998">
      <w:r w:rsidRPr="004127AA">
        <w:rPr>
          <w:rFonts w:hint="eastAsia"/>
        </w:rPr>
        <w:t>５．処理内容</w:t>
      </w:r>
    </w:p>
    <w:p w:rsidR="004A5873" w:rsidRPr="004127AA" w:rsidRDefault="004A5873" w:rsidP="00117166">
      <w:pPr>
        <w:pStyle w:val="ac"/>
      </w:pPr>
      <w:r w:rsidRPr="004127AA">
        <w:rPr>
          <w:rFonts w:hint="eastAsia"/>
        </w:rPr>
        <w:t>（１）入力チェック処理</w:t>
      </w:r>
    </w:p>
    <w:p w:rsidR="004A5873" w:rsidRPr="004127AA" w:rsidRDefault="004A5873" w:rsidP="00117166">
      <w:pPr>
        <w:pStyle w:val="ae"/>
      </w:pPr>
      <w:r w:rsidRPr="004127AA">
        <w:rPr>
          <w:rFonts w:hint="eastAsia"/>
        </w:rPr>
        <w:t>前述の入力条件に合致するかチェックし、</w:t>
      </w:r>
      <w:r w:rsidR="002F63E9" w:rsidRPr="002F63E9">
        <w:rPr>
          <w:rFonts w:hint="eastAsia"/>
        </w:rPr>
        <w:t>合致した場合は正常終了とし、処理結果コードに「０００００－００００－００００」を設定の上、以降の処理を行う。</w:t>
      </w:r>
    </w:p>
    <w:p w:rsidR="004A5873" w:rsidRPr="004127AA" w:rsidRDefault="004A5873" w:rsidP="00117166">
      <w:pPr>
        <w:pStyle w:val="ae"/>
      </w:pPr>
      <w:r w:rsidRPr="004127AA">
        <w:rPr>
          <w:rFonts w:hint="eastAsia"/>
        </w:rPr>
        <w:t>合致しなかった場合はエラーとし、</w:t>
      </w:r>
      <w:r w:rsidR="002F63E9" w:rsidRPr="002F63E9">
        <w:rPr>
          <w:rFonts w:hint="eastAsia"/>
        </w:rPr>
        <w:t>処理結果コードに「０００００－００００－００００」以外のコードを設定の上、処理結果通知の出力を行う。</w:t>
      </w:r>
      <w:r w:rsidRPr="004127AA">
        <w:rPr>
          <w:rFonts w:hint="eastAsia"/>
        </w:rPr>
        <w:t>（エラー内容については「処理結果コード一覧」を参照。）</w:t>
      </w:r>
    </w:p>
    <w:p w:rsidR="004A5873" w:rsidRPr="004127AA" w:rsidRDefault="004A5873" w:rsidP="00117166">
      <w:pPr>
        <w:pStyle w:val="ac"/>
      </w:pPr>
      <w:r w:rsidRPr="004127AA">
        <w:rPr>
          <w:rFonts w:hint="eastAsia"/>
        </w:rPr>
        <w:t>（２）貨物取扱ＤＢ処理</w:t>
      </w:r>
    </w:p>
    <w:p w:rsidR="004A5873" w:rsidRPr="004127AA" w:rsidRDefault="004A5873" w:rsidP="00117166">
      <w:pPr>
        <w:pStyle w:val="af1"/>
      </w:pPr>
      <w:r w:rsidRPr="004127AA">
        <w:rPr>
          <w:rFonts w:hint="eastAsia"/>
        </w:rPr>
        <w:t>（Ａ）通知の場合</w:t>
      </w:r>
    </w:p>
    <w:p w:rsidR="004A5873" w:rsidRPr="004127AA" w:rsidRDefault="004A5873" w:rsidP="00117166">
      <w:pPr>
        <w:pStyle w:val="af3"/>
      </w:pPr>
      <w:r w:rsidRPr="004127AA">
        <w:rPr>
          <w:rFonts w:hint="eastAsia"/>
        </w:rPr>
        <w:t>貨物取扱結果通知がされた旨を登録する。</w:t>
      </w:r>
    </w:p>
    <w:p w:rsidR="004A5873" w:rsidRPr="004127AA" w:rsidRDefault="004A5873" w:rsidP="00117166">
      <w:pPr>
        <w:pStyle w:val="af1"/>
      </w:pPr>
      <w:r w:rsidRPr="004127AA">
        <w:rPr>
          <w:rFonts w:hint="eastAsia"/>
        </w:rPr>
        <w:t>（Ｂ）取消しの場合</w:t>
      </w:r>
    </w:p>
    <w:p w:rsidR="004A5873" w:rsidRPr="004127AA" w:rsidRDefault="004A5873" w:rsidP="00117166">
      <w:pPr>
        <w:pStyle w:val="af3"/>
      </w:pPr>
      <w:r w:rsidRPr="004127AA">
        <w:rPr>
          <w:rFonts w:hint="eastAsia"/>
        </w:rPr>
        <w:t>貨物取扱結果通知が取り消された旨を登録する。</w:t>
      </w:r>
    </w:p>
    <w:p w:rsidR="004A5873" w:rsidRPr="004127AA" w:rsidRDefault="004A5873" w:rsidP="00117166">
      <w:pPr>
        <w:pStyle w:val="ac"/>
      </w:pPr>
      <w:r w:rsidRPr="004127AA">
        <w:rPr>
          <w:rFonts w:hint="eastAsia"/>
        </w:rPr>
        <w:t>（３）輸入貨物情報ＤＢ処理</w:t>
      </w:r>
    </w:p>
    <w:p w:rsidR="004A5873" w:rsidRPr="004127AA" w:rsidRDefault="004A5873" w:rsidP="00117166">
      <w:pPr>
        <w:pStyle w:val="ae"/>
      </w:pPr>
      <w:r w:rsidRPr="004127AA">
        <w:rPr>
          <w:rFonts w:hint="eastAsia"/>
        </w:rPr>
        <w:t>貨物取扱情報に登録されている貨物の区分が「Ｉ（輸入貨物）」の場合は、以下の処理を行う。</w:t>
      </w:r>
    </w:p>
    <w:p w:rsidR="004A5873" w:rsidRPr="004127AA" w:rsidRDefault="004A5873" w:rsidP="00117166">
      <w:pPr>
        <w:pStyle w:val="af1"/>
      </w:pPr>
      <w:r w:rsidRPr="004127AA">
        <w:rPr>
          <w:rFonts w:hint="eastAsia"/>
        </w:rPr>
        <w:t>（Ａ）通知の場合</w:t>
      </w:r>
    </w:p>
    <w:p w:rsidR="004A5873" w:rsidRPr="004127AA" w:rsidRDefault="004A5873" w:rsidP="00117166">
      <w:pPr>
        <w:pStyle w:val="af3"/>
      </w:pPr>
      <w:r w:rsidRPr="004127AA">
        <w:rPr>
          <w:rFonts w:hint="eastAsia"/>
        </w:rPr>
        <w:t>貨物取扱結果通知がされた旨を登録する。</w:t>
      </w:r>
    </w:p>
    <w:p w:rsidR="004A5873" w:rsidRPr="004127AA" w:rsidRDefault="004A5873" w:rsidP="00117166">
      <w:pPr>
        <w:pStyle w:val="af1"/>
      </w:pPr>
      <w:r w:rsidRPr="004127AA">
        <w:rPr>
          <w:rFonts w:hint="eastAsia"/>
        </w:rPr>
        <w:t>（Ｂ）取消しの場合</w:t>
      </w:r>
    </w:p>
    <w:p w:rsidR="004A5873" w:rsidRPr="004127AA" w:rsidRDefault="004A5873" w:rsidP="00117166">
      <w:pPr>
        <w:pStyle w:val="af3"/>
      </w:pPr>
      <w:r w:rsidRPr="004127AA">
        <w:rPr>
          <w:rFonts w:hint="eastAsia"/>
        </w:rPr>
        <w:t>貨物取扱結果通知が取り消された旨を登録する。</w:t>
      </w:r>
    </w:p>
    <w:p w:rsidR="004A5873" w:rsidRPr="004127AA" w:rsidRDefault="004A5873" w:rsidP="00117166">
      <w:pPr>
        <w:pStyle w:val="ae"/>
        <w:ind w:leftChars="0" w:left="0"/>
      </w:pPr>
      <w:r w:rsidRPr="004127AA">
        <w:rPr>
          <w:rFonts w:hint="eastAsia"/>
        </w:rPr>
        <w:t>（４）輸出貨物情報ＤＢ処理</w:t>
      </w:r>
    </w:p>
    <w:p w:rsidR="004A5873" w:rsidRPr="004127AA" w:rsidRDefault="004A5873" w:rsidP="00117166">
      <w:pPr>
        <w:pStyle w:val="ae"/>
      </w:pPr>
      <w:r w:rsidRPr="004127AA">
        <w:rPr>
          <w:rFonts w:hint="eastAsia"/>
        </w:rPr>
        <w:t>貨物取扱情報に登録されている貨物の区分が「Ｅ（輸出貨物）」の場合は、以下の処理を行う。</w:t>
      </w:r>
    </w:p>
    <w:p w:rsidR="004A5873" w:rsidRPr="004127AA" w:rsidRDefault="004A5873" w:rsidP="00117166">
      <w:pPr>
        <w:pStyle w:val="af1"/>
      </w:pPr>
      <w:r w:rsidRPr="004127AA">
        <w:rPr>
          <w:rFonts w:hint="eastAsia"/>
        </w:rPr>
        <w:t>（Ａ）通知の場合</w:t>
      </w:r>
    </w:p>
    <w:p w:rsidR="004A5873" w:rsidRPr="004127AA" w:rsidRDefault="004A5873" w:rsidP="00117166">
      <w:pPr>
        <w:pStyle w:val="af3"/>
      </w:pPr>
      <w:r w:rsidRPr="004127AA">
        <w:rPr>
          <w:rFonts w:hint="eastAsia"/>
        </w:rPr>
        <w:t>貨物取扱結果通知がされた旨を登録する。</w:t>
      </w:r>
    </w:p>
    <w:p w:rsidR="004A5873" w:rsidRPr="004127AA" w:rsidRDefault="004A5873" w:rsidP="00117166">
      <w:pPr>
        <w:pStyle w:val="af1"/>
      </w:pPr>
      <w:r w:rsidRPr="004127AA">
        <w:rPr>
          <w:rFonts w:hint="eastAsia"/>
        </w:rPr>
        <w:t>（Ｂ）取消しの場合</w:t>
      </w:r>
    </w:p>
    <w:p w:rsidR="004A5873" w:rsidRPr="004127AA" w:rsidRDefault="004A5873" w:rsidP="00117166">
      <w:pPr>
        <w:pStyle w:val="af3"/>
      </w:pPr>
      <w:r w:rsidRPr="004127AA">
        <w:rPr>
          <w:rFonts w:hint="eastAsia"/>
        </w:rPr>
        <w:t>貨物取扱結果通知が取り消された旨を登録する。</w:t>
      </w:r>
    </w:p>
    <w:p w:rsidR="004A5873" w:rsidRPr="004127AA" w:rsidRDefault="004A5873" w:rsidP="00117166">
      <w:pPr>
        <w:pStyle w:val="ac"/>
      </w:pPr>
      <w:r w:rsidRPr="004127AA">
        <w:rPr>
          <w:rFonts w:hint="eastAsia"/>
        </w:rPr>
        <w:t>（５）出力情報出力処理</w:t>
      </w:r>
    </w:p>
    <w:p w:rsidR="004A5873" w:rsidRPr="004127AA" w:rsidRDefault="004A5873" w:rsidP="00117166">
      <w:pPr>
        <w:pStyle w:val="af1"/>
        <w:ind w:leftChars="500" w:left="1190" w:hangingChars="100" w:hanging="198"/>
      </w:pPr>
      <w:r w:rsidRPr="004127AA">
        <w:rPr>
          <w:rFonts w:hint="eastAsia"/>
        </w:rPr>
        <w:t>後述の出力情報出力処理を行う。出力項目については「出力項目表」を参照。</w:t>
      </w:r>
    </w:p>
    <w:p w:rsidR="004A5873" w:rsidRDefault="004A5873" w:rsidP="00A93A40"/>
    <w:p w:rsidR="004A5873" w:rsidRPr="004127AA" w:rsidRDefault="004A5873" w:rsidP="00C55998">
      <w:r>
        <w:br w:type="page"/>
      </w:r>
      <w:r w:rsidRPr="004127AA">
        <w:rPr>
          <w:rFonts w:hint="eastAsia"/>
        </w:rPr>
        <w:lastRenderedPageBreak/>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4A5873" w:rsidRPr="004127AA" w:rsidTr="00C55998">
        <w:trPr>
          <w:cantSplit/>
          <w:trHeight w:hRule="exact" w:val="397"/>
        </w:trPr>
        <w:tc>
          <w:tcPr>
            <w:tcW w:w="2268" w:type="dxa"/>
            <w:tcBorders>
              <w:top w:val="single" w:sz="4" w:space="0" w:color="000000"/>
              <w:left w:val="single" w:sz="4" w:space="0" w:color="000000"/>
              <w:right w:val="single" w:sz="4" w:space="0" w:color="000000"/>
            </w:tcBorders>
            <w:vAlign w:val="center"/>
          </w:tcPr>
          <w:p w:rsidR="004A5873" w:rsidRPr="004127AA" w:rsidRDefault="004A5873" w:rsidP="00C55998">
            <w:pPr>
              <w:jc w:val="both"/>
            </w:pPr>
            <w:r w:rsidRPr="004127AA">
              <w:rPr>
                <w:rFonts w:hint="eastAsia"/>
              </w:rPr>
              <w:t>情報名</w:t>
            </w:r>
          </w:p>
        </w:tc>
        <w:tc>
          <w:tcPr>
            <w:tcW w:w="4536" w:type="dxa"/>
            <w:tcBorders>
              <w:top w:val="single" w:sz="4" w:space="0" w:color="000000"/>
              <w:left w:val="single" w:sz="4" w:space="0" w:color="000000"/>
              <w:right w:val="single" w:sz="4" w:space="0" w:color="000000"/>
            </w:tcBorders>
            <w:vAlign w:val="center"/>
          </w:tcPr>
          <w:p w:rsidR="004A5873" w:rsidRPr="004127AA" w:rsidRDefault="004A5873" w:rsidP="00C55998">
            <w:pPr>
              <w:jc w:val="both"/>
            </w:pPr>
            <w:r w:rsidRPr="004127AA">
              <w:rPr>
                <w:rFonts w:hint="eastAsia"/>
              </w:rPr>
              <w:t>出力条件</w:t>
            </w:r>
          </w:p>
        </w:tc>
        <w:tc>
          <w:tcPr>
            <w:tcW w:w="2268" w:type="dxa"/>
            <w:tcBorders>
              <w:top w:val="single" w:sz="4" w:space="0" w:color="000000"/>
              <w:left w:val="single" w:sz="4" w:space="0" w:color="000000"/>
              <w:right w:val="single" w:sz="4" w:space="0" w:color="000000"/>
            </w:tcBorders>
            <w:vAlign w:val="center"/>
          </w:tcPr>
          <w:p w:rsidR="004A5873" w:rsidRPr="004127AA" w:rsidRDefault="004A5873" w:rsidP="00C55998">
            <w:pPr>
              <w:jc w:val="both"/>
            </w:pPr>
            <w:r w:rsidRPr="004127AA">
              <w:rPr>
                <w:rFonts w:hint="eastAsia"/>
              </w:rPr>
              <w:t>出力先</w:t>
            </w:r>
          </w:p>
        </w:tc>
      </w:tr>
      <w:tr w:rsidR="004A5873" w:rsidRPr="004127AA" w:rsidTr="00C55998">
        <w:trPr>
          <w:trHeight w:hRule="exact" w:val="397"/>
        </w:trPr>
        <w:tc>
          <w:tcPr>
            <w:tcW w:w="2268" w:type="dxa"/>
            <w:tcBorders>
              <w:left w:val="single" w:sz="4" w:space="0" w:color="000000"/>
              <w:right w:val="single" w:sz="4" w:space="0" w:color="000000"/>
            </w:tcBorders>
          </w:tcPr>
          <w:p w:rsidR="004A5873" w:rsidRPr="004127AA" w:rsidRDefault="004A5873" w:rsidP="00C55998">
            <w:r w:rsidRPr="004127AA">
              <w:rPr>
                <w:rFonts w:hint="eastAsia"/>
              </w:rPr>
              <w:t>処理結果通知</w:t>
            </w:r>
          </w:p>
        </w:tc>
        <w:tc>
          <w:tcPr>
            <w:tcW w:w="4536" w:type="dxa"/>
            <w:tcBorders>
              <w:left w:val="single" w:sz="4" w:space="0" w:color="000000"/>
              <w:right w:val="single" w:sz="4" w:space="0" w:color="000000"/>
            </w:tcBorders>
          </w:tcPr>
          <w:p w:rsidR="004A5873" w:rsidRPr="004127AA" w:rsidRDefault="004A5873" w:rsidP="00C55998">
            <w:r w:rsidRPr="004127AA">
              <w:rPr>
                <w:rFonts w:hint="eastAsia"/>
              </w:rPr>
              <w:t>なし</w:t>
            </w:r>
          </w:p>
        </w:tc>
        <w:tc>
          <w:tcPr>
            <w:tcW w:w="2268" w:type="dxa"/>
            <w:tcBorders>
              <w:left w:val="single" w:sz="4" w:space="0" w:color="000000"/>
              <w:right w:val="single" w:sz="4" w:space="0" w:color="000000"/>
            </w:tcBorders>
          </w:tcPr>
          <w:p w:rsidR="004A5873" w:rsidRPr="004127AA" w:rsidRDefault="004A5873" w:rsidP="00C55998">
            <w:r w:rsidRPr="004127AA">
              <w:rPr>
                <w:rFonts w:hint="eastAsia"/>
              </w:rPr>
              <w:t>入力者</w:t>
            </w:r>
          </w:p>
        </w:tc>
      </w:tr>
      <w:tr w:rsidR="004A5873" w:rsidRPr="004127AA" w:rsidTr="00C55998">
        <w:tc>
          <w:tcPr>
            <w:tcW w:w="2268" w:type="dxa"/>
            <w:tcBorders>
              <w:left w:val="single" w:sz="4" w:space="0" w:color="000000"/>
              <w:bottom w:val="nil"/>
              <w:right w:val="single" w:sz="4" w:space="0" w:color="000000"/>
            </w:tcBorders>
          </w:tcPr>
          <w:p w:rsidR="004A5873" w:rsidRPr="004127AA" w:rsidRDefault="004A5873" w:rsidP="00C55998">
            <w:r w:rsidRPr="004127AA">
              <w:rPr>
                <w:rFonts w:hint="eastAsia"/>
              </w:rPr>
              <w:t>貨物取扱結果通知情報</w:t>
            </w:r>
          </w:p>
        </w:tc>
        <w:tc>
          <w:tcPr>
            <w:tcW w:w="4536" w:type="dxa"/>
            <w:tcBorders>
              <w:left w:val="single" w:sz="4" w:space="0" w:color="000000"/>
              <w:bottom w:val="nil"/>
              <w:right w:val="single" w:sz="4" w:space="0" w:color="000000"/>
            </w:tcBorders>
          </w:tcPr>
          <w:p w:rsidR="004A5873" w:rsidRPr="004127AA" w:rsidRDefault="004A5873" w:rsidP="00C55998">
            <w:r w:rsidRPr="004127AA">
              <w:rPr>
                <w:rFonts w:hint="eastAsia"/>
              </w:rPr>
              <w:t>以下の条件をすべて満たすとき、出力する</w:t>
            </w:r>
          </w:p>
          <w:p w:rsidR="004A5873" w:rsidRPr="004127AA" w:rsidRDefault="004A5873" w:rsidP="00117166">
            <w:pPr>
              <w:pStyle w:val="afb"/>
            </w:pPr>
            <w:r w:rsidRPr="004127AA">
              <w:rPr>
                <w:rFonts w:hint="eastAsia"/>
              </w:rPr>
              <w:t>（１）通知である</w:t>
            </w:r>
          </w:p>
          <w:p w:rsidR="004A5873" w:rsidRPr="004127AA" w:rsidRDefault="004A5873" w:rsidP="00117166">
            <w:pPr>
              <w:pStyle w:val="afb"/>
            </w:pPr>
            <w:r w:rsidRPr="004127AA">
              <w:rPr>
                <w:rFonts w:hint="eastAsia"/>
              </w:rPr>
              <w:t>（２）貨物取扱許可申請時に登録された取扱保税蔵置場を管理する利用者と、貨物取扱許可申請を行った利用者が異なる</w:t>
            </w:r>
          </w:p>
        </w:tc>
        <w:tc>
          <w:tcPr>
            <w:tcW w:w="2268" w:type="dxa"/>
            <w:tcBorders>
              <w:left w:val="single" w:sz="4" w:space="0" w:color="000000"/>
              <w:bottom w:val="nil"/>
              <w:right w:val="single" w:sz="4" w:space="0" w:color="000000"/>
            </w:tcBorders>
          </w:tcPr>
          <w:p w:rsidR="004A5873" w:rsidRPr="004127AA" w:rsidRDefault="004A5873" w:rsidP="00C55998">
            <w:r w:rsidRPr="004127AA">
              <w:rPr>
                <w:rFonts w:hint="eastAsia"/>
              </w:rPr>
              <w:t>申請者</w:t>
            </w:r>
          </w:p>
        </w:tc>
      </w:tr>
      <w:tr w:rsidR="004A5873" w:rsidRPr="00C55998" w:rsidTr="00C55998">
        <w:tc>
          <w:tcPr>
            <w:tcW w:w="2268" w:type="dxa"/>
            <w:tcBorders>
              <w:top w:val="single" w:sz="4" w:space="0" w:color="000000"/>
              <w:left w:val="single" w:sz="4" w:space="0" w:color="000000"/>
              <w:right w:val="single" w:sz="4" w:space="0" w:color="000000"/>
            </w:tcBorders>
          </w:tcPr>
          <w:p w:rsidR="004A5873" w:rsidRPr="004127AA" w:rsidRDefault="004A5873" w:rsidP="00C55998">
            <w:r w:rsidRPr="004127AA">
              <w:rPr>
                <w:rFonts w:hint="eastAsia"/>
              </w:rPr>
              <w:t>貨物取扱結果取消通知情報</w:t>
            </w:r>
          </w:p>
        </w:tc>
        <w:tc>
          <w:tcPr>
            <w:tcW w:w="4536" w:type="dxa"/>
            <w:tcBorders>
              <w:top w:val="single" w:sz="4" w:space="0" w:color="000000"/>
              <w:left w:val="single" w:sz="4" w:space="0" w:color="000000"/>
              <w:right w:val="single" w:sz="4" w:space="0" w:color="000000"/>
            </w:tcBorders>
          </w:tcPr>
          <w:p w:rsidR="004A5873" w:rsidRPr="004127AA" w:rsidRDefault="004A5873" w:rsidP="00C55998">
            <w:r w:rsidRPr="004127AA">
              <w:rPr>
                <w:rFonts w:hint="eastAsia"/>
              </w:rPr>
              <w:t>以下の条件をすべて満たすとき、出力する</w:t>
            </w:r>
          </w:p>
          <w:p w:rsidR="004A5873" w:rsidRPr="004127AA" w:rsidRDefault="004A5873" w:rsidP="00117166">
            <w:pPr>
              <w:pStyle w:val="afb"/>
            </w:pPr>
            <w:r w:rsidRPr="004127AA">
              <w:rPr>
                <w:rFonts w:hint="eastAsia"/>
              </w:rPr>
              <w:t>（１）取消しである</w:t>
            </w:r>
          </w:p>
          <w:p w:rsidR="004A5873" w:rsidRPr="004127AA" w:rsidRDefault="004A5873" w:rsidP="00117166">
            <w:pPr>
              <w:pStyle w:val="afb"/>
            </w:pPr>
            <w:r w:rsidRPr="004127AA">
              <w:rPr>
                <w:rFonts w:hint="eastAsia"/>
              </w:rPr>
              <w:t>（２）貨物取扱許可申請時に登録された取扱保税蔵置場を管理する利用者と、貨物取扱許可申請を行った利用者が異なる</w:t>
            </w:r>
          </w:p>
        </w:tc>
        <w:tc>
          <w:tcPr>
            <w:tcW w:w="2268" w:type="dxa"/>
            <w:tcBorders>
              <w:top w:val="single" w:sz="4" w:space="0" w:color="000000"/>
              <w:left w:val="single" w:sz="4" w:space="0" w:color="000000"/>
              <w:right w:val="single" w:sz="4" w:space="0" w:color="000000"/>
            </w:tcBorders>
          </w:tcPr>
          <w:p w:rsidR="004A5873" w:rsidRPr="00C55998" w:rsidRDefault="004A5873" w:rsidP="00C55998">
            <w:r w:rsidRPr="004127AA">
              <w:rPr>
                <w:rFonts w:hint="eastAsia"/>
              </w:rPr>
              <w:t>申請者</w:t>
            </w:r>
          </w:p>
        </w:tc>
      </w:tr>
    </w:tbl>
    <w:p w:rsidR="004A5873" w:rsidRPr="00C55998" w:rsidRDefault="004A5873" w:rsidP="00A93A40"/>
    <w:sectPr w:rsidR="004A5873" w:rsidRPr="00C55998" w:rsidSect="00C55998">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102" w:rsidRDefault="002C5102">
      <w:r>
        <w:separator/>
      </w:r>
    </w:p>
  </w:endnote>
  <w:endnote w:type="continuationSeparator" w:id="0">
    <w:p w:rsidR="002C5102" w:rsidRDefault="002C5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DC1" w:rsidRDefault="004A5873" w:rsidP="00EF0DC1">
    <w:pPr>
      <w:pStyle w:val="afe"/>
      <w:jc w:val="center"/>
      <w:rPr>
        <w:rStyle w:val="a6"/>
        <w:szCs w:val="22"/>
      </w:rPr>
    </w:pPr>
    <w:r>
      <w:rPr>
        <w:rFonts w:hAnsi="ＭＳ ゴシック"/>
        <w:kern w:val="0"/>
        <w:szCs w:val="22"/>
      </w:rPr>
      <w:t>7504-01-</w:t>
    </w:r>
    <w:r w:rsidRPr="00766836">
      <w:rPr>
        <w:rFonts w:hAnsi="ＭＳ ゴシック"/>
        <w:kern w:val="0"/>
        <w:szCs w:val="22"/>
      </w:rPr>
      <w:fldChar w:fldCharType="begin"/>
    </w:r>
    <w:r w:rsidRPr="00766836">
      <w:rPr>
        <w:rFonts w:hAnsi="ＭＳ ゴシック"/>
        <w:kern w:val="0"/>
        <w:szCs w:val="22"/>
      </w:rPr>
      <w:instrText xml:space="preserve"> PAGE </w:instrText>
    </w:r>
    <w:r w:rsidRPr="00766836">
      <w:rPr>
        <w:rFonts w:hAnsi="ＭＳ ゴシック"/>
        <w:kern w:val="0"/>
        <w:szCs w:val="22"/>
      </w:rPr>
      <w:fldChar w:fldCharType="separate"/>
    </w:r>
    <w:r w:rsidR="00EF0DC1">
      <w:rPr>
        <w:rFonts w:hAnsi="ＭＳ ゴシック"/>
        <w:noProof/>
        <w:kern w:val="0"/>
        <w:szCs w:val="22"/>
      </w:rPr>
      <w:t>2</w:t>
    </w:r>
    <w:r w:rsidRPr="00766836">
      <w:rPr>
        <w:rFonts w:hAnsi="ＭＳ ゴシック"/>
        <w:kern w:val="0"/>
        <w:szCs w:val="22"/>
      </w:rPr>
      <w:fldChar w:fldCharType="end"/>
    </w:r>
    <w:bookmarkStart w:id="1" w:name="OLE_LINK2"/>
  </w:p>
  <w:p w:rsidR="00A100A2" w:rsidRDefault="00EF0DC1" w:rsidP="00EF0DC1">
    <w:pPr>
      <w:pStyle w:val="afe"/>
      <w:jc w:val="right"/>
      <w:rPr>
        <w:rFonts w:hAnsi="ＭＳ ゴシック"/>
        <w:kern w:val="0"/>
        <w:szCs w:val="22"/>
      </w:rPr>
    </w:pPr>
    <w:r w:rsidRPr="00230541">
      <w:rPr>
        <w:rFonts w:cs="ＭＳ ゴシック" w:hint="eastAsia"/>
        <w:szCs w:val="22"/>
        <w:lang w:val="ja-JP"/>
      </w:rPr>
      <w:t>＜2025.10修正＞</w:t>
    </w:r>
  </w:p>
  <w:bookmarkEnd w:id="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102" w:rsidRDefault="002C5102">
      <w:r>
        <w:separator/>
      </w:r>
    </w:p>
  </w:footnote>
  <w:footnote w:type="continuationSeparator" w:id="0">
    <w:p w:rsidR="002C5102" w:rsidRDefault="002C5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4"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5"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6"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7"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203E7"/>
    <w:rsid w:val="000228D6"/>
    <w:rsid w:val="000905B8"/>
    <w:rsid w:val="000A00ED"/>
    <w:rsid w:val="000B0F4E"/>
    <w:rsid w:val="000B4091"/>
    <w:rsid w:val="000C23B0"/>
    <w:rsid w:val="000D7DAD"/>
    <w:rsid w:val="000F0364"/>
    <w:rsid w:val="000F5583"/>
    <w:rsid w:val="001120D2"/>
    <w:rsid w:val="00117166"/>
    <w:rsid w:val="001B6A2D"/>
    <w:rsid w:val="001D66B8"/>
    <w:rsid w:val="001F6EF3"/>
    <w:rsid w:val="00205FCB"/>
    <w:rsid w:val="00217858"/>
    <w:rsid w:val="00217B59"/>
    <w:rsid w:val="002623AD"/>
    <w:rsid w:val="002A5E4D"/>
    <w:rsid w:val="002B7A53"/>
    <w:rsid w:val="002C183D"/>
    <w:rsid w:val="002C4A5A"/>
    <w:rsid w:val="002C5102"/>
    <w:rsid w:val="002E4F47"/>
    <w:rsid w:val="002F63E9"/>
    <w:rsid w:val="00320ECF"/>
    <w:rsid w:val="003501E6"/>
    <w:rsid w:val="003510BD"/>
    <w:rsid w:val="0036380E"/>
    <w:rsid w:val="00365562"/>
    <w:rsid w:val="0036565A"/>
    <w:rsid w:val="00371E21"/>
    <w:rsid w:val="0039295E"/>
    <w:rsid w:val="003C636F"/>
    <w:rsid w:val="003F0670"/>
    <w:rsid w:val="004127AA"/>
    <w:rsid w:val="00423931"/>
    <w:rsid w:val="00434D12"/>
    <w:rsid w:val="004410E7"/>
    <w:rsid w:val="00494E83"/>
    <w:rsid w:val="004A2327"/>
    <w:rsid w:val="004A5873"/>
    <w:rsid w:val="004E1E58"/>
    <w:rsid w:val="005324F1"/>
    <w:rsid w:val="00553515"/>
    <w:rsid w:val="00553597"/>
    <w:rsid w:val="005A0824"/>
    <w:rsid w:val="005A5129"/>
    <w:rsid w:val="005E41CF"/>
    <w:rsid w:val="005F3901"/>
    <w:rsid w:val="005F568C"/>
    <w:rsid w:val="00605FF6"/>
    <w:rsid w:val="00641EFF"/>
    <w:rsid w:val="006519AE"/>
    <w:rsid w:val="0065516B"/>
    <w:rsid w:val="00671361"/>
    <w:rsid w:val="0068145C"/>
    <w:rsid w:val="00681F75"/>
    <w:rsid w:val="00683A5C"/>
    <w:rsid w:val="00694B57"/>
    <w:rsid w:val="006A309D"/>
    <w:rsid w:val="006C05C9"/>
    <w:rsid w:val="006C59B9"/>
    <w:rsid w:val="006D12F6"/>
    <w:rsid w:val="007058CC"/>
    <w:rsid w:val="007212BA"/>
    <w:rsid w:val="00727E89"/>
    <w:rsid w:val="00762AE4"/>
    <w:rsid w:val="00763421"/>
    <w:rsid w:val="00766836"/>
    <w:rsid w:val="00773A81"/>
    <w:rsid w:val="00774324"/>
    <w:rsid w:val="007B1049"/>
    <w:rsid w:val="007C072A"/>
    <w:rsid w:val="007F16DB"/>
    <w:rsid w:val="00816642"/>
    <w:rsid w:val="00826600"/>
    <w:rsid w:val="00854994"/>
    <w:rsid w:val="008826A0"/>
    <w:rsid w:val="00886B27"/>
    <w:rsid w:val="008C5C08"/>
    <w:rsid w:val="008E2152"/>
    <w:rsid w:val="008F2115"/>
    <w:rsid w:val="00916F08"/>
    <w:rsid w:val="00920753"/>
    <w:rsid w:val="00930DFC"/>
    <w:rsid w:val="009315FE"/>
    <w:rsid w:val="009528F2"/>
    <w:rsid w:val="00953891"/>
    <w:rsid w:val="00970DBC"/>
    <w:rsid w:val="009C36B5"/>
    <w:rsid w:val="009D7825"/>
    <w:rsid w:val="009F2486"/>
    <w:rsid w:val="00A100A2"/>
    <w:rsid w:val="00A15F93"/>
    <w:rsid w:val="00A30B38"/>
    <w:rsid w:val="00A93A40"/>
    <w:rsid w:val="00A93F3C"/>
    <w:rsid w:val="00A94A91"/>
    <w:rsid w:val="00A9707D"/>
    <w:rsid w:val="00AB636C"/>
    <w:rsid w:val="00AE31EB"/>
    <w:rsid w:val="00AF20AA"/>
    <w:rsid w:val="00B0280C"/>
    <w:rsid w:val="00B05CC6"/>
    <w:rsid w:val="00B14AC7"/>
    <w:rsid w:val="00B23339"/>
    <w:rsid w:val="00B25E88"/>
    <w:rsid w:val="00B437E1"/>
    <w:rsid w:val="00B443B3"/>
    <w:rsid w:val="00B44878"/>
    <w:rsid w:val="00B623A4"/>
    <w:rsid w:val="00B64879"/>
    <w:rsid w:val="00B90E76"/>
    <w:rsid w:val="00B93B0F"/>
    <w:rsid w:val="00BB1EF8"/>
    <w:rsid w:val="00BE7434"/>
    <w:rsid w:val="00BF166D"/>
    <w:rsid w:val="00C0462E"/>
    <w:rsid w:val="00C55998"/>
    <w:rsid w:val="00C55A85"/>
    <w:rsid w:val="00C628FD"/>
    <w:rsid w:val="00CA2A30"/>
    <w:rsid w:val="00CC28B1"/>
    <w:rsid w:val="00CC504C"/>
    <w:rsid w:val="00CD4EA6"/>
    <w:rsid w:val="00CE1FF0"/>
    <w:rsid w:val="00D013AC"/>
    <w:rsid w:val="00D05E1F"/>
    <w:rsid w:val="00D43521"/>
    <w:rsid w:val="00D51DA4"/>
    <w:rsid w:val="00D54C3A"/>
    <w:rsid w:val="00D7212A"/>
    <w:rsid w:val="00D82113"/>
    <w:rsid w:val="00D97D9C"/>
    <w:rsid w:val="00DE70F0"/>
    <w:rsid w:val="00E03956"/>
    <w:rsid w:val="00E15B71"/>
    <w:rsid w:val="00E308DF"/>
    <w:rsid w:val="00E45B5A"/>
    <w:rsid w:val="00E936A3"/>
    <w:rsid w:val="00EB46A0"/>
    <w:rsid w:val="00EC02F8"/>
    <w:rsid w:val="00ED3331"/>
    <w:rsid w:val="00EE0AFF"/>
    <w:rsid w:val="00EE51CD"/>
    <w:rsid w:val="00EF0DC1"/>
    <w:rsid w:val="00F05EB9"/>
    <w:rsid w:val="00F225DD"/>
    <w:rsid w:val="00F30DA0"/>
    <w:rsid w:val="00F316B9"/>
    <w:rsid w:val="00F4588D"/>
    <w:rsid w:val="00F5507F"/>
    <w:rsid w:val="00F558CB"/>
    <w:rsid w:val="00F6404D"/>
    <w:rsid w:val="00FA6ACA"/>
    <w:rsid w:val="00FB357A"/>
    <w:rsid w:val="00FC4768"/>
    <w:rsid w:val="00FD7A66"/>
    <w:rsid w:val="00FF0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15:docId w15:val="{4183D9F1-AFCA-4136-97D8-DE0C6312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98"/>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55998"/>
    <w:rPr>
      <w:rFonts w:ascii="Arial" w:hAnsi="Arial"/>
      <w:sz w:val="18"/>
      <w:szCs w:val="18"/>
    </w:rPr>
  </w:style>
  <w:style w:type="character" w:customStyle="1" w:styleId="a4">
    <w:name w:val="吹き出し (文字)"/>
    <w:link w:val="a3"/>
    <w:uiPriority w:val="99"/>
    <w:semiHidden/>
    <w:rsid w:val="004C2487"/>
    <w:rPr>
      <w:rFonts w:ascii="Arial" w:eastAsia="ＭＳ ゴシック" w:hAnsi="Arial" w:cs="Times New Roman"/>
      <w:kern w:val="2"/>
      <w:sz w:val="0"/>
      <w:szCs w:val="0"/>
    </w:rPr>
  </w:style>
  <w:style w:type="paragraph" w:customStyle="1" w:styleId="a5">
    <w:name w:val="タイトル"/>
    <w:basedOn w:val="a"/>
    <w:rsid w:val="00C55998"/>
    <w:pPr>
      <w:jc w:val="center"/>
    </w:pPr>
    <w:rPr>
      <w:rFonts w:hAnsi="ＭＳ ゴシック" w:cs="ＭＳ 明朝"/>
      <w:b/>
      <w:bCs/>
      <w:sz w:val="44"/>
    </w:rPr>
  </w:style>
  <w:style w:type="character" w:styleId="a6">
    <w:name w:val="page number"/>
    <w:uiPriority w:val="99"/>
    <w:rsid w:val="00C55998"/>
    <w:rPr>
      <w:rFonts w:ascii="ＭＳ ゴシック" w:eastAsia="ＭＳ ゴシック"/>
      <w:sz w:val="22"/>
    </w:rPr>
  </w:style>
  <w:style w:type="paragraph" w:customStyle="1" w:styleId="a7">
    <w:name w:val="レベル１箇条書き"/>
    <w:basedOn w:val="a"/>
    <w:rsid w:val="00C55998"/>
    <w:pPr>
      <w:ind w:leftChars="200" w:left="300" w:hangingChars="100" w:hanging="100"/>
    </w:pPr>
    <w:rPr>
      <w:rFonts w:hAnsi="ＭＳ ゴシック"/>
      <w:szCs w:val="22"/>
    </w:rPr>
  </w:style>
  <w:style w:type="paragraph" w:customStyle="1" w:styleId="a8">
    <w:name w:val="レベル１注書き"/>
    <w:basedOn w:val="a"/>
    <w:rsid w:val="00C55998"/>
    <w:pPr>
      <w:ind w:leftChars="200" w:left="1191" w:hangingChars="400" w:hanging="794"/>
    </w:pPr>
    <w:rPr>
      <w:rFonts w:hAnsi="ＭＳ ゴシック"/>
      <w:szCs w:val="22"/>
    </w:rPr>
  </w:style>
  <w:style w:type="paragraph" w:customStyle="1" w:styleId="a9">
    <w:name w:val="レベル１文書"/>
    <w:basedOn w:val="a"/>
    <w:rsid w:val="00C55998"/>
    <w:pPr>
      <w:ind w:leftChars="200" w:left="397" w:firstLineChars="100" w:firstLine="198"/>
    </w:pPr>
    <w:rPr>
      <w:rFonts w:hAnsi="ＭＳ ゴシック"/>
      <w:szCs w:val="22"/>
    </w:rPr>
  </w:style>
  <w:style w:type="paragraph" w:customStyle="1" w:styleId="aa">
    <w:name w:val="レベル２箇条書き"/>
    <w:basedOn w:val="a"/>
    <w:rsid w:val="00E936A3"/>
    <w:pPr>
      <w:ind w:leftChars="400" w:left="992" w:hangingChars="100" w:hanging="198"/>
    </w:pPr>
    <w:rPr>
      <w:rFonts w:hAnsi="ＭＳ ゴシック"/>
      <w:szCs w:val="22"/>
    </w:rPr>
  </w:style>
  <w:style w:type="paragraph" w:customStyle="1" w:styleId="ab">
    <w:name w:val="レベル２箇条書き中箇条書き"/>
    <w:basedOn w:val="a"/>
    <w:rsid w:val="00C55998"/>
    <w:pPr>
      <w:ind w:leftChars="500" w:left="600" w:hangingChars="100" w:hanging="100"/>
    </w:pPr>
  </w:style>
  <w:style w:type="paragraph" w:customStyle="1" w:styleId="ac">
    <w:name w:val="レベル２見出し"/>
    <w:basedOn w:val="a"/>
    <w:rsid w:val="00C55998"/>
    <w:pPr>
      <w:ind w:leftChars="100" w:left="793" w:hangingChars="300" w:hanging="595"/>
    </w:pPr>
    <w:rPr>
      <w:rFonts w:hAnsi="ＭＳ ゴシック"/>
      <w:szCs w:val="22"/>
    </w:rPr>
  </w:style>
  <w:style w:type="paragraph" w:customStyle="1" w:styleId="ad">
    <w:name w:val="レベル２注書き"/>
    <w:basedOn w:val="a"/>
    <w:rsid w:val="00C55998"/>
    <w:pPr>
      <w:ind w:leftChars="400" w:left="1588" w:hangingChars="400" w:hanging="794"/>
    </w:pPr>
    <w:rPr>
      <w:rFonts w:hAnsi="ＭＳ ゴシック"/>
      <w:szCs w:val="22"/>
    </w:rPr>
  </w:style>
  <w:style w:type="paragraph" w:customStyle="1" w:styleId="ae">
    <w:name w:val="レベル２文書"/>
    <w:basedOn w:val="a"/>
    <w:rsid w:val="00C55998"/>
    <w:pPr>
      <w:ind w:leftChars="400" w:left="794" w:firstLineChars="100" w:firstLine="198"/>
    </w:pPr>
    <w:rPr>
      <w:rFonts w:hAnsi="ＭＳ ゴシック"/>
      <w:szCs w:val="22"/>
    </w:rPr>
  </w:style>
  <w:style w:type="paragraph" w:customStyle="1" w:styleId="af">
    <w:name w:val="レベル３箇条書き"/>
    <w:basedOn w:val="a"/>
    <w:rsid w:val="00C55998"/>
    <w:pPr>
      <w:ind w:leftChars="500" w:left="1190" w:hangingChars="100" w:hanging="198"/>
    </w:pPr>
    <w:rPr>
      <w:rFonts w:hAnsi="ＭＳ ゴシック"/>
      <w:szCs w:val="22"/>
    </w:rPr>
  </w:style>
  <w:style w:type="paragraph" w:customStyle="1" w:styleId="af0">
    <w:name w:val="レベル３箇条書き中箇条書き"/>
    <w:basedOn w:val="a"/>
    <w:rsid w:val="00C55998"/>
    <w:pPr>
      <w:ind w:leftChars="600" w:left="700" w:hangingChars="100" w:hanging="100"/>
    </w:pPr>
  </w:style>
  <w:style w:type="paragraph" w:customStyle="1" w:styleId="af1">
    <w:name w:val="レベル３見出し"/>
    <w:basedOn w:val="a"/>
    <w:rsid w:val="00C55998"/>
    <w:pPr>
      <w:ind w:leftChars="200" w:left="992" w:hangingChars="300" w:hanging="595"/>
    </w:pPr>
    <w:rPr>
      <w:rFonts w:hAnsi="ＭＳ ゴシック"/>
      <w:szCs w:val="22"/>
    </w:rPr>
  </w:style>
  <w:style w:type="paragraph" w:customStyle="1" w:styleId="af2">
    <w:name w:val="レベル３注意書き"/>
    <w:basedOn w:val="a"/>
    <w:rsid w:val="00E936A3"/>
    <w:pPr>
      <w:ind w:leftChars="500" w:left="1786" w:hangingChars="400" w:hanging="794"/>
    </w:pPr>
  </w:style>
  <w:style w:type="paragraph" w:customStyle="1" w:styleId="af3">
    <w:name w:val="レベル３文書"/>
    <w:basedOn w:val="a"/>
    <w:rsid w:val="00C55998"/>
    <w:pPr>
      <w:ind w:leftChars="500" w:left="992" w:firstLineChars="100" w:firstLine="198"/>
    </w:pPr>
  </w:style>
  <w:style w:type="paragraph" w:customStyle="1" w:styleId="af4">
    <w:name w:val="レベル４箇条書き"/>
    <w:basedOn w:val="a"/>
    <w:rsid w:val="00C55998"/>
    <w:pPr>
      <w:adjustRightInd/>
      <w:ind w:leftChars="600" w:left="1389" w:hangingChars="100" w:hanging="198"/>
    </w:pPr>
    <w:rPr>
      <w:rFonts w:hAnsi="ＭＳ ゴシック" w:cs="ＭＳ 明朝"/>
    </w:rPr>
  </w:style>
  <w:style w:type="paragraph" w:customStyle="1" w:styleId="af5">
    <w:name w:val="レベル４見出し"/>
    <w:basedOn w:val="a"/>
    <w:rsid w:val="00C55998"/>
    <w:pPr>
      <w:ind w:leftChars="300" w:left="600" w:hangingChars="300" w:hanging="300"/>
    </w:pPr>
    <w:rPr>
      <w:rFonts w:hAnsi="ＭＳ ゴシック"/>
      <w:bCs/>
      <w:szCs w:val="44"/>
    </w:rPr>
  </w:style>
  <w:style w:type="paragraph" w:customStyle="1" w:styleId="af6">
    <w:name w:val="レベル４文書"/>
    <w:basedOn w:val="a"/>
    <w:rsid w:val="00C55998"/>
    <w:pPr>
      <w:ind w:leftChars="600" w:left="600" w:firstLineChars="100" w:firstLine="100"/>
    </w:pPr>
  </w:style>
  <w:style w:type="paragraph" w:customStyle="1" w:styleId="af7">
    <w:name w:val="レベル５箇条書き"/>
    <w:basedOn w:val="a"/>
    <w:rsid w:val="00C55998"/>
    <w:pPr>
      <w:ind w:leftChars="700" w:left="1587" w:hangingChars="100" w:hanging="198"/>
    </w:pPr>
  </w:style>
  <w:style w:type="paragraph" w:customStyle="1" w:styleId="af8">
    <w:name w:val="レベル５見出し"/>
    <w:basedOn w:val="a"/>
    <w:rsid w:val="00C55998"/>
    <w:pPr>
      <w:ind w:leftChars="400" w:left="700" w:hangingChars="300" w:hanging="300"/>
    </w:pPr>
  </w:style>
  <w:style w:type="paragraph" w:customStyle="1" w:styleId="af9">
    <w:name w:val="レベル５文書"/>
    <w:basedOn w:val="a"/>
    <w:rsid w:val="00C55998"/>
    <w:pPr>
      <w:ind w:leftChars="700" w:left="1389" w:firstLineChars="100" w:firstLine="198"/>
    </w:pPr>
  </w:style>
  <w:style w:type="paragraph" w:customStyle="1" w:styleId="afa">
    <w:name w:val="表紙下表"/>
    <w:basedOn w:val="a"/>
    <w:rsid w:val="00C55998"/>
    <w:pPr>
      <w:jc w:val="center"/>
    </w:pPr>
    <w:rPr>
      <w:rFonts w:hAnsi="ＭＳ ゴシック" w:cs="ＭＳ 明朝"/>
    </w:rPr>
  </w:style>
  <w:style w:type="paragraph" w:customStyle="1" w:styleId="afb">
    <w:name w:val="表中箇条書き"/>
    <w:basedOn w:val="a"/>
    <w:rsid w:val="00C55998"/>
    <w:pPr>
      <w:ind w:left="595" w:hangingChars="300" w:hanging="595"/>
    </w:pPr>
  </w:style>
  <w:style w:type="paragraph" w:styleId="afc">
    <w:name w:val="header"/>
    <w:basedOn w:val="a"/>
    <w:link w:val="afd"/>
    <w:uiPriority w:val="99"/>
    <w:rsid w:val="00C55998"/>
    <w:pPr>
      <w:tabs>
        <w:tab w:val="center" w:pos="4252"/>
        <w:tab w:val="right" w:pos="8504"/>
      </w:tabs>
      <w:snapToGrid w:val="0"/>
    </w:pPr>
  </w:style>
  <w:style w:type="character" w:customStyle="1" w:styleId="afd">
    <w:name w:val="ヘッダー (文字)"/>
    <w:link w:val="afc"/>
    <w:uiPriority w:val="99"/>
    <w:semiHidden/>
    <w:rsid w:val="004C2487"/>
    <w:rPr>
      <w:rFonts w:ascii="ＭＳ ゴシック" w:eastAsia="ＭＳ ゴシック"/>
      <w:kern w:val="2"/>
      <w:sz w:val="22"/>
    </w:rPr>
  </w:style>
  <w:style w:type="paragraph" w:styleId="afe">
    <w:name w:val="footer"/>
    <w:basedOn w:val="a"/>
    <w:link w:val="aff"/>
    <w:uiPriority w:val="99"/>
    <w:rsid w:val="00C55998"/>
    <w:pPr>
      <w:tabs>
        <w:tab w:val="center" w:pos="4252"/>
        <w:tab w:val="right" w:pos="8504"/>
      </w:tabs>
      <w:snapToGrid w:val="0"/>
    </w:pPr>
  </w:style>
  <w:style w:type="character" w:customStyle="1" w:styleId="aff">
    <w:name w:val="フッター (文字)"/>
    <w:link w:val="afe"/>
    <w:uiPriority w:val="99"/>
    <w:semiHidden/>
    <w:rsid w:val="004C2487"/>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545368-4F1E-4350-A24C-B3D1F28FD20E}"/>
</file>

<file path=customXml/itemProps2.xml><?xml version="1.0" encoding="utf-8"?>
<ds:datastoreItem xmlns:ds="http://schemas.openxmlformats.org/officeDocument/2006/customXml" ds:itemID="{4EC0D73F-6948-4C37-9264-448656DB66C4}"/>
</file>

<file path=customXml/itemProps3.xml><?xml version="1.0" encoding="utf-8"?>
<ds:datastoreItem xmlns:ds="http://schemas.openxmlformats.org/officeDocument/2006/customXml" ds:itemID="{347A1AB6-0CF2-4068-8F3F-9874841D7A26}"/>
</file>

<file path=docProps/app.xml><?xml version="1.0" encoding="utf-8"?>
<Properties xmlns="http://schemas.openxmlformats.org/officeDocument/2006/extended-properties" xmlns:vt="http://schemas.openxmlformats.org/officeDocument/2006/docPropsVTypes">
  <Template>Normal.dotm</Template>
  <TotalTime>94</TotalTime>
  <Pages>5</Pages>
  <Words>408</Words>
  <Characters>2330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NTTデータ</cp:lastModifiedBy>
  <cp:revision>10</cp:revision>
  <cp:lastPrinted>2007-10-12T12:47:00Z</cp:lastPrinted>
  <dcterms:created xsi:type="dcterms:W3CDTF">2011-08-18T12:31:00Z</dcterms:created>
  <dcterms:modified xsi:type="dcterms:W3CDTF">2023-09-25T05:24:00Z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